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63" w:rsidRPr="00F16725" w:rsidRDefault="00E762FF" w:rsidP="00BB4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D13E6" w:rsidRPr="00F16725">
        <w:rPr>
          <w:rFonts w:ascii="Times New Roman" w:hAnsi="Times New Roman" w:cs="Times New Roman"/>
          <w:b/>
          <w:sz w:val="24"/>
          <w:szCs w:val="24"/>
        </w:rPr>
        <w:t>SISTEMATIZAÇÃO DA ASSISTÊNCIA DE ENFERMAGEM AO IDO</w:t>
      </w:r>
      <w:r w:rsidR="00310C9B" w:rsidRPr="00F16725">
        <w:rPr>
          <w:rFonts w:ascii="Times New Roman" w:hAnsi="Times New Roman" w:cs="Times New Roman"/>
          <w:b/>
          <w:sz w:val="24"/>
          <w:szCs w:val="24"/>
        </w:rPr>
        <w:t>SO EM TERAPIA RENAL SUBSTITUTIVA-RELATO DE EXPERIÊNCIA</w:t>
      </w:r>
      <w:r w:rsidR="00FD13E6" w:rsidRPr="00F16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725" w:rsidRDefault="00AC19A7" w:rsidP="00310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725">
        <w:rPr>
          <w:rFonts w:ascii="Times New Roman" w:hAnsi="Times New Roman" w:cs="Times New Roman"/>
          <w:sz w:val="24"/>
          <w:szCs w:val="24"/>
        </w:rPr>
        <w:t>ALVES</w:t>
      </w:r>
      <w:r w:rsidR="00E74291" w:rsidRPr="00F16725">
        <w:rPr>
          <w:rFonts w:ascii="Times New Roman" w:hAnsi="Times New Roman" w:cs="Times New Roman"/>
          <w:sz w:val="24"/>
          <w:szCs w:val="24"/>
        </w:rPr>
        <w:t>,</w:t>
      </w:r>
      <w:r w:rsidR="0013683B" w:rsidRPr="00F16725">
        <w:rPr>
          <w:rFonts w:ascii="Times New Roman" w:hAnsi="Times New Roman" w:cs="Times New Roman"/>
          <w:sz w:val="24"/>
          <w:szCs w:val="24"/>
        </w:rPr>
        <w:t xml:space="preserve"> Alessandra Cristina Costa (</w:t>
      </w:r>
      <w:r w:rsidR="00A10305" w:rsidRPr="00F16725">
        <w:rPr>
          <w:rFonts w:ascii="Times New Roman" w:hAnsi="Times New Roman" w:cs="Times New Roman"/>
          <w:sz w:val="24"/>
          <w:szCs w:val="24"/>
        </w:rPr>
        <w:t>AUTOR, RELATOR</w:t>
      </w:r>
      <w:r w:rsidR="00031F54" w:rsidRPr="00F16725">
        <w:rPr>
          <w:rFonts w:ascii="Times New Roman" w:hAnsi="Times New Roman" w:cs="Times New Roman"/>
          <w:sz w:val="24"/>
          <w:szCs w:val="24"/>
        </w:rPr>
        <w:t>)</w:t>
      </w:r>
      <w:r w:rsidR="00F00F68">
        <w:rPr>
          <w:rFonts w:ascii="Times New Roman" w:hAnsi="Times New Roman" w:cs="Times New Roman"/>
          <w:sz w:val="24"/>
          <w:szCs w:val="24"/>
        </w:rPr>
        <w:t xml:space="preserve"> </w:t>
      </w:r>
      <w:r w:rsidR="00031F54" w:rsidRPr="00F16725">
        <w:rPr>
          <w:rFonts w:ascii="Times New Roman" w:hAnsi="Times New Roman" w:cs="Times New Roman"/>
          <w:sz w:val="24"/>
          <w:szCs w:val="24"/>
        </w:rPr>
        <w:t>¹</w:t>
      </w:r>
    </w:p>
    <w:p w:rsidR="00F16725" w:rsidRPr="00426AC3" w:rsidRDefault="00F16725" w:rsidP="00F16725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  <w:r w:rsidRPr="00D343AB">
        <w:rPr>
          <w:rFonts w:ascii="Times New Roman" w:hAnsi="Times New Roman" w:cs="Times New Roman"/>
          <w:sz w:val="24"/>
        </w:rPr>
        <w:t>MACIEL, Aurea Emanuele</w:t>
      </w:r>
      <w:r>
        <w:rPr>
          <w:rFonts w:ascii="Times New Roman" w:hAnsi="Times New Roman" w:cs="Times New Roman"/>
          <w:sz w:val="24"/>
        </w:rPr>
        <w:t xml:space="preserve"> Almeida (AUTOR</w:t>
      </w:r>
      <w:r w:rsidRPr="00D343AB">
        <w:rPr>
          <w:rFonts w:ascii="Times New Roman" w:hAnsi="Times New Roman" w:cs="Times New Roman"/>
          <w:sz w:val="24"/>
        </w:rPr>
        <w:t>)</w:t>
      </w:r>
      <w:r w:rsidR="00F00F68">
        <w:rPr>
          <w:rFonts w:ascii="Times New Roman" w:hAnsi="Times New Roman" w:cs="Times New Roman"/>
          <w:sz w:val="24"/>
        </w:rPr>
        <w:t xml:space="preserve"> </w:t>
      </w:r>
      <w:r w:rsidR="00426A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0D8C" w:rsidRPr="00426AC3" w:rsidRDefault="00A627E2" w:rsidP="00F16725">
      <w:pPr>
        <w:spacing w:after="0"/>
        <w:jc w:val="both"/>
        <w:rPr>
          <w:rFonts w:ascii="Times New Roman" w:hAnsi="Times New Roman" w:cs="Times New Roman"/>
          <w:sz w:val="24"/>
        </w:rPr>
      </w:pPr>
      <w:r w:rsidRPr="00426AC3">
        <w:rPr>
          <w:rFonts w:ascii="Times New Roman" w:hAnsi="Times New Roman" w:cs="Times New Roman"/>
          <w:sz w:val="24"/>
        </w:rPr>
        <w:t>SILVA, Roseli Reis da (AUTOR)</w:t>
      </w:r>
      <w:r w:rsidR="00426AC3" w:rsidRPr="00426AC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426AC3">
        <w:rPr>
          <w:rFonts w:ascii="Times New Roman" w:hAnsi="Times New Roman" w:cs="Times New Roman"/>
          <w:sz w:val="24"/>
          <w:vertAlign w:val="superscript"/>
        </w:rPr>
        <w:t>3</w:t>
      </w:r>
    </w:p>
    <w:p w:rsidR="00F16725" w:rsidRPr="00426AC3" w:rsidRDefault="00426AC3" w:rsidP="00F1672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0D09">
        <w:rPr>
          <w:rFonts w:ascii="Times New Roman" w:hAnsi="Times New Roman" w:cs="Times New Roman"/>
          <w:sz w:val="24"/>
          <w:szCs w:val="24"/>
        </w:rPr>
        <w:t>BATISTA, Abigail</w:t>
      </w:r>
      <w:r w:rsidR="00A413D9" w:rsidRPr="001C0D09">
        <w:rPr>
          <w:rFonts w:ascii="Times New Roman" w:hAnsi="Times New Roman" w:cs="Times New Roman"/>
          <w:sz w:val="24"/>
          <w:szCs w:val="24"/>
        </w:rPr>
        <w:t xml:space="preserve"> das Mercês do Vale</w:t>
      </w:r>
      <w:r w:rsidR="002A50E3" w:rsidRPr="001C0D09">
        <w:rPr>
          <w:rFonts w:ascii="Times New Roman" w:hAnsi="Times New Roman" w:cs="Times New Roman"/>
          <w:sz w:val="24"/>
          <w:szCs w:val="24"/>
        </w:rPr>
        <w:t xml:space="preserve"> </w:t>
      </w:r>
      <w:r w:rsidR="00F16725" w:rsidRPr="001C0D09">
        <w:rPr>
          <w:rFonts w:ascii="Times New Roman" w:hAnsi="Times New Roman" w:cs="Times New Roman"/>
          <w:sz w:val="24"/>
          <w:szCs w:val="24"/>
        </w:rPr>
        <w:t>(AUTOR, ORIENTADOR)</w:t>
      </w:r>
      <w:r w:rsidR="00F00F68" w:rsidRPr="001C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16725" w:rsidRPr="001C0D09" w:rsidRDefault="00F16725" w:rsidP="00F16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620" w:rsidRPr="00F16725" w:rsidRDefault="005107A6" w:rsidP="00BB4763">
      <w:pPr>
        <w:jc w:val="both"/>
        <w:rPr>
          <w:rFonts w:ascii="Times New Roman" w:hAnsi="Times New Roman" w:cs="Times New Roman"/>
          <w:sz w:val="24"/>
          <w:szCs w:val="24"/>
        </w:rPr>
      </w:pPr>
      <w:r w:rsidRPr="00F16725">
        <w:rPr>
          <w:rFonts w:ascii="Times New Roman" w:hAnsi="Times New Roman" w:cs="Times New Roman"/>
          <w:b/>
          <w:sz w:val="24"/>
          <w:szCs w:val="24"/>
        </w:rPr>
        <w:t>INTRODUÇÃO</w:t>
      </w:r>
      <w:r w:rsidRPr="00F16725">
        <w:rPr>
          <w:rFonts w:ascii="Times New Roman" w:hAnsi="Times New Roman" w:cs="Times New Roman"/>
          <w:sz w:val="24"/>
          <w:szCs w:val="24"/>
        </w:rPr>
        <w:t xml:space="preserve">: </w:t>
      </w:r>
      <w:r w:rsidR="00E762FF" w:rsidRPr="00F16725">
        <w:rPr>
          <w:rFonts w:ascii="Times New Roman" w:hAnsi="Times New Roman" w:cs="Times New Roman"/>
          <w:sz w:val="24"/>
          <w:szCs w:val="24"/>
        </w:rPr>
        <w:t>Segundo dados da Associação Brasileira de Nefrologia</w:t>
      </w:r>
      <w:r w:rsidR="00426AC3">
        <w:rPr>
          <w:rFonts w:ascii="Times New Roman" w:hAnsi="Times New Roman" w:cs="Times New Roman"/>
          <w:sz w:val="24"/>
          <w:szCs w:val="24"/>
        </w:rPr>
        <w:t>,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 no ano de 2014 havia</w:t>
      </w:r>
      <w:r w:rsidR="00426AC3">
        <w:rPr>
          <w:rFonts w:ascii="Times New Roman" w:hAnsi="Times New Roman" w:cs="Times New Roman"/>
          <w:sz w:val="24"/>
          <w:szCs w:val="24"/>
        </w:rPr>
        <w:t>m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 97.586 indivíduos em tratamento dialítico</w:t>
      </w:r>
      <w:r w:rsidR="00426AC3">
        <w:rPr>
          <w:rFonts w:ascii="Times New Roman" w:hAnsi="Times New Roman" w:cs="Times New Roman"/>
          <w:sz w:val="24"/>
          <w:szCs w:val="24"/>
        </w:rPr>
        <w:t xml:space="preserve">, sendo que 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31,9% </w:t>
      </w:r>
      <w:r w:rsidR="00426AC3">
        <w:rPr>
          <w:rFonts w:ascii="Times New Roman" w:hAnsi="Times New Roman" w:cs="Times New Roman"/>
          <w:sz w:val="24"/>
          <w:szCs w:val="24"/>
        </w:rPr>
        <w:t>são pessoas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 com idade acima dos 65 </w:t>
      </w:r>
      <w:r w:rsidR="00E762FF">
        <w:rPr>
          <w:rFonts w:ascii="Times New Roman" w:hAnsi="Times New Roman" w:cs="Times New Roman"/>
          <w:sz w:val="24"/>
          <w:szCs w:val="24"/>
        </w:rPr>
        <w:t>anos</w:t>
      </w:r>
      <w:r w:rsidR="00426AC3">
        <w:rPr>
          <w:rFonts w:ascii="Times New Roman" w:hAnsi="Times New Roman" w:cs="Times New Roman"/>
          <w:sz w:val="24"/>
          <w:szCs w:val="24"/>
        </w:rPr>
        <w:t xml:space="preserve">. </w:t>
      </w:r>
      <w:r w:rsidR="00AF77D9">
        <w:rPr>
          <w:rFonts w:ascii="Times New Roman" w:hAnsi="Times New Roman" w:cs="Times New Roman"/>
          <w:sz w:val="24"/>
          <w:szCs w:val="24"/>
        </w:rPr>
        <w:t>Associado</w:t>
      </w:r>
      <w:r w:rsidR="00AF77D9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mudanças nos estilos de vida</w:t>
      </w:r>
      <w:r w:rsidR="00031F54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população,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2FF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>ocorreu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2FF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aumento d</w:t>
      </w:r>
      <w:r w:rsidR="00C512B1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>o índic</w:t>
      </w:r>
      <w:r w:rsidR="00C512B1" w:rsidRPr="00F16725">
        <w:rPr>
          <w:rFonts w:ascii="Times New Roman" w:hAnsi="Times New Roman" w:cs="Times New Roman"/>
          <w:sz w:val="24"/>
          <w:szCs w:val="24"/>
        </w:rPr>
        <w:t>e d</w:t>
      </w:r>
      <w:r w:rsidR="00035DF7" w:rsidRPr="00F16725">
        <w:rPr>
          <w:rFonts w:ascii="Times New Roman" w:hAnsi="Times New Roman" w:cs="Times New Roman"/>
          <w:sz w:val="24"/>
          <w:szCs w:val="24"/>
        </w:rPr>
        <w:t>o acometimento</w:t>
      </w:r>
      <w:r w:rsidR="002A3C4C" w:rsidRPr="00F16725">
        <w:rPr>
          <w:rFonts w:ascii="Times New Roman" w:hAnsi="Times New Roman" w:cs="Times New Roman"/>
          <w:sz w:val="24"/>
          <w:szCs w:val="24"/>
        </w:rPr>
        <w:t xml:space="preserve"> de doenças 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irreversíveis, </w:t>
      </w:r>
      <w:r w:rsidR="002A3C4C" w:rsidRPr="00F16725">
        <w:rPr>
          <w:rFonts w:ascii="Times New Roman" w:hAnsi="Times New Roman" w:cs="Times New Roman"/>
          <w:sz w:val="24"/>
          <w:szCs w:val="24"/>
        </w:rPr>
        <w:t xml:space="preserve">entre elas a </w:t>
      </w:r>
      <w:r w:rsidR="001D1DF4" w:rsidRPr="00F16725">
        <w:rPr>
          <w:rFonts w:ascii="Times New Roman" w:hAnsi="Times New Roman" w:cs="Times New Roman"/>
          <w:sz w:val="24"/>
          <w:szCs w:val="24"/>
        </w:rPr>
        <w:t>Insuficiência Renal Crônica</w:t>
      </w:r>
      <w:r w:rsidR="00BF5E5A" w:rsidRPr="00F16725">
        <w:rPr>
          <w:rFonts w:ascii="Times New Roman" w:hAnsi="Times New Roman" w:cs="Times New Roman"/>
          <w:sz w:val="24"/>
          <w:szCs w:val="24"/>
        </w:rPr>
        <w:t xml:space="preserve"> (IRC)</w:t>
      </w:r>
      <w:r w:rsidR="00AF77D9">
        <w:rPr>
          <w:rFonts w:ascii="Times New Roman" w:hAnsi="Times New Roman" w:cs="Times New Roman"/>
          <w:sz w:val="24"/>
          <w:szCs w:val="24"/>
        </w:rPr>
        <w:t>,</w:t>
      </w:r>
      <w:r w:rsidR="00E762FF">
        <w:rPr>
          <w:rFonts w:ascii="Times New Roman" w:hAnsi="Times New Roman" w:cs="Times New Roman"/>
          <w:sz w:val="24"/>
          <w:szCs w:val="24"/>
        </w:rPr>
        <w:t xml:space="preserve"> que se apresenta como uma</w:t>
      </w:r>
      <w:r w:rsidR="00EE3A3F" w:rsidRPr="00F16725">
        <w:rPr>
          <w:rFonts w:ascii="Times New Roman" w:hAnsi="Times New Roman" w:cs="Times New Roman"/>
          <w:sz w:val="24"/>
          <w:szCs w:val="24"/>
        </w:rPr>
        <w:t xml:space="preserve"> doença </w:t>
      </w:r>
      <w:r w:rsidR="00E762FF">
        <w:rPr>
          <w:rFonts w:ascii="Times New Roman" w:hAnsi="Times New Roman" w:cs="Times New Roman"/>
          <w:sz w:val="24"/>
          <w:szCs w:val="24"/>
        </w:rPr>
        <w:t xml:space="preserve">de </w:t>
      </w:r>
      <w:r w:rsidR="00EE3A3F" w:rsidRPr="00F16725">
        <w:rPr>
          <w:rFonts w:ascii="Times New Roman" w:hAnsi="Times New Roman" w:cs="Times New Roman"/>
          <w:sz w:val="24"/>
          <w:szCs w:val="24"/>
        </w:rPr>
        <w:t xml:space="preserve">caráter </w:t>
      </w:r>
      <w:r w:rsidR="00517570" w:rsidRPr="00F16725">
        <w:rPr>
          <w:rFonts w:ascii="Times New Roman" w:hAnsi="Times New Roman" w:cs="Times New Roman"/>
          <w:sz w:val="24"/>
          <w:szCs w:val="24"/>
        </w:rPr>
        <w:t xml:space="preserve">progressivo, </w:t>
      </w:r>
      <w:r w:rsidR="00AF77D9">
        <w:rPr>
          <w:rFonts w:ascii="Times New Roman" w:hAnsi="Times New Roman" w:cs="Times New Roman"/>
          <w:sz w:val="24"/>
          <w:szCs w:val="24"/>
        </w:rPr>
        <w:t xml:space="preserve">com </w:t>
      </w:r>
      <w:bookmarkStart w:id="0" w:name="_GoBack"/>
      <w:r w:rsidR="00517570" w:rsidRPr="00F16725">
        <w:rPr>
          <w:rFonts w:ascii="Times New Roman" w:hAnsi="Times New Roman" w:cs="Times New Roman"/>
          <w:sz w:val="24"/>
          <w:szCs w:val="24"/>
        </w:rPr>
        <w:t>perda lenta e irreversível</w:t>
      </w:r>
      <w:r w:rsidR="003608CD" w:rsidRPr="00F16725">
        <w:rPr>
          <w:rFonts w:ascii="Times New Roman" w:hAnsi="Times New Roman" w:cs="Times New Roman"/>
          <w:sz w:val="24"/>
          <w:szCs w:val="24"/>
        </w:rPr>
        <w:t xml:space="preserve"> da função renal</w:t>
      </w:r>
      <w:r w:rsidR="001040C0" w:rsidRPr="00F16725">
        <w:rPr>
          <w:rFonts w:ascii="Times New Roman" w:hAnsi="Times New Roman" w:cs="Times New Roman"/>
          <w:sz w:val="24"/>
          <w:szCs w:val="24"/>
        </w:rPr>
        <w:t xml:space="preserve">, </w:t>
      </w:r>
      <w:r w:rsidR="00F05A6D">
        <w:rPr>
          <w:rFonts w:ascii="Times New Roman" w:hAnsi="Times New Roman" w:cs="Times New Roman"/>
          <w:sz w:val="24"/>
          <w:szCs w:val="24"/>
        </w:rPr>
        <w:t xml:space="preserve">podendo levar </w:t>
      </w:r>
      <w:r w:rsidR="001040C0" w:rsidRPr="00F16725">
        <w:rPr>
          <w:rFonts w:ascii="Times New Roman" w:hAnsi="Times New Roman" w:cs="Times New Roman"/>
          <w:sz w:val="24"/>
          <w:szCs w:val="24"/>
        </w:rPr>
        <w:t xml:space="preserve">o paciente </w:t>
      </w:r>
      <w:r w:rsidR="00F05A6D">
        <w:rPr>
          <w:rFonts w:ascii="Times New Roman" w:hAnsi="Times New Roman" w:cs="Times New Roman"/>
          <w:sz w:val="24"/>
          <w:szCs w:val="24"/>
        </w:rPr>
        <w:t xml:space="preserve">a </w:t>
      </w:r>
      <w:r w:rsidR="001040C0" w:rsidRPr="00F16725">
        <w:rPr>
          <w:rFonts w:ascii="Times New Roman" w:hAnsi="Times New Roman" w:cs="Times New Roman"/>
          <w:sz w:val="24"/>
          <w:szCs w:val="24"/>
        </w:rPr>
        <w:t>ser submetido a diálise.</w:t>
      </w:r>
      <w:r w:rsidR="00AF77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0636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307E95" w:rsidRPr="00F16725">
        <w:rPr>
          <w:rFonts w:ascii="Times New Roman" w:hAnsi="Times New Roman" w:cs="Times New Roman"/>
          <w:sz w:val="24"/>
          <w:szCs w:val="24"/>
        </w:rPr>
        <w:t xml:space="preserve">As </w:t>
      </w:r>
      <w:r w:rsidR="00AF7647" w:rsidRPr="00F16725">
        <w:rPr>
          <w:rFonts w:ascii="Times New Roman" w:hAnsi="Times New Roman" w:cs="Times New Roman"/>
          <w:sz w:val="24"/>
          <w:szCs w:val="24"/>
        </w:rPr>
        <w:t xml:space="preserve">principais doenças </w:t>
      </w:r>
      <w:r w:rsidR="00E762FF" w:rsidRPr="00873362">
        <w:rPr>
          <w:rFonts w:ascii="Times New Roman" w:hAnsi="Times New Roman" w:cs="Times New Roman"/>
          <w:color w:val="000000" w:themeColor="text1"/>
          <w:sz w:val="24"/>
          <w:szCs w:val="24"/>
        </w:rPr>
        <w:t>associadas</w:t>
      </w:r>
      <w:r w:rsidR="00E762FF">
        <w:rPr>
          <w:rFonts w:ascii="Times New Roman" w:hAnsi="Times New Roman" w:cs="Times New Roman"/>
          <w:sz w:val="24"/>
          <w:szCs w:val="24"/>
        </w:rPr>
        <w:t xml:space="preserve"> a </w:t>
      </w:r>
      <w:r w:rsidR="00031F54" w:rsidRPr="00F16725">
        <w:rPr>
          <w:rFonts w:ascii="Times New Roman" w:hAnsi="Times New Roman" w:cs="Times New Roman"/>
          <w:sz w:val="24"/>
          <w:szCs w:val="24"/>
        </w:rPr>
        <w:t>IRC são diabetes,</w:t>
      </w:r>
      <w:r w:rsidR="00AF7647" w:rsidRPr="00F16725">
        <w:rPr>
          <w:rFonts w:ascii="Times New Roman" w:hAnsi="Times New Roman" w:cs="Times New Roman"/>
          <w:sz w:val="24"/>
          <w:szCs w:val="24"/>
        </w:rPr>
        <w:t xml:space="preserve"> hipertensão, </w:t>
      </w:r>
      <w:r w:rsidR="00606758" w:rsidRPr="00F16725">
        <w:rPr>
          <w:rFonts w:ascii="Times New Roman" w:hAnsi="Times New Roman" w:cs="Times New Roman"/>
          <w:sz w:val="24"/>
          <w:szCs w:val="24"/>
        </w:rPr>
        <w:t xml:space="preserve">doenças císticas, </w:t>
      </w:r>
      <w:r w:rsidR="00291196" w:rsidRPr="00F16725">
        <w:rPr>
          <w:rFonts w:ascii="Times New Roman" w:hAnsi="Times New Roman" w:cs="Times New Roman"/>
          <w:sz w:val="24"/>
          <w:szCs w:val="24"/>
        </w:rPr>
        <w:t>glomerulonefrites</w:t>
      </w:r>
      <w:r w:rsidR="00C72962" w:rsidRPr="00F16725">
        <w:rPr>
          <w:rFonts w:ascii="Times New Roman" w:hAnsi="Times New Roman" w:cs="Times New Roman"/>
          <w:sz w:val="24"/>
          <w:szCs w:val="24"/>
        </w:rPr>
        <w:t xml:space="preserve">, cálculos </w:t>
      </w:r>
      <w:r w:rsidR="00A31F7C" w:rsidRPr="00F16725">
        <w:rPr>
          <w:rFonts w:ascii="Times New Roman" w:hAnsi="Times New Roman" w:cs="Times New Roman"/>
          <w:sz w:val="24"/>
          <w:szCs w:val="24"/>
        </w:rPr>
        <w:t xml:space="preserve">entre </w:t>
      </w:r>
      <w:bookmarkEnd w:id="0"/>
      <w:r w:rsidR="00A31F7C" w:rsidRPr="00F16725">
        <w:rPr>
          <w:rFonts w:ascii="Times New Roman" w:hAnsi="Times New Roman" w:cs="Times New Roman"/>
          <w:sz w:val="24"/>
          <w:szCs w:val="24"/>
        </w:rPr>
        <w:t xml:space="preserve">outras doenças que lesionem </w:t>
      </w:r>
      <w:r w:rsidR="00FD7AA0" w:rsidRPr="00F16725">
        <w:rPr>
          <w:rFonts w:ascii="Times New Roman" w:hAnsi="Times New Roman" w:cs="Times New Roman"/>
          <w:sz w:val="24"/>
          <w:szCs w:val="24"/>
        </w:rPr>
        <w:t xml:space="preserve">os </w:t>
      </w:r>
      <w:r w:rsidR="00031F54" w:rsidRPr="00F16725">
        <w:rPr>
          <w:rFonts w:ascii="Times New Roman" w:hAnsi="Times New Roman" w:cs="Times New Roman"/>
          <w:sz w:val="24"/>
          <w:szCs w:val="24"/>
        </w:rPr>
        <w:t>néfrons.</w:t>
      </w:r>
      <w:r w:rsidR="00FD7AA0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2D00A5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6A589A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E762FF">
        <w:rPr>
          <w:rFonts w:ascii="Times New Roman" w:hAnsi="Times New Roman" w:cs="Times New Roman"/>
          <w:sz w:val="24"/>
          <w:szCs w:val="24"/>
        </w:rPr>
        <w:t>A</w:t>
      </w:r>
      <w:r w:rsidR="00A8449F" w:rsidRPr="00F16725">
        <w:rPr>
          <w:rFonts w:ascii="Times New Roman" w:hAnsi="Times New Roman" w:cs="Times New Roman"/>
          <w:sz w:val="24"/>
          <w:szCs w:val="24"/>
        </w:rPr>
        <w:t xml:space="preserve"> atuação da enfermagem </w:t>
      </w:r>
      <w:r w:rsidR="008B1A42" w:rsidRPr="00F16725">
        <w:rPr>
          <w:rFonts w:ascii="Times New Roman" w:hAnsi="Times New Roman" w:cs="Times New Roman"/>
          <w:sz w:val="24"/>
          <w:szCs w:val="24"/>
        </w:rPr>
        <w:t xml:space="preserve">requer </w:t>
      </w:r>
      <w:r w:rsidR="00E762FF">
        <w:rPr>
          <w:rFonts w:ascii="Times New Roman" w:hAnsi="Times New Roman" w:cs="Times New Roman"/>
          <w:sz w:val="24"/>
          <w:szCs w:val="24"/>
        </w:rPr>
        <w:t xml:space="preserve">uma visão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holística</w:t>
      </w:r>
      <w:r w:rsidR="00A61FC7" w:rsidRPr="00F16725">
        <w:rPr>
          <w:rFonts w:ascii="Times New Roman" w:hAnsi="Times New Roman" w:cs="Times New Roman"/>
          <w:sz w:val="24"/>
          <w:szCs w:val="24"/>
        </w:rPr>
        <w:t xml:space="preserve"> para </w:t>
      </w:r>
      <w:r w:rsidR="001371CD" w:rsidRPr="00F16725">
        <w:rPr>
          <w:rFonts w:ascii="Times New Roman" w:hAnsi="Times New Roman" w:cs="Times New Roman"/>
          <w:sz w:val="24"/>
          <w:szCs w:val="24"/>
        </w:rPr>
        <w:t xml:space="preserve">estabelecer as </w:t>
      </w:r>
      <w:r w:rsidR="00A81D6E" w:rsidRPr="00F16725">
        <w:rPr>
          <w:rFonts w:ascii="Times New Roman" w:hAnsi="Times New Roman" w:cs="Times New Roman"/>
          <w:sz w:val="24"/>
          <w:szCs w:val="24"/>
        </w:rPr>
        <w:t>reais</w:t>
      </w:r>
      <w:r w:rsidR="00E762FF">
        <w:rPr>
          <w:rFonts w:ascii="Times New Roman" w:hAnsi="Times New Roman" w:cs="Times New Roman"/>
          <w:sz w:val="24"/>
          <w:szCs w:val="24"/>
        </w:rPr>
        <w:t xml:space="preserve"> </w:t>
      </w:r>
      <w:r w:rsidR="00A81D6E" w:rsidRPr="00F16725">
        <w:rPr>
          <w:rFonts w:ascii="Times New Roman" w:hAnsi="Times New Roman" w:cs="Times New Roman"/>
          <w:sz w:val="24"/>
          <w:szCs w:val="24"/>
        </w:rPr>
        <w:t>necessida</w:t>
      </w:r>
      <w:r w:rsidR="0007708A" w:rsidRPr="00F16725">
        <w:rPr>
          <w:rFonts w:ascii="Times New Roman" w:hAnsi="Times New Roman" w:cs="Times New Roman"/>
          <w:sz w:val="24"/>
          <w:szCs w:val="24"/>
        </w:rPr>
        <w:t>d</w:t>
      </w:r>
      <w:r w:rsidR="00E762FF">
        <w:rPr>
          <w:rFonts w:ascii="Times New Roman" w:hAnsi="Times New Roman" w:cs="Times New Roman"/>
          <w:sz w:val="24"/>
          <w:szCs w:val="24"/>
        </w:rPr>
        <w:t>es de cuidado desses pacientes.</w:t>
      </w:r>
      <w:r w:rsidR="00AF77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62FF">
        <w:rPr>
          <w:rFonts w:ascii="Times New Roman" w:hAnsi="Times New Roman" w:cs="Times New Roman"/>
          <w:sz w:val="24"/>
          <w:szCs w:val="24"/>
        </w:rPr>
        <w:t xml:space="preserve">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E762FF">
        <w:rPr>
          <w:rFonts w:ascii="Times New Roman" w:hAnsi="Times New Roman" w:cs="Times New Roman"/>
          <w:sz w:val="24"/>
          <w:szCs w:val="24"/>
        </w:rPr>
        <w:t xml:space="preserve">omoção do cuidado, elaborou-se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metodologia científica chamada de </w:t>
      </w:r>
      <w:r w:rsidR="00A81D6E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043F7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istematização da Assistência de </w:t>
      </w:r>
      <w:r w:rsidR="00031F54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Enfermagem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(SAE)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tendo como objetivo 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conferir maior segurança aos pacientes, melhor qualidade na assistência e autonomia aos profissionais de enfermagem.</w:t>
      </w:r>
      <w:r w:rsidR="00AF77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31F54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491" w:rsidRPr="00CE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="00390491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544B9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Elaborar um plano de cuidado com base n</w:t>
      </w:r>
      <w:r w:rsidR="00DE5168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a Sistematização da Assistênc</w:t>
      </w:r>
      <w:r w:rsidR="00DE5168" w:rsidRPr="00F16725">
        <w:rPr>
          <w:rFonts w:ascii="Times New Roman" w:hAnsi="Times New Roman" w:cs="Times New Roman"/>
          <w:sz w:val="24"/>
          <w:szCs w:val="24"/>
        </w:rPr>
        <w:t>ia de Enfermagem (SAE) a um idoso em Terapia Renal Substitutiv</w:t>
      </w:r>
      <w:r w:rsidR="009D6190" w:rsidRPr="00F16725">
        <w:rPr>
          <w:rFonts w:ascii="Times New Roman" w:hAnsi="Times New Roman" w:cs="Times New Roman"/>
          <w:sz w:val="24"/>
          <w:szCs w:val="24"/>
        </w:rPr>
        <w:t>a, de acordo com</w:t>
      </w:r>
      <w:r w:rsidR="00DE5168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8259DE" w:rsidRPr="00F16725">
        <w:rPr>
          <w:rFonts w:ascii="Times New Roman" w:hAnsi="Times New Roman" w:cs="Times New Roman"/>
          <w:sz w:val="24"/>
          <w:szCs w:val="24"/>
        </w:rPr>
        <w:t>o manual Nanda</w:t>
      </w:r>
      <w:r w:rsid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8259DE" w:rsidRPr="00F16725">
        <w:rPr>
          <w:rFonts w:ascii="Times New Roman" w:hAnsi="Times New Roman" w:cs="Times New Roman"/>
          <w:sz w:val="24"/>
          <w:szCs w:val="24"/>
        </w:rPr>
        <w:t>(201</w:t>
      </w:r>
      <w:r w:rsidR="00031F54" w:rsidRPr="00F16725">
        <w:rPr>
          <w:rFonts w:ascii="Times New Roman" w:hAnsi="Times New Roman" w:cs="Times New Roman"/>
          <w:sz w:val="24"/>
          <w:szCs w:val="24"/>
        </w:rPr>
        <w:t>8/2020</w:t>
      </w:r>
      <w:r w:rsidR="008259DE" w:rsidRPr="00F16725">
        <w:rPr>
          <w:rFonts w:ascii="Times New Roman" w:hAnsi="Times New Roman" w:cs="Times New Roman"/>
          <w:sz w:val="24"/>
          <w:szCs w:val="24"/>
        </w:rPr>
        <w:t xml:space="preserve">). </w:t>
      </w:r>
      <w:r w:rsidR="00B17A5E" w:rsidRPr="00F16725">
        <w:rPr>
          <w:rFonts w:ascii="Times New Roman" w:hAnsi="Times New Roman" w:cs="Times New Roman"/>
          <w:b/>
          <w:sz w:val="24"/>
          <w:szCs w:val="24"/>
        </w:rPr>
        <w:t>METODOLOGIA</w:t>
      </w:r>
      <w:r w:rsidR="00B17A5E" w:rsidRPr="00F16725">
        <w:rPr>
          <w:rFonts w:ascii="Times New Roman" w:hAnsi="Times New Roman" w:cs="Times New Roman"/>
          <w:sz w:val="24"/>
          <w:szCs w:val="24"/>
        </w:rPr>
        <w:t>:</w:t>
      </w:r>
      <w:r w:rsidR="00E762FF">
        <w:rPr>
          <w:rFonts w:ascii="Times New Roman" w:hAnsi="Times New Roman" w:cs="Times New Roman"/>
          <w:sz w:val="24"/>
          <w:szCs w:val="24"/>
        </w:rPr>
        <w:t xml:space="preserve"> Estudo descritivo</w:t>
      </w:r>
      <w:r w:rsidR="00C91C85" w:rsidRPr="00F16725">
        <w:rPr>
          <w:rFonts w:ascii="Times New Roman" w:hAnsi="Times New Roman" w:cs="Times New Roman"/>
          <w:sz w:val="24"/>
          <w:szCs w:val="24"/>
        </w:rPr>
        <w:t>, do tipo relato de experiência realizado a partir de cuidados prestados a um paciente</w:t>
      </w:r>
      <w:r w:rsidR="0007708A" w:rsidRPr="00F16725">
        <w:rPr>
          <w:rFonts w:ascii="Times New Roman" w:hAnsi="Times New Roman" w:cs="Times New Roman"/>
          <w:sz w:val="24"/>
          <w:szCs w:val="24"/>
        </w:rPr>
        <w:t xml:space="preserve"> idoso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 internado em enfermaria de clínica médica/cirúrgica de um hospital de referência na capital do estado do Pará</w:t>
      </w:r>
      <w:r w:rsidR="0007708A" w:rsidRPr="00F16725">
        <w:rPr>
          <w:rFonts w:ascii="Times New Roman" w:hAnsi="Times New Roman" w:cs="Times New Roman"/>
          <w:sz w:val="24"/>
          <w:szCs w:val="24"/>
        </w:rPr>
        <w:t xml:space="preserve">, durante estágio/aula prática </w:t>
      </w:r>
      <w:r w:rsidR="009D09CA" w:rsidRPr="00F16725">
        <w:rPr>
          <w:rFonts w:ascii="Times New Roman" w:hAnsi="Times New Roman" w:cs="Times New Roman"/>
          <w:sz w:val="24"/>
          <w:szCs w:val="24"/>
        </w:rPr>
        <w:t xml:space="preserve">do curso de Enfermagem da Fibra </w:t>
      </w:r>
      <w:r w:rsidR="0007708A" w:rsidRPr="00F16725">
        <w:rPr>
          <w:rFonts w:ascii="Times New Roman" w:hAnsi="Times New Roman" w:cs="Times New Roman"/>
          <w:sz w:val="24"/>
          <w:szCs w:val="24"/>
        </w:rPr>
        <w:t>no período de 02/2018 à 04/2018</w:t>
      </w:r>
      <w:r w:rsidR="00C91C85" w:rsidRPr="00F16725">
        <w:rPr>
          <w:rFonts w:ascii="Times New Roman" w:hAnsi="Times New Roman" w:cs="Times New Roman"/>
          <w:sz w:val="24"/>
          <w:szCs w:val="24"/>
        </w:rPr>
        <w:t>. O levantamento de dados ocorreu através de dados do prontuário do paciente, informações colhidas e levantamento de literatura.</w:t>
      </w:r>
      <w:r w:rsidR="0007708A" w:rsidRPr="00F16725">
        <w:rPr>
          <w:rFonts w:ascii="Times New Roman" w:hAnsi="Times New Roman" w:cs="Times New Roman"/>
          <w:sz w:val="24"/>
          <w:szCs w:val="24"/>
        </w:rPr>
        <w:t xml:space="preserve"> Seguindo os passos da SAE: Coleta de Dados, Diagnóstico de Enfermagem, Planejamento, Implementação, Avaliação de Enfermagem. 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C91C85" w:rsidRPr="00F16725">
        <w:rPr>
          <w:rFonts w:ascii="Times New Roman" w:hAnsi="Times New Roman" w:cs="Times New Roman"/>
          <w:b/>
          <w:sz w:val="24"/>
          <w:szCs w:val="24"/>
        </w:rPr>
        <w:t>R</w:t>
      </w:r>
      <w:r w:rsidR="00300F84" w:rsidRPr="00F16725">
        <w:rPr>
          <w:rFonts w:ascii="Times New Roman" w:hAnsi="Times New Roman" w:cs="Times New Roman"/>
          <w:b/>
          <w:sz w:val="24"/>
          <w:szCs w:val="24"/>
        </w:rPr>
        <w:t>ESULTADOS</w:t>
      </w:r>
      <w:r w:rsidR="00BB5A54" w:rsidRPr="00F16725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BB5A54" w:rsidRPr="00F16725">
        <w:rPr>
          <w:rFonts w:ascii="Times New Roman" w:hAnsi="Times New Roman" w:cs="Times New Roman"/>
          <w:sz w:val="24"/>
          <w:szCs w:val="24"/>
        </w:rPr>
        <w:t>:</w:t>
      </w:r>
      <w:r w:rsidR="00DA6749">
        <w:rPr>
          <w:rFonts w:ascii="Times New Roman" w:hAnsi="Times New Roman" w:cs="Times New Roman"/>
          <w:sz w:val="24"/>
          <w:szCs w:val="24"/>
        </w:rPr>
        <w:t xml:space="preserve"> </w:t>
      </w:r>
      <w:r w:rsidR="00A42464">
        <w:rPr>
          <w:rFonts w:ascii="Times New Roman" w:hAnsi="Times New Roman" w:cs="Times New Roman"/>
          <w:sz w:val="24"/>
          <w:szCs w:val="24"/>
        </w:rPr>
        <w:t xml:space="preserve">Durante o acompanhamento com um idoso </w:t>
      </w:r>
      <w:r w:rsidR="000060B2">
        <w:rPr>
          <w:rFonts w:ascii="Times New Roman" w:hAnsi="Times New Roman" w:cs="Times New Roman"/>
          <w:sz w:val="24"/>
          <w:szCs w:val="24"/>
        </w:rPr>
        <w:t>internado na enfermaria clínico cirúrgica</w:t>
      </w:r>
      <w:r w:rsidR="0064233D">
        <w:rPr>
          <w:rFonts w:ascii="Times New Roman" w:hAnsi="Times New Roman" w:cs="Times New Roman"/>
          <w:sz w:val="24"/>
          <w:szCs w:val="24"/>
        </w:rPr>
        <w:t xml:space="preserve">, foi </w:t>
      </w:r>
      <w:r w:rsidR="00DF3D97">
        <w:rPr>
          <w:rFonts w:ascii="Times New Roman" w:hAnsi="Times New Roman" w:cs="Times New Roman"/>
          <w:sz w:val="24"/>
          <w:szCs w:val="24"/>
        </w:rPr>
        <w:t>possível</w:t>
      </w:r>
      <w:r w:rsidR="00536A70">
        <w:rPr>
          <w:rFonts w:ascii="Times New Roman" w:hAnsi="Times New Roman" w:cs="Times New Roman"/>
          <w:sz w:val="24"/>
          <w:szCs w:val="24"/>
        </w:rPr>
        <w:t xml:space="preserve"> </w:t>
      </w:r>
      <w:r w:rsidR="0064233D">
        <w:rPr>
          <w:rFonts w:ascii="Times New Roman" w:hAnsi="Times New Roman" w:cs="Times New Roman"/>
          <w:sz w:val="24"/>
          <w:szCs w:val="24"/>
        </w:rPr>
        <w:t>observar o abandono do familiar/cuidador com esse idoso, onde o mesmo se apresentava em condições higiênicas precárias por não conseguir prestar seus cuidados sozinho, o mesmo contava com auxílio d</w:t>
      </w:r>
      <w:r w:rsidR="001778FF">
        <w:rPr>
          <w:rFonts w:ascii="Times New Roman" w:hAnsi="Times New Roman" w:cs="Times New Roman"/>
          <w:sz w:val="24"/>
          <w:szCs w:val="24"/>
        </w:rPr>
        <w:t>o acompanhante do outro paciente. O idoso</w:t>
      </w:r>
      <w:r w:rsidR="00F30D67">
        <w:rPr>
          <w:rFonts w:ascii="Times New Roman" w:hAnsi="Times New Roman" w:cs="Times New Roman"/>
          <w:sz w:val="24"/>
          <w:szCs w:val="24"/>
        </w:rPr>
        <w:t xml:space="preserve"> </w:t>
      </w:r>
      <w:r w:rsidR="001778FF">
        <w:rPr>
          <w:rFonts w:ascii="Times New Roman" w:hAnsi="Times New Roman" w:cs="Times New Roman"/>
          <w:sz w:val="24"/>
          <w:szCs w:val="24"/>
        </w:rPr>
        <w:t>estava em condições psicológicas</w:t>
      </w:r>
      <w:r w:rsidR="00FD51D1">
        <w:rPr>
          <w:rFonts w:ascii="Times New Roman" w:hAnsi="Times New Roman" w:cs="Times New Roman"/>
          <w:sz w:val="24"/>
          <w:szCs w:val="24"/>
        </w:rPr>
        <w:t>, com sugestiva para depressão por</w:t>
      </w:r>
      <w:r w:rsidR="00A635DB">
        <w:rPr>
          <w:rFonts w:ascii="Times New Roman" w:hAnsi="Times New Roman" w:cs="Times New Roman"/>
          <w:sz w:val="24"/>
          <w:szCs w:val="24"/>
        </w:rPr>
        <w:t xml:space="preserve"> não saber lidar com sua condição atual, por não ter apoio, por frequentemente ser submetido a procedimentos</w:t>
      </w:r>
      <w:r w:rsidR="006F08DF">
        <w:rPr>
          <w:rFonts w:ascii="Times New Roman" w:hAnsi="Times New Roman" w:cs="Times New Roman"/>
          <w:sz w:val="24"/>
          <w:szCs w:val="24"/>
        </w:rPr>
        <w:t xml:space="preserve"> </w:t>
      </w:r>
      <w:r w:rsidR="003C4B54">
        <w:rPr>
          <w:rFonts w:ascii="Times New Roman" w:hAnsi="Times New Roman" w:cs="Times New Roman"/>
          <w:sz w:val="24"/>
          <w:szCs w:val="24"/>
        </w:rPr>
        <w:t>invasivos e dolorosos. A Enfer</w:t>
      </w:r>
      <w:r w:rsidR="000944CA">
        <w:rPr>
          <w:rFonts w:ascii="Times New Roman" w:hAnsi="Times New Roman" w:cs="Times New Roman"/>
          <w:sz w:val="24"/>
          <w:szCs w:val="24"/>
        </w:rPr>
        <w:t xml:space="preserve">magem serviu como um </w:t>
      </w:r>
      <w:r w:rsidR="003C4B54">
        <w:rPr>
          <w:rFonts w:ascii="Times New Roman" w:hAnsi="Times New Roman" w:cs="Times New Roman"/>
          <w:sz w:val="24"/>
          <w:szCs w:val="24"/>
        </w:rPr>
        <w:t xml:space="preserve">alicerce para esse idoso, pois nos momentos que </w:t>
      </w:r>
      <w:r w:rsidR="008613FF">
        <w:rPr>
          <w:rFonts w:ascii="Times New Roman" w:hAnsi="Times New Roman" w:cs="Times New Roman"/>
          <w:sz w:val="24"/>
          <w:szCs w:val="24"/>
        </w:rPr>
        <w:t xml:space="preserve">eram prestados cuidados </w:t>
      </w:r>
      <w:r w:rsidR="002D3372">
        <w:rPr>
          <w:rFonts w:ascii="Times New Roman" w:hAnsi="Times New Roman" w:cs="Times New Roman"/>
          <w:sz w:val="24"/>
          <w:szCs w:val="24"/>
        </w:rPr>
        <w:t>à ele</w:t>
      </w:r>
      <w:r w:rsidR="000C1B4C">
        <w:rPr>
          <w:rFonts w:ascii="Times New Roman" w:hAnsi="Times New Roman" w:cs="Times New Roman"/>
          <w:sz w:val="24"/>
          <w:szCs w:val="24"/>
        </w:rPr>
        <w:t xml:space="preserve"> sua resposta era sempre positiva</w:t>
      </w:r>
      <w:r w:rsidR="002D3372">
        <w:rPr>
          <w:rFonts w:ascii="Times New Roman" w:hAnsi="Times New Roman" w:cs="Times New Roman"/>
          <w:sz w:val="24"/>
          <w:szCs w:val="24"/>
        </w:rPr>
        <w:t xml:space="preserve">. O contato direto durante os banhos no leito, o diálogo e o vínculo estabelecido durante as rotinas de Enfermagem proporcionou para esse paciente </w:t>
      </w:r>
      <w:r w:rsidR="00A30395">
        <w:rPr>
          <w:rFonts w:ascii="Times New Roman" w:hAnsi="Times New Roman" w:cs="Times New Roman"/>
          <w:sz w:val="24"/>
          <w:szCs w:val="24"/>
        </w:rPr>
        <w:t>um apoio psicológico e emotivo</w:t>
      </w:r>
      <w:r w:rsidR="00106BFB">
        <w:rPr>
          <w:rFonts w:ascii="Times New Roman" w:hAnsi="Times New Roman" w:cs="Times New Roman"/>
          <w:sz w:val="24"/>
          <w:szCs w:val="24"/>
        </w:rPr>
        <w:t xml:space="preserve">, proporcionado qualidade na aceitação das intervenções </w:t>
      </w:r>
      <w:r w:rsidR="00890ACD">
        <w:rPr>
          <w:rFonts w:ascii="Times New Roman" w:hAnsi="Times New Roman" w:cs="Times New Roman"/>
          <w:sz w:val="24"/>
          <w:szCs w:val="24"/>
        </w:rPr>
        <w:t>estabelecidas pela equipe de enfermagem</w:t>
      </w:r>
      <w:r w:rsidR="00A30395">
        <w:rPr>
          <w:rFonts w:ascii="Times New Roman" w:hAnsi="Times New Roman" w:cs="Times New Roman"/>
          <w:sz w:val="24"/>
          <w:szCs w:val="24"/>
        </w:rPr>
        <w:t>.</w:t>
      </w:r>
      <w:r w:rsidR="00DE5A91">
        <w:rPr>
          <w:rFonts w:ascii="Times New Roman" w:hAnsi="Times New Roman" w:cs="Times New Roman"/>
          <w:sz w:val="24"/>
          <w:szCs w:val="24"/>
        </w:rPr>
        <w:t xml:space="preserve"> Com base nos dados </w:t>
      </w:r>
      <w:r w:rsidR="002948C3">
        <w:rPr>
          <w:rFonts w:ascii="Times New Roman" w:hAnsi="Times New Roman" w:cs="Times New Roman"/>
          <w:sz w:val="24"/>
          <w:szCs w:val="24"/>
        </w:rPr>
        <w:t>do prontuário</w:t>
      </w:r>
      <w:r w:rsidR="00A30395">
        <w:rPr>
          <w:rFonts w:ascii="Times New Roman" w:hAnsi="Times New Roman" w:cs="Times New Roman"/>
          <w:sz w:val="24"/>
          <w:szCs w:val="24"/>
        </w:rPr>
        <w:t xml:space="preserve"> 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foi possível traçar um plano assistencial baseado no Diagnóstico de Enfermagem da NANDA. Os diagnósticos presentes foram: Risco de infecção relacionada a procedimento invasivo e déficit imunológico; </w:t>
      </w:r>
      <w:r w:rsidR="000E4D1F" w:rsidRPr="00F16725">
        <w:rPr>
          <w:rFonts w:ascii="Times New Roman" w:hAnsi="Times New Roman" w:cs="Times New Roman"/>
          <w:sz w:val="24"/>
          <w:szCs w:val="24"/>
        </w:rPr>
        <w:t xml:space="preserve">Conforto prejudicado relacionado </w:t>
      </w:r>
      <w:r w:rsidR="00031F54" w:rsidRPr="00F16725">
        <w:rPr>
          <w:rFonts w:ascii="Times New Roman" w:hAnsi="Times New Roman" w:cs="Times New Roman"/>
          <w:sz w:val="24"/>
          <w:szCs w:val="24"/>
        </w:rPr>
        <w:t>às</w:t>
      </w:r>
      <w:r w:rsidR="004F4D2A" w:rsidRPr="00F16725">
        <w:rPr>
          <w:rFonts w:ascii="Times New Roman" w:hAnsi="Times New Roman" w:cs="Times New Roman"/>
          <w:sz w:val="24"/>
          <w:szCs w:val="24"/>
        </w:rPr>
        <w:t xml:space="preserve"> condições </w:t>
      </w:r>
      <w:r w:rsidR="002B4951" w:rsidRPr="00F16725">
        <w:rPr>
          <w:rFonts w:ascii="Times New Roman" w:hAnsi="Times New Roman" w:cs="Times New Roman"/>
          <w:sz w:val="24"/>
          <w:szCs w:val="24"/>
        </w:rPr>
        <w:t>do r</w:t>
      </w:r>
      <w:r w:rsidR="007569C8" w:rsidRPr="00F16725">
        <w:rPr>
          <w:rFonts w:ascii="Times New Roman" w:hAnsi="Times New Roman" w:cs="Times New Roman"/>
          <w:sz w:val="24"/>
          <w:szCs w:val="24"/>
        </w:rPr>
        <w:t xml:space="preserve">egime </w:t>
      </w:r>
      <w:r w:rsidR="002B4951" w:rsidRPr="00F16725">
        <w:rPr>
          <w:rFonts w:ascii="Times New Roman" w:hAnsi="Times New Roman" w:cs="Times New Roman"/>
          <w:sz w:val="24"/>
          <w:szCs w:val="24"/>
        </w:rPr>
        <w:t>no</w:t>
      </w:r>
      <w:r w:rsidR="007569C8" w:rsidRPr="00F16725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310C9B" w:rsidRPr="00F16725">
        <w:rPr>
          <w:rFonts w:ascii="Times New Roman" w:hAnsi="Times New Roman" w:cs="Times New Roman"/>
          <w:sz w:val="24"/>
          <w:szCs w:val="24"/>
        </w:rPr>
        <w:t>;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310C9B" w:rsidRPr="00F16725">
        <w:rPr>
          <w:rFonts w:ascii="Times New Roman" w:hAnsi="Times New Roman" w:cs="Times New Roman"/>
          <w:sz w:val="24"/>
          <w:szCs w:val="24"/>
        </w:rPr>
        <w:t>Fadiga relacionada a fatores estressores;</w:t>
      </w:r>
      <w:r w:rsidR="004F5C60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Integridade da pele prejudicada </w:t>
      </w:r>
      <w:r w:rsidR="00C91C85" w:rsidRPr="00F16725">
        <w:rPr>
          <w:rFonts w:ascii="Times New Roman" w:hAnsi="Times New Roman" w:cs="Times New Roman"/>
          <w:sz w:val="24"/>
          <w:szCs w:val="24"/>
        </w:rPr>
        <w:t>relacionado à pressão sobre saliência óssea</w:t>
      </w:r>
      <w:r w:rsidR="00310C9B" w:rsidRPr="00F16725">
        <w:rPr>
          <w:rFonts w:ascii="Times New Roman" w:hAnsi="Times New Roman" w:cs="Times New Roman"/>
          <w:sz w:val="24"/>
          <w:szCs w:val="24"/>
        </w:rPr>
        <w:t>;</w:t>
      </w:r>
      <w:r w:rsidR="00B05177" w:rsidRPr="00F16725">
        <w:rPr>
          <w:rFonts w:ascii="Times New Roman" w:hAnsi="Times New Roman" w:cs="Times New Roman"/>
          <w:sz w:val="24"/>
          <w:szCs w:val="24"/>
        </w:rPr>
        <w:t xml:space="preserve"> Risco de </w:t>
      </w:r>
      <w:r w:rsidR="00310C9B" w:rsidRPr="00F16725">
        <w:rPr>
          <w:rFonts w:ascii="Times New Roman" w:hAnsi="Times New Roman" w:cs="Times New Roman"/>
          <w:sz w:val="24"/>
          <w:szCs w:val="24"/>
        </w:rPr>
        <w:t>Contaminação relacionada à doença preexistente</w:t>
      </w:r>
      <w:r w:rsidR="00B05177" w:rsidRPr="00F16725">
        <w:rPr>
          <w:rFonts w:ascii="Times New Roman" w:hAnsi="Times New Roman" w:cs="Times New Roman"/>
          <w:sz w:val="24"/>
          <w:szCs w:val="24"/>
        </w:rPr>
        <w:t xml:space="preserve">. </w:t>
      </w:r>
      <w:r w:rsidR="00E254B8" w:rsidRPr="00F16725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B05177" w:rsidRPr="00F16725">
        <w:rPr>
          <w:rFonts w:ascii="Times New Roman" w:hAnsi="Times New Roman" w:cs="Times New Roman"/>
          <w:sz w:val="24"/>
          <w:szCs w:val="24"/>
        </w:rPr>
        <w:t>P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or ser tratar de uma patologia severa para o paciente, necessita de cuidados sistematizados, </w:t>
      </w:r>
      <w:r w:rsidR="000816F7" w:rsidRPr="00F16725">
        <w:rPr>
          <w:rFonts w:ascii="Times New Roman" w:hAnsi="Times New Roman" w:cs="Times New Roman"/>
          <w:sz w:val="24"/>
          <w:szCs w:val="24"/>
        </w:rPr>
        <w:t xml:space="preserve">visando amenizar as queixas do paciente referente </w:t>
      </w:r>
      <w:r w:rsidR="00031F54" w:rsidRPr="00F16725">
        <w:rPr>
          <w:rFonts w:ascii="Times New Roman" w:hAnsi="Times New Roman" w:cs="Times New Roman"/>
          <w:sz w:val="24"/>
          <w:szCs w:val="24"/>
        </w:rPr>
        <w:t>à</w:t>
      </w:r>
      <w:r w:rsidR="000816F7" w:rsidRPr="00F16725">
        <w:rPr>
          <w:rFonts w:ascii="Times New Roman" w:hAnsi="Times New Roman" w:cs="Times New Roman"/>
          <w:sz w:val="24"/>
          <w:szCs w:val="24"/>
        </w:rPr>
        <w:t xml:space="preserve"> rotina exaustiva</w:t>
      </w:r>
      <w:r w:rsidR="007258BD" w:rsidRPr="00F16725">
        <w:rPr>
          <w:rFonts w:ascii="Times New Roman" w:hAnsi="Times New Roman" w:cs="Times New Roman"/>
          <w:sz w:val="24"/>
          <w:szCs w:val="24"/>
        </w:rPr>
        <w:t>,</w:t>
      </w:r>
      <w:r w:rsidR="00DC3F1A" w:rsidRPr="00F16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BD" w:rsidRPr="00F16725">
        <w:rPr>
          <w:rFonts w:ascii="Times New Roman" w:hAnsi="Times New Roman" w:cs="Times New Roman"/>
          <w:sz w:val="24"/>
          <w:szCs w:val="24"/>
        </w:rPr>
        <w:t>aos procedimentos submetidos</w:t>
      </w:r>
      <w:r w:rsidR="00726798" w:rsidRPr="00F16725">
        <w:rPr>
          <w:rFonts w:ascii="Times New Roman" w:hAnsi="Times New Roman" w:cs="Times New Roman"/>
          <w:sz w:val="24"/>
          <w:szCs w:val="24"/>
        </w:rPr>
        <w:t xml:space="preserve"> e</w:t>
      </w:r>
      <w:r w:rsidR="00310C9B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742673" w:rsidRPr="00F16725">
        <w:rPr>
          <w:rFonts w:ascii="Times New Roman" w:hAnsi="Times New Roman" w:cs="Times New Roman"/>
          <w:sz w:val="24"/>
          <w:szCs w:val="24"/>
        </w:rPr>
        <w:t>a</w:t>
      </w:r>
      <w:r w:rsidR="006766FF" w:rsidRPr="00F16725">
        <w:rPr>
          <w:rFonts w:ascii="Times New Roman" w:hAnsi="Times New Roman" w:cs="Times New Roman"/>
          <w:sz w:val="24"/>
          <w:szCs w:val="24"/>
        </w:rPr>
        <w:t xml:space="preserve">o não abandono do </w:t>
      </w:r>
      <w:r w:rsidR="009E762A" w:rsidRPr="00F16725">
        <w:rPr>
          <w:rFonts w:ascii="Times New Roman" w:hAnsi="Times New Roman" w:cs="Times New Roman"/>
          <w:sz w:val="24"/>
          <w:szCs w:val="24"/>
        </w:rPr>
        <w:t>tratamento.</w:t>
      </w:r>
      <w:r w:rsidR="00F14BDA" w:rsidRPr="00F16725">
        <w:rPr>
          <w:rFonts w:ascii="Times New Roman" w:hAnsi="Times New Roman" w:cs="Times New Roman"/>
          <w:b/>
          <w:sz w:val="24"/>
          <w:szCs w:val="24"/>
        </w:rPr>
        <w:t xml:space="preserve"> CONTRIBUIÇÕES E IMPLICAÇÕES PARA A ENFERMAGEM: </w:t>
      </w:r>
      <w:r w:rsidR="00F20D32" w:rsidRPr="00F16725">
        <w:rPr>
          <w:rFonts w:ascii="Times New Roman" w:hAnsi="Times New Roman" w:cs="Times New Roman"/>
          <w:sz w:val="24"/>
          <w:szCs w:val="24"/>
        </w:rPr>
        <w:t>O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s resultados desse estudo como contribuições para a enfermagem oferecem subsídios para que a equipe perceba a importância de identificar eventos/complicações relacionadas </w:t>
      </w:r>
      <w:r w:rsidR="009D6190" w:rsidRPr="00F16725">
        <w:rPr>
          <w:rFonts w:ascii="Times New Roman" w:hAnsi="Times New Roman" w:cs="Times New Roman"/>
          <w:sz w:val="24"/>
          <w:szCs w:val="24"/>
        </w:rPr>
        <w:t>à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 Terapia Renal Substitutiva</w:t>
      </w:r>
      <w:r w:rsidR="009D6190" w:rsidRPr="00F16725">
        <w:rPr>
          <w:rFonts w:ascii="Times New Roman" w:hAnsi="Times New Roman" w:cs="Times New Roman"/>
          <w:sz w:val="24"/>
          <w:szCs w:val="24"/>
        </w:rPr>
        <w:t xml:space="preserve"> bem como a interferência na vida do idoso renal crônico. Podendo instigar pesquisadores e estudantes da enfermagem no sentindo de ampliar pesquisas sobre a temática. </w:t>
      </w:r>
      <w:r w:rsidR="008F566A" w:rsidRPr="00F16725">
        <w:rPr>
          <w:rFonts w:ascii="Times New Roman" w:hAnsi="Times New Roman" w:cs="Times New Roman"/>
          <w:sz w:val="24"/>
          <w:szCs w:val="24"/>
        </w:rPr>
        <w:t xml:space="preserve">Como forma de </w:t>
      </w:r>
      <w:r w:rsidR="00F9116C" w:rsidRPr="00F16725">
        <w:rPr>
          <w:rFonts w:ascii="Times New Roman" w:hAnsi="Times New Roman" w:cs="Times New Roman"/>
          <w:sz w:val="24"/>
          <w:szCs w:val="24"/>
        </w:rPr>
        <w:t xml:space="preserve">implicação </w:t>
      </w:r>
      <w:r w:rsidR="008F566A" w:rsidRPr="00F16725">
        <w:rPr>
          <w:rFonts w:ascii="Times New Roman" w:hAnsi="Times New Roman" w:cs="Times New Roman"/>
          <w:sz w:val="24"/>
          <w:szCs w:val="24"/>
        </w:rPr>
        <w:t xml:space="preserve">nos eventos/complicações </w:t>
      </w:r>
      <w:r w:rsidR="008F6CCD" w:rsidRPr="00F16725">
        <w:rPr>
          <w:rFonts w:ascii="Times New Roman" w:hAnsi="Times New Roman" w:cs="Times New Roman"/>
          <w:sz w:val="24"/>
          <w:szCs w:val="24"/>
        </w:rPr>
        <w:t>da Insuficiência renal crônica</w:t>
      </w:r>
      <w:r w:rsidR="00980359" w:rsidRPr="00F16725">
        <w:rPr>
          <w:rFonts w:ascii="Times New Roman" w:hAnsi="Times New Roman" w:cs="Times New Roman"/>
          <w:sz w:val="24"/>
          <w:szCs w:val="24"/>
        </w:rPr>
        <w:t>,</w:t>
      </w:r>
      <w:r w:rsidR="008F6CCD" w:rsidRPr="00F16725">
        <w:rPr>
          <w:rFonts w:ascii="Times New Roman" w:hAnsi="Times New Roman" w:cs="Times New Roman"/>
          <w:sz w:val="24"/>
          <w:szCs w:val="24"/>
        </w:rPr>
        <w:t xml:space="preserve"> a enfermagem deve </w:t>
      </w:r>
      <w:r w:rsidR="00396073" w:rsidRPr="00F16725">
        <w:rPr>
          <w:rFonts w:ascii="Times New Roman" w:hAnsi="Times New Roman" w:cs="Times New Roman"/>
          <w:sz w:val="24"/>
          <w:szCs w:val="24"/>
        </w:rPr>
        <w:t>elaborar intervenç</w:t>
      </w:r>
      <w:r w:rsidR="00052D2E" w:rsidRPr="00F16725">
        <w:rPr>
          <w:rFonts w:ascii="Times New Roman" w:hAnsi="Times New Roman" w:cs="Times New Roman"/>
          <w:sz w:val="24"/>
          <w:szCs w:val="24"/>
        </w:rPr>
        <w:t xml:space="preserve">ões para abordar com pacientes da atenção primária, </w:t>
      </w:r>
      <w:r w:rsidR="00F9116C" w:rsidRPr="00F16725">
        <w:rPr>
          <w:rFonts w:ascii="Times New Roman" w:hAnsi="Times New Roman" w:cs="Times New Roman"/>
          <w:sz w:val="24"/>
          <w:szCs w:val="24"/>
        </w:rPr>
        <w:t>priorizando os acometidos pelas doenças agravantes de IRC como Hipertensos e diabéticos abordando medidas não farmacológicas</w:t>
      </w:r>
      <w:r w:rsidR="006F44C4" w:rsidRPr="00F16725">
        <w:rPr>
          <w:rFonts w:ascii="Times New Roman" w:hAnsi="Times New Roman" w:cs="Times New Roman"/>
          <w:sz w:val="24"/>
          <w:szCs w:val="24"/>
        </w:rPr>
        <w:t xml:space="preserve">, como orientação à alimentação saudável, prática de exercícios físicos, </w:t>
      </w:r>
      <w:r w:rsidR="006C6F88" w:rsidRPr="00F16725">
        <w:rPr>
          <w:rFonts w:ascii="Times New Roman" w:hAnsi="Times New Roman" w:cs="Times New Roman"/>
          <w:sz w:val="24"/>
          <w:szCs w:val="24"/>
        </w:rPr>
        <w:lastRenderedPageBreak/>
        <w:t xml:space="preserve">redução do peso corporal, abandono do tabagismo e estilismo visando reduzir os índices agravantes de complicações dessas patologias, </w:t>
      </w:r>
      <w:r w:rsidR="008B0E93" w:rsidRPr="00F16725">
        <w:rPr>
          <w:rFonts w:ascii="Times New Roman" w:hAnsi="Times New Roman" w:cs="Times New Roman"/>
          <w:sz w:val="24"/>
          <w:szCs w:val="24"/>
        </w:rPr>
        <w:t>com foco</w:t>
      </w:r>
      <w:r w:rsidR="006C6F88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9A2ED2" w:rsidRPr="00F16725">
        <w:rPr>
          <w:rFonts w:ascii="Times New Roman" w:hAnsi="Times New Roman" w:cs="Times New Roman"/>
          <w:sz w:val="24"/>
          <w:szCs w:val="24"/>
        </w:rPr>
        <w:t>na</w:t>
      </w:r>
      <w:r w:rsidR="003038A8" w:rsidRPr="00F16725">
        <w:rPr>
          <w:rFonts w:ascii="Times New Roman" w:hAnsi="Times New Roman" w:cs="Times New Roman"/>
          <w:sz w:val="24"/>
          <w:szCs w:val="24"/>
        </w:rPr>
        <w:t xml:space="preserve"> diminuição de complicações renais.</w:t>
      </w:r>
    </w:p>
    <w:p w:rsidR="00B21F36" w:rsidRPr="00F16725" w:rsidRDefault="009D6190" w:rsidP="00310C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725">
        <w:rPr>
          <w:rFonts w:ascii="Times New Roman" w:hAnsi="Times New Roman" w:cs="Times New Roman"/>
          <w:b/>
          <w:sz w:val="24"/>
          <w:szCs w:val="24"/>
        </w:rPr>
        <w:t xml:space="preserve">Descritores (DeCS- ID): </w:t>
      </w:r>
      <w:r w:rsidR="00310C9B" w:rsidRPr="00F16725">
        <w:rPr>
          <w:rFonts w:ascii="Times New Roman" w:hAnsi="Times New Roman" w:cs="Times New Roman"/>
          <w:b/>
          <w:sz w:val="24"/>
          <w:szCs w:val="24"/>
        </w:rPr>
        <w:t>Nefropatia, Assistência ao Paciente, Diagnóstico Precoce.</w:t>
      </w:r>
    </w:p>
    <w:p w:rsidR="00310C9B" w:rsidRDefault="00310C9B" w:rsidP="00BB4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725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AF77D9" w:rsidRDefault="006A5778" w:rsidP="006A57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Gesualdo G D, Zazzetta M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S, Say K G, Orlandi F de S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>. Fatores associados à fragilidade de idosos com doença renal crônica em hem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odiálise. Ciência saúde coletiva [Internet]. Novembro de 2016; acesso em 14 de setembro de 2019; 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>21(1</w:t>
      </w:r>
      <w:r>
        <w:rPr>
          <w:rFonts w:ascii="Times New Roman" w:hAnsi="Times New Roman" w:cs="Times New Roman"/>
          <w:color w:val="000000"/>
          <w:sz w:val="24"/>
          <w:szCs w:val="24"/>
        </w:rPr>
        <w:t>1): 3493-3498. Disponível em: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AF77D9" w:rsidRPr="00AF77D9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http://dx.doi.org/10.1590/1413-812320152111.18222015</w:t>
        </w:r>
      </w:hyperlink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3BB1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</w:p>
    <w:p w:rsidR="00AF77D9" w:rsidRDefault="00AF77D9" w:rsidP="006A5778">
      <w:pPr>
        <w:rPr>
          <w:rFonts w:ascii="Times New Roman" w:hAnsi="Times New Roman" w:cs="Times New Roman"/>
          <w:sz w:val="24"/>
          <w:szCs w:val="24"/>
        </w:rPr>
      </w:pPr>
      <w:r w:rsidRPr="006A5778">
        <w:rPr>
          <w:rFonts w:ascii="Times New Roman" w:hAnsi="Times New Roman" w:cs="Times New Roman"/>
          <w:color w:val="000000"/>
          <w:sz w:val="24"/>
          <w:szCs w:val="24"/>
        </w:rPr>
        <w:t>Fortes</w:t>
      </w:r>
      <w:r w:rsidR="006A5778" w:rsidRPr="006A5778">
        <w:rPr>
          <w:rFonts w:ascii="Times New Roman" w:hAnsi="Times New Roman" w:cs="Times New Roman"/>
          <w:color w:val="000000"/>
          <w:sz w:val="24"/>
          <w:szCs w:val="24"/>
        </w:rPr>
        <w:t xml:space="preserve"> V L F, Greggianin B O,</w:t>
      </w:r>
      <w:r w:rsidRPr="006A5778">
        <w:rPr>
          <w:rFonts w:ascii="Times New Roman" w:hAnsi="Times New Roman" w:cs="Times New Roman"/>
          <w:color w:val="000000"/>
          <w:sz w:val="24"/>
          <w:szCs w:val="24"/>
        </w:rPr>
        <w:t xml:space="preserve"> Leal</w:t>
      </w:r>
      <w:r w:rsidR="006A5778" w:rsidRPr="006A5778">
        <w:rPr>
          <w:rFonts w:ascii="Times New Roman" w:hAnsi="Times New Roman" w:cs="Times New Roman"/>
          <w:color w:val="000000"/>
          <w:sz w:val="24"/>
          <w:szCs w:val="24"/>
        </w:rPr>
        <w:t xml:space="preserve"> S C. O cuidado de enfermagem ao idoso em terapia renal substitutiva. </w:t>
      </w:r>
      <w:r w:rsidR="006A5778" w:rsidRPr="006A5778">
        <w:rPr>
          <w:rFonts w:ascii="Times New Roman" w:hAnsi="Times New Roman" w:cs="Times New Roman"/>
          <w:sz w:val="24"/>
          <w:szCs w:val="24"/>
        </w:rPr>
        <w:t>Estud</w:t>
      </w:r>
      <w:r w:rsidR="00FF3BB1">
        <w:rPr>
          <w:rFonts w:ascii="Times New Roman" w:hAnsi="Times New Roman" w:cs="Times New Roman"/>
          <w:sz w:val="24"/>
          <w:szCs w:val="24"/>
        </w:rPr>
        <w:t>os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interdiscip</w:t>
      </w:r>
      <w:r w:rsidR="00FF3BB1">
        <w:rPr>
          <w:rFonts w:ascii="Times New Roman" w:hAnsi="Times New Roman" w:cs="Times New Roman"/>
          <w:sz w:val="24"/>
          <w:szCs w:val="24"/>
        </w:rPr>
        <w:t>linares sobre o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envelhec</w:t>
      </w:r>
      <w:r w:rsidR="00FF3BB1">
        <w:rPr>
          <w:rFonts w:ascii="Times New Roman" w:hAnsi="Times New Roman" w:cs="Times New Roman"/>
          <w:sz w:val="24"/>
          <w:szCs w:val="24"/>
        </w:rPr>
        <w:t>imento;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</w:t>
      </w:r>
      <w:r w:rsidR="00FF3BB1">
        <w:rPr>
          <w:rFonts w:ascii="Times New Roman" w:hAnsi="Times New Roman" w:cs="Times New Roman"/>
          <w:sz w:val="24"/>
          <w:szCs w:val="24"/>
        </w:rPr>
        <w:t xml:space="preserve">21 de dezembro de </w:t>
      </w:r>
      <w:r w:rsidR="006A5778" w:rsidRPr="006A5778">
        <w:rPr>
          <w:rFonts w:ascii="Times New Roman" w:hAnsi="Times New Roman" w:cs="Times New Roman"/>
          <w:sz w:val="24"/>
          <w:szCs w:val="24"/>
        </w:rPr>
        <w:t>2006</w:t>
      </w:r>
      <w:r w:rsidR="00FF3BB1">
        <w:rPr>
          <w:rFonts w:ascii="Times New Roman" w:hAnsi="Times New Roman" w:cs="Times New Roman"/>
          <w:sz w:val="24"/>
          <w:szCs w:val="24"/>
        </w:rPr>
        <w:t>;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</w:t>
      </w:r>
      <w:r w:rsidR="006A5778" w:rsidRPr="006A5778">
        <w:rPr>
          <w:rFonts w:ascii="Times New Roman" w:hAnsi="Times New Roman" w:cs="Times New Roman"/>
          <w:sz w:val="24"/>
          <w:szCs w:val="24"/>
        </w:rPr>
        <w:t>a</w:t>
      </w:r>
      <w:r w:rsidR="00FF3BB1">
        <w:rPr>
          <w:rFonts w:ascii="Times New Roman" w:hAnsi="Times New Roman" w:cs="Times New Roman"/>
          <w:sz w:val="24"/>
          <w:szCs w:val="24"/>
        </w:rPr>
        <w:t>cesso em 14 de setembro de 2019; v. 10;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p. 91-104. </w:t>
      </w:r>
      <w:r w:rsidR="00FF3BB1">
        <w:rPr>
          <w:rFonts w:ascii="Times New Roman" w:hAnsi="Times New Roman" w:cs="Times New Roman"/>
          <w:sz w:val="24"/>
          <w:szCs w:val="24"/>
        </w:rPr>
        <w:t>(2)</w:t>
      </w:r>
    </w:p>
    <w:p w:rsidR="00AF77D9" w:rsidRPr="00AF77D9" w:rsidRDefault="00213908" w:rsidP="000944CA">
      <w:pPr>
        <w:rPr>
          <w:rFonts w:ascii="Times New Roman" w:hAnsi="Times New Roman" w:cs="Times New Roman"/>
          <w:sz w:val="24"/>
          <w:szCs w:val="24"/>
        </w:rPr>
      </w:pPr>
      <w:r w:rsidRPr="000944CA">
        <w:rPr>
          <w:rFonts w:ascii="Times New Roman" w:hAnsi="Times New Roman" w:cs="Times New Roman"/>
          <w:color w:val="000000"/>
          <w:sz w:val="24"/>
          <w:szCs w:val="24"/>
        </w:rPr>
        <w:t>Castilho N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C, Ribeiro P C,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Chirelli 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>M Q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>. A implementação da sistematização da assistência de enfermagem no serviço de saúde hospitalar do Brasil. Texto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&amp;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contexto - enferm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>AGEM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>.  [Internet].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4CA" w:rsidRPr="000944CA">
        <w:rPr>
          <w:rFonts w:ascii="Times New Roman" w:hAnsi="Times New Roman" w:cs="Times New Roman"/>
          <w:sz w:val="24"/>
          <w:szCs w:val="24"/>
        </w:rPr>
        <w:t>1º de junho de 2009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>;  18( 2 ): 280-289.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Disponível em: </w:t>
      </w:r>
      <w:hyperlink r:id="rId7" w:history="1">
        <w:r w:rsidR="000944CA" w:rsidRPr="000944CA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http://www.scielo.br/scielo.php?pid=S0104-07072009000200011&amp;script=sci_abstract&amp;tlng=pt</w:t>
        </w:r>
      </w:hyperlink>
      <w:r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4CA">
        <w:rPr>
          <w:rFonts w:ascii="Times New Roman" w:hAnsi="Times New Roman" w:cs="Times New Roman"/>
          <w:color w:val="000000"/>
          <w:sz w:val="24"/>
          <w:szCs w:val="24"/>
        </w:rPr>
        <w:t>(3)</w:t>
      </w:r>
    </w:p>
    <w:p w:rsidR="00AA5B26" w:rsidRPr="00AA5B26" w:rsidRDefault="00AA5B26" w:rsidP="00BB4763">
      <w:pPr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AA5B26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__________________________________________________________________________</w:t>
      </w:r>
    </w:p>
    <w:p w:rsidR="00AA5B26" w:rsidRDefault="00AA5B26" w:rsidP="005C1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¹ </w:t>
      </w:r>
      <w:r>
        <w:rPr>
          <w:rFonts w:ascii="Times New Roman" w:hAnsi="Times New Roman" w:cs="Times New Roman"/>
          <w:sz w:val="24"/>
          <w:szCs w:val="24"/>
        </w:rPr>
        <w:t>Ensino Superior Cursando</w:t>
      </w:r>
      <w:r w:rsidR="0065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Enfermagem</w:t>
      </w:r>
      <w:r w:rsidR="005C1C9C">
        <w:rPr>
          <w:rFonts w:ascii="Times New Roman" w:hAnsi="Times New Roman" w:cs="Times New Roman"/>
          <w:sz w:val="24"/>
          <w:szCs w:val="24"/>
        </w:rPr>
        <w:t>, Acadêmico</w:t>
      </w:r>
      <w:r>
        <w:rPr>
          <w:rFonts w:ascii="Times New Roman" w:hAnsi="Times New Roman" w:cs="Times New Roman"/>
          <w:sz w:val="24"/>
          <w:szCs w:val="24"/>
        </w:rPr>
        <w:t xml:space="preserve">. Faculdade Integrada Brasil Amazônia. </w:t>
      </w:r>
      <w:hyperlink r:id="rId8" w:history="1">
        <w:r w:rsidRPr="007617FA">
          <w:rPr>
            <w:rStyle w:val="Hyperlink"/>
            <w:rFonts w:ascii="Times New Roman" w:hAnsi="Times New Roman" w:cs="Times New Roman"/>
            <w:sz w:val="24"/>
            <w:szCs w:val="24"/>
          </w:rPr>
          <w:t>Alessandrapacheco61@gmail.com</w:t>
        </w:r>
      </w:hyperlink>
    </w:p>
    <w:p w:rsidR="00AA5B26" w:rsidRDefault="00AA5B26" w:rsidP="005C1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26">
        <w:rPr>
          <w:rFonts w:ascii="Times New Roman" w:hAnsi="Times New Roman" w:cs="Times New Roman"/>
          <w:b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  Ensino Superior Completo</w:t>
      </w:r>
      <w:r w:rsidR="0065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Enfermagem, Enfermeira. </w:t>
      </w:r>
      <w:r w:rsidR="00426AC3">
        <w:rPr>
          <w:rFonts w:ascii="Times New Roman" w:hAnsi="Times New Roman" w:cs="Times New Roman"/>
          <w:sz w:val="24"/>
          <w:szCs w:val="24"/>
        </w:rPr>
        <w:t>Universidade do Estado do Pará</w:t>
      </w:r>
    </w:p>
    <w:p w:rsidR="00F00F68" w:rsidRPr="00F00F68" w:rsidRDefault="00F00F68" w:rsidP="005C1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68">
        <w:rPr>
          <w:rFonts w:ascii="Times New Roman" w:hAnsi="Times New Roman" w:cs="Times New Roman"/>
          <w:b/>
          <w:sz w:val="24"/>
          <w:szCs w:val="24"/>
        </w:rPr>
        <w:t>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Ensino Superior Completo</w:t>
      </w:r>
      <w:r w:rsidR="0065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Enfermagem, Enfermeira. Faculdade Pan Amazônica</w:t>
      </w:r>
    </w:p>
    <w:p w:rsidR="00AA5B26" w:rsidRPr="00AA5B26" w:rsidRDefault="00AA5B26" w:rsidP="00BB47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B26" w:rsidRPr="00AA5B26" w:rsidSect="00F167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9A" w:rsidRDefault="00C91F9A" w:rsidP="00AA5B26">
      <w:pPr>
        <w:spacing w:after="0" w:line="240" w:lineRule="auto"/>
      </w:pPr>
      <w:r>
        <w:separator/>
      </w:r>
    </w:p>
  </w:endnote>
  <w:endnote w:type="continuationSeparator" w:id="0">
    <w:p w:rsidR="00C91F9A" w:rsidRDefault="00C91F9A" w:rsidP="00AA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9A" w:rsidRDefault="00C91F9A" w:rsidP="00AA5B26">
      <w:pPr>
        <w:spacing w:after="0" w:line="240" w:lineRule="auto"/>
      </w:pPr>
      <w:r>
        <w:separator/>
      </w:r>
    </w:p>
  </w:footnote>
  <w:footnote w:type="continuationSeparator" w:id="0">
    <w:p w:rsidR="00C91F9A" w:rsidRDefault="00C91F9A" w:rsidP="00AA5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63"/>
    <w:rsid w:val="00000974"/>
    <w:rsid w:val="00002620"/>
    <w:rsid w:val="000060B2"/>
    <w:rsid w:val="00016B4B"/>
    <w:rsid w:val="00031F54"/>
    <w:rsid w:val="00035DF7"/>
    <w:rsid w:val="00052D2E"/>
    <w:rsid w:val="0007708A"/>
    <w:rsid w:val="000816F7"/>
    <w:rsid w:val="0008394B"/>
    <w:rsid w:val="000944CA"/>
    <w:rsid w:val="000C1B4C"/>
    <w:rsid w:val="000E4D1F"/>
    <w:rsid w:val="000F205D"/>
    <w:rsid w:val="000F213E"/>
    <w:rsid w:val="000F310F"/>
    <w:rsid w:val="001040C0"/>
    <w:rsid w:val="00106BFB"/>
    <w:rsid w:val="0013683B"/>
    <w:rsid w:val="001371CD"/>
    <w:rsid w:val="001532B4"/>
    <w:rsid w:val="001707B0"/>
    <w:rsid w:val="001778FF"/>
    <w:rsid w:val="001C0D09"/>
    <w:rsid w:val="001D1DF4"/>
    <w:rsid w:val="001D77D0"/>
    <w:rsid w:val="001D7DB4"/>
    <w:rsid w:val="00213908"/>
    <w:rsid w:val="0021608A"/>
    <w:rsid w:val="002235B0"/>
    <w:rsid w:val="00225D43"/>
    <w:rsid w:val="00225EC6"/>
    <w:rsid w:val="0024037A"/>
    <w:rsid w:val="00244C98"/>
    <w:rsid w:val="002544B9"/>
    <w:rsid w:val="002568B1"/>
    <w:rsid w:val="00291196"/>
    <w:rsid w:val="002948C3"/>
    <w:rsid w:val="002A3C4C"/>
    <w:rsid w:val="002A50E3"/>
    <w:rsid w:val="002B4951"/>
    <w:rsid w:val="002D00A5"/>
    <w:rsid w:val="002D3372"/>
    <w:rsid w:val="00300F84"/>
    <w:rsid w:val="003038A8"/>
    <w:rsid w:val="00307E95"/>
    <w:rsid w:val="00310C9B"/>
    <w:rsid w:val="0031783B"/>
    <w:rsid w:val="003608CD"/>
    <w:rsid w:val="00383194"/>
    <w:rsid w:val="00390491"/>
    <w:rsid w:val="00392191"/>
    <w:rsid w:val="00396073"/>
    <w:rsid w:val="003C4B54"/>
    <w:rsid w:val="00405D09"/>
    <w:rsid w:val="00414C53"/>
    <w:rsid w:val="00426AC3"/>
    <w:rsid w:val="0043371D"/>
    <w:rsid w:val="00442445"/>
    <w:rsid w:val="004A61C6"/>
    <w:rsid w:val="004F0B5A"/>
    <w:rsid w:val="004F4D2A"/>
    <w:rsid w:val="004F5C60"/>
    <w:rsid w:val="004F74E9"/>
    <w:rsid w:val="005107A6"/>
    <w:rsid w:val="00516BDD"/>
    <w:rsid w:val="00517570"/>
    <w:rsid w:val="00533F5A"/>
    <w:rsid w:val="00536A70"/>
    <w:rsid w:val="00540D8C"/>
    <w:rsid w:val="00567708"/>
    <w:rsid w:val="005723EE"/>
    <w:rsid w:val="005B2434"/>
    <w:rsid w:val="005C1C9C"/>
    <w:rsid w:val="005F7187"/>
    <w:rsid w:val="005F786C"/>
    <w:rsid w:val="006043F7"/>
    <w:rsid w:val="00606758"/>
    <w:rsid w:val="00623B2E"/>
    <w:rsid w:val="0064233D"/>
    <w:rsid w:val="00654BB0"/>
    <w:rsid w:val="006766FF"/>
    <w:rsid w:val="006A5778"/>
    <w:rsid w:val="006A589A"/>
    <w:rsid w:val="006C6F88"/>
    <w:rsid w:val="006F08DF"/>
    <w:rsid w:val="006F44C4"/>
    <w:rsid w:val="00713FB8"/>
    <w:rsid w:val="00722CDA"/>
    <w:rsid w:val="00723531"/>
    <w:rsid w:val="00724186"/>
    <w:rsid w:val="007258BD"/>
    <w:rsid w:val="00726798"/>
    <w:rsid w:val="00742673"/>
    <w:rsid w:val="007569C8"/>
    <w:rsid w:val="007578B0"/>
    <w:rsid w:val="00775091"/>
    <w:rsid w:val="00794C65"/>
    <w:rsid w:val="007A5F2C"/>
    <w:rsid w:val="007C39AD"/>
    <w:rsid w:val="008259DE"/>
    <w:rsid w:val="008613FF"/>
    <w:rsid w:val="00873362"/>
    <w:rsid w:val="00887B67"/>
    <w:rsid w:val="00890ACD"/>
    <w:rsid w:val="00893F34"/>
    <w:rsid w:val="008B0E93"/>
    <w:rsid w:val="008B1A42"/>
    <w:rsid w:val="008F566A"/>
    <w:rsid w:val="008F6CCD"/>
    <w:rsid w:val="00980359"/>
    <w:rsid w:val="009A2ED2"/>
    <w:rsid w:val="009B3253"/>
    <w:rsid w:val="009C498B"/>
    <w:rsid w:val="009D09CA"/>
    <w:rsid w:val="009D6190"/>
    <w:rsid w:val="009E3A6C"/>
    <w:rsid w:val="009E762A"/>
    <w:rsid w:val="009F2E78"/>
    <w:rsid w:val="00A10305"/>
    <w:rsid w:val="00A30395"/>
    <w:rsid w:val="00A318A4"/>
    <w:rsid w:val="00A31F7C"/>
    <w:rsid w:val="00A35578"/>
    <w:rsid w:val="00A413D9"/>
    <w:rsid w:val="00A42464"/>
    <w:rsid w:val="00A61F47"/>
    <w:rsid w:val="00A61FC7"/>
    <w:rsid w:val="00A627E2"/>
    <w:rsid w:val="00A635DB"/>
    <w:rsid w:val="00A81D6E"/>
    <w:rsid w:val="00A8449F"/>
    <w:rsid w:val="00AA5B26"/>
    <w:rsid w:val="00AA601C"/>
    <w:rsid w:val="00AC19A7"/>
    <w:rsid w:val="00AF7647"/>
    <w:rsid w:val="00AF77D9"/>
    <w:rsid w:val="00B05177"/>
    <w:rsid w:val="00B17A5E"/>
    <w:rsid w:val="00B21F36"/>
    <w:rsid w:val="00B663E4"/>
    <w:rsid w:val="00B74931"/>
    <w:rsid w:val="00BB4763"/>
    <w:rsid w:val="00BB5A54"/>
    <w:rsid w:val="00BD0388"/>
    <w:rsid w:val="00BD5814"/>
    <w:rsid w:val="00BE750D"/>
    <w:rsid w:val="00BF5E5A"/>
    <w:rsid w:val="00C47876"/>
    <w:rsid w:val="00C512B1"/>
    <w:rsid w:val="00C51FE8"/>
    <w:rsid w:val="00C72962"/>
    <w:rsid w:val="00C91C85"/>
    <w:rsid w:val="00C91F9A"/>
    <w:rsid w:val="00CD31A7"/>
    <w:rsid w:val="00CE55A6"/>
    <w:rsid w:val="00D90636"/>
    <w:rsid w:val="00DA6749"/>
    <w:rsid w:val="00DC3F1A"/>
    <w:rsid w:val="00DE5168"/>
    <w:rsid w:val="00DE5A91"/>
    <w:rsid w:val="00DF3D97"/>
    <w:rsid w:val="00E0033B"/>
    <w:rsid w:val="00E254B8"/>
    <w:rsid w:val="00E74291"/>
    <w:rsid w:val="00E762FF"/>
    <w:rsid w:val="00E81CC8"/>
    <w:rsid w:val="00EE3A3F"/>
    <w:rsid w:val="00F00F68"/>
    <w:rsid w:val="00F03E97"/>
    <w:rsid w:val="00F05A6D"/>
    <w:rsid w:val="00F14BDA"/>
    <w:rsid w:val="00F16725"/>
    <w:rsid w:val="00F20D32"/>
    <w:rsid w:val="00F30D67"/>
    <w:rsid w:val="00F33F97"/>
    <w:rsid w:val="00F83F2E"/>
    <w:rsid w:val="00F9116C"/>
    <w:rsid w:val="00FD13E6"/>
    <w:rsid w:val="00FD4430"/>
    <w:rsid w:val="00FD51D1"/>
    <w:rsid w:val="00FD7AA0"/>
    <w:rsid w:val="00FE5592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5C4D1-272A-468A-887F-A7A65C36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10C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0C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0C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C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C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C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5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B26"/>
  </w:style>
  <w:style w:type="paragraph" w:styleId="Rodap">
    <w:name w:val="footer"/>
    <w:basedOn w:val="Normal"/>
    <w:link w:val="RodapChar"/>
    <w:uiPriority w:val="99"/>
    <w:unhideWhenUsed/>
    <w:rsid w:val="00AA5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B26"/>
  </w:style>
  <w:style w:type="character" w:styleId="Hyperlink">
    <w:name w:val="Hyperlink"/>
    <w:basedOn w:val="Fontepargpadro"/>
    <w:uiPriority w:val="99"/>
    <w:unhideWhenUsed/>
    <w:rsid w:val="00AA5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pacheco6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scielo.php?pid=S0104-07072009000200011&amp;script=sci_abstract&amp;tl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590/1413-812320152111.182220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alexandresvla@outlook.com</dc:creator>
  <cp:keywords/>
  <dc:description/>
  <cp:lastModifiedBy>Renildo Jr</cp:lastModifiedBy>
  <cp:revision>39</cp:revision>
  <dcterms:created xsi:type="dcterms:W3CDTF">2019-09-18T21:55:00Z</dcterms:created>
  <dcterms:modified xsi:type="dcterms:W3CDTF">2019-09-19T01:10:00Z</dcterms:modified>
</cp:coreProperties>
</file>