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CFF4FA" w14:textId="0402668C" w:rsidR="008E60CC" w:rsidRPr="00611E8B" w:rsidRDefault="00E40E15" w:rsidP="008E60CC">
      <w:pPr>
        <w:jc w:val="center"/>
        <w:rPr>
          <w:rFonts w:ascii="Times New Roman" w:hAnsi="Times New Roman" w:cs="Times New Roman"/>
          <w:sz w:val="24"/>
          <w:szCs w:val="24"/>
        </w:rPr>
      </w:pPr>
      <w:r>
        <w:rPr>
          <w:rFonts w:ascii="Times New Roman" w:hAnsi="Times New Roman" w:cs="Times New Roman"/>
          <w:b/>
          <w:bCs/>
          <w:sz w:val="24"/>
          <w:szCs w:val="24"/>
        </w:rPr>
        <w:t>ESTADO, PATRONATO RURAL E</w:t>
      </w:r>
      <w:r w:rsidRPr="00533C05">
        <w:rPr>
          <w:rFonts w:ascii="Times New Roman" w:hAnsi="Times New Roman" w:cs="Times New Roman"/>
          <w:b/>
          <w:bCs/>
          <w:sz w:val="24"/>
          <w:szCs w:val="24"/>
        </w:rPr>
        <w:t xml:space="preserve"> </w:t>
      </w:r>
      <w:r>
        <w:rPr>
          <w:rFonts w:ascii="Times New Roman" w:hAnsi="Times New Roman" w:cs="Times New Roman"/>
          <w:b/>
          <w:bCs/>
          <w:sz w:val="24"/>
          <w:szCs w:val="24"/>
        </w:rPr>
        <w:t>PEDAGOGIA DO</w:t>
      </w:r>
      <w:r w:rsidRPr="00533C05">
        <w:rPr>
          <w:rFonts w:ascii="Times New Roman" w:hAnsi="Times New Roman" w:cs="Times New Roman"/>
          <w:b/>
          <w:bCs/>
          <w:sz w:val="24"/>
          <w:szCs w:val="24"/>
        </w:rPr>
        <w:t xml:space="preserve"> AGRONEGÓCIO (1991-2013): </w:t>
      </w:r>
      <w:r w:rsidR="008E60CC" w:rsidRPr="00E40E15">
        <w:rPr>
          <w:rFonts w:ascii="Times New Roman" w:hAnsi="Times New Roman" w:cs="Times New Roman"/>
          <w:b/>
          <w:bCs/>
          <w:sz w:val="24"/>
          <w:szCs w:val="24"/>
        </w:rPr>
        <w:t>sobre o Sistema CNA/ SENAR/ ICNA</w:t>
      </w:r>
    </w:p>
    <w:p w14:paraId="19B9281A" w14:textId="77777777" w:rsidR="000133A6" w:rsidRPr="000D52AE" w:rsidRDefault="000133A6" w:rsidP="000133A6">
      <w:pPr>
        <w:rPr>
          <w:rFonts w:ascii="Times New Roman" w:hAnsi="Times New Roman" w:cs="Times New Roman"/>
          <w:sz w:val="24"/>
          <w:szCs w:val="24"/>
        </w:rPr>
      </w:pPr>
    </w:p>
    <w:p w14:paraId="6F443A8B" w14:textId="77777777" w:rsidR="000133A6" w:rsidRPr="000D52AE" w:rsidRDefault="000133A6" w:rsidP="000133A6">
      <w:pPr>
        <w:rPr>
          <w:rFonts w:ascii="Times New Roman" w:hAnsi="Times New Roman" w:cs="Times New Roman"/>
          <w:sz w:val="24"/>
          <w:szCs w:val="24"/>
        </w:rPr>
      </w:pPr>
    </w:p>
    <w:p w14:paraId="2786E32E" w14:textId="77777777" w:rsidR="000133A6" w:rsidRDefault="000133A6" w:rsidP="008E60CC">
      <w:pPr>
        <w:spacing w:line="240" w:lineRule="auto"/>
        <w:ind w:left="2835"/>
        <w:jc w:val="both"/>
        <w:rPr>
          <w:rFonts w:ascii="Times New Roman" w:hAnsi="Times New Roman" w:cs="Times New Roman"/>
          <w:b/>
          <w:bCs/>
          <w:sz w:val="24"/>
          <w:szCs w:val="24"/>
        </w:rPr>
      </w:pPr>
      <w:r w:rsidRPr="000D52AE">
        <w:rPr>
          <w:rFonts w:ascii="Times New Roman" w:hAnsi="Times New Roman" w:cs="Times New Roman"/>
          <w:b/>
          <w:bCs/>
          <w:sz w:val="24"/>
          <w:szCs w:val="24"/>
        </w:rPr>
        <w:t>RESUMO</w:t>
      </w:r>
    </w:p>
    <w:p w14:paraId="3BBBB246" w14:textId="5F272223" w:rsidR="008E60CC" w:rsidRPr="008E60CC" w:rsidRDefault="008E60CC" w:rsidP="008E60CC">
      <w:pPr>
        <w:spacing w:line="240" w:lineRule="auto"/>
        <w:ind w:left="2835"/>
        <w:jc w:val="both"/>
        <w:rPr>
          <w:rFonts w:ascii="Times New Roman" w:hAnsi="Times New Roman" w:cs="Times New Roman"/>
          <w:sz w:val="24"/>
          <w:szCs w:val="24"/>
        </w:rPr>
      </w:pPr>
      <w:r w:rsidRPr="008E60CC">
        <w:rPr>
          <w:rFonts w:ascii="Times New Roman" w:hAnsi="Times New Roman" w:cs="Times New Roman"/>
          <w:sz w:val="24"/>
          <w:szCs w:val="24"/>
        </w:rPr>
        <w:t>O artigo</w:t>
      </w:r>
      <w:r>
        <w:rPr>
          <w:rFonts w:ascii="Times New Roman" w:hAnsi="Times New Roman" w:cs="Times New Roman"/>
          <w:sz w:val="24"/>
          <w:szCs w:val="24"/>
        </w:rPr>
        <w:t xml:space="preserve"> analisa </w:t>
      </w:r>
      <w:r w:rsidRPr="008E60CC">
        <w:rPr>
          <w:rFonts w:ascii="Times New Roman" w:hAnsi="Times New Roman" w:cs="Times New Roman"/>
          <w:sz w:val="24"/>
          <w:szCs w:val="24"/>
        </w:rPr>
        <w:t>as relações entre Estado, luta de classes e educação rural no Brasil (1991-2013)</w:t>
      </w:r>
      <w:r>
        <w:rPr>
          <w:rFonts w:ascii="Times New Roman" w:hAnsi="Times New Roman" w:cs="Times New Roman"/>
          <w:sz w:val="24"/>
          <w:szCs w:val="24"/>
        </w:rPr>
        <w:t>, tendo como base teórica o pensamento de Antônio Gramsci</w:t>
      </w:r>
      <w:r w:rsidRPr="008E60CC">
        <w:rPr>
          <w:rFonts w:ascii="Times New Roman" w:hAnsi="Times New Roman" w:cs="Times New Roman"/>
          <w:sz w:val="24"/>
          <w:szCs w:val="24"/>
        </w:rPr>
        <w:t xml:space="preserve">. </w:t>
      </w:r>
      <w:r>
        <w:rPr>
          <w:rFonts w:ascii="Times New Roman" w:hAnsi="Times New Roman" w:cs="Times New Roman"/>
          <w:sz w:val="24"/>
          <w:szCs w:val="24"/>
        </w:rPr>
        <w:t xml:space="preserve">Toma como foco </w:t>
      </w:r>
      <w:r w:rsidRPr="008E60CC">
        <w:rPr>
          <w:rFonts w:ascii="Times New Roman" w:hAnsi="Times New Roman" w:cs="Times New Roman"/>
          <w:sz w:val="24"/>
          <w:szCs w:val="24"/>
        </w:rPr>
        <w:t xml:space="preserve">a Confederação Nacional de Agricultura (CNA) e o Serviço Nacional de Aprendizagem Rural (SENAR), </w:t>
      </w:r>
      <w:r>
        <w:rPr>
          <w:rFonts w:ascii="Times New Roman" w:hAnsi="Times New Roman" w:cs="Times New Roman"/>
          <w:sz w:val="24"/>
          <w:szCs w:val="24"/>
        </w:rPr>
        <w:t>problematizando</w:t>
      </w:r>
      <w:r w:rsidRPr="008E60CC">
        <w:rPr>
          <w:rFonts w:ascii="Times New Roman" w:hAnsi="Times New Roman" w:cs="Times New Roman"/>
          <w:sz w:val="24"/>
          <w:szCs w:val="24"/>
        </w:rPr>
        <w:t xml:space="preserve"> como esses </w:t>
      </w:r>
      <w:r>
        <w:rPr>
          <w:rFonts w:ascii="Times New Roman" w:hAnsi="Times New Roman" w:cs="Times New Roman"/>
          <w:sz w:val="24"/>
          <w:szCs w:val="24"/>
        </w:rPr>
        <w:t>A</w:t>
      </w:r>
      <w:r w:rsidRPr="008E60CC">
        <w:rPr>
          <w:rFonts w:ascii="Times New Roman" w:hAnsi="Times New Roman" w:cs="Times New Roman"/>
          <w:sz w:val="24"/>
          <w:szCs w:val="24"/>
        </w:rPr>
        <w:t xml:space="preserve">parelhos </w:t>
      </w:r>
      <w:r>
        <w:rPr>
          <w:rFonts w:ascii="Times New Roman" w:hAnsi="Times New Roman" w:cs="Times New Roman"/>
          <w:sz w:val="24"/>
          <w:szCs w:val="24"/>
        </w:rPr>
        <w:t>P</w:t>
      </w:r>
      <w:r w:rsidRPr="008E60CC">
        <w:rPr>
          <w:rFonts w:ascii="Times New Roman" w:hAnsi="Times New Roman" w:cs="Times New Roman"/>
          <w:sz w:val="24"/>
          <w:szCs w:val="24"/>
        </w:rPr>
        <w:t xml:space="preserve">rivados de </w:t>
      </w:r>
      <w:r>
        <w:rPr>
          <w:rFonts w:ascii="Times New Roman" w:hAnsi="Times New Roman" w:cs="Times New Roman"/>
          <w:sz w:val="24"/>
          <w:szCs w:val="24"/>
        </w:rPr>
        <w:t>H</w:t>
      </w:r>
      <w:r w:rsidRPr="008E60CC">
        <w:rPr>
          <w:rFonts w:ascii="Times New Roman" w:hAnsi="Times New Roman" w:cs="Times New Roman"/>
          <w:sz w:val="24"/>
          <w:szCs w:val="24"/>
        </w:rPr>
        <w:t>egemonia</w:t>
      </w:r>
      <w:r>
        <w:rPr>
          <w:rFonts w:ascii="Times New Roman" w:hAnsi="Times New Roman" w:cs="Times New Roman"/>
          <w:sz w:val="24"/>
          <w:szCs w:val="24"/>
        </w:rPr>
        <w:t xml:space="preserve"> (APH)</w:t>
      </w:r>
      <w:r w:rsidRPr="008E60CC">
        <w:rPr>
          <w:rFonts w:ascii="Times New Roman" w:hAnsi="Times New Roman" w:cs="Times New Roman"/>
          <w:sz w:val="24"/>
          <w:szCs w:val="24"/>
        </w:rPr>
        <w:t xml:space="preserve"> operam na </w:t>
      </w:r>
      <w:r>
        <w:rPr>
          <w:rFonts w:ascii="Times New Roman" w:hAnsi="Times New Roman" w:cs="Times New Roman"/>
          <w:sz w:val="24"/>
          <w:szCs w:val="24"/>
        </w:rPr>
        <w:t>difusão</w:t>
      </w:r>
      <w:r w:rsidRPr="008E60CC">
        <w:rPr>
          <w:rFonts w:ascii="Times New Roman" w:hAnsi="Times New Roman" w:cs="Times New Roman"/>
          <w:sz w:val="24"/>
          <w:szCs w:val="24"/>
        </w:rPr>
        <w:t xml:space="preserve"> </w:t>
      </w:r>
      <w:r>
        <w:rPr>
          <w:rFonts w:ascii="Times New Roman" w:hAnsi="Times New Roman" w:cs="Times New Roman"/>
          <w:sz w:val="24"/>
          <w:szCs w:val="24"/>
        </w:rPr>
        <w:t>da Pedagogia do Agronegócio e, nesse processo, na negação de referenciais contra hegemônicos a partir do campesinato</w:t>
      </w:r>
      <w:r w:rsidRPr="008E60CC">
        <w:rPr>
          <w:rFonts w:ascii="Times New Roman" w:hAnsi="Times New Roman" w:cs="Times New Roman"/>
          <w:sz w:val="24"/>
          <w:szCs w:val="24"/>
        </w:rPr>
        <w:t xml:space="preserve">. Usando a teoria de Gramsci, o estudo </w:t>
      </w:r>
      <w:r>
        <w:rPr>
          <w:rFonts w:ascii="Times New Roman" w:hAnsi="Times New Roman" w:cs="Times New Roman"/>
          <w:sz w:val="24"/>
          <w:szCs w:val="24"/>
        </w:rPr>
        <w:t>estabelece relações</w:t>
      </w:r>
      <w:r w:rsidRPr="008E60CC">
        <w:rPr>
          <w:rFonts w:ascii="Times New Roman" w:hAnsi="Times New Roman" w:cs="Times New Roman"/>
          <w:sz w:val="24"/>
          <w:szCs w:val="24"/>
        </w:rPr>
        <w:t xml:space="preserve"> entre poder, educação e interesses da</w:t>
      </w:r>
      <w:r>
        <w:rPr>
          <w:rFonts w:ascii="Times New Roman" w:hAnsi="Times New Roman" w:cs="Times New Roman"/>
          <w:sz w:val="24"/>
          <w:szCs w:val="24"/>
        </w:rPr>
        <w:t xml:space="preserve">s frações </w:t>
      </w:r>
      <w:r w:rsidRPr="008E60CC">
        <w:rPr>
          <w:rFonts w:ascii="Times New Roman" w:hAnsi="Times New Roman" w:cs="Times New Roman"/>
          <w:sz w:val="24"/>
          <w:szCs w:val="24"/>
        </w:rPr>
        <w:t>agrária</w:t>
      </w:r>
      <w:r>
        <w:rPr>
          <w:rFonts w:ascii="Times New Roman" w:hAnsi="Times New Roman" w:cs="Times New Roman"/>
          <w:sz w:val="24"/>
          <w:szCs w:val="24"/>
        </w:rPr>
        <w:t>s</w:t>
      </w:r>
      <w:r w:rsidRPr="008E60CC">
        <w:rPr>
          <w:rFonts w:ascii="Times New Roman" w:hAnsi="Times New Roman" w:cs="Times New Roman"/>
          <w:sz w:val="24"/>
          <w:szCs w:val="24"/>
        </w:rPr>
        <w:t>, destacando a dinâmica entre CNA e SENAR na formação político-pedagógica voltada ao agronegócio.</w:t>
      </w:r>
    </w:p>
    <w:p w14:paraId="56B1658E" w14:textId="12B35F32" w:rsidR="000133A6" w:rsidRPr="000133A6" w:rsidRDefault="000133A6" w:rsidP="008E60CC">
      <w:pPr>
        <w:spacing w:line="240" w:lineRule="auto"/>
        <w:ind w:left="2835"/>
        <w:jc w:val="both"/>
        <w:rPr>
          <w:rFonts w:ascii="Times New Roman" w:hAnsi="Times New Roman" w:cs="Times New Roman"/>
          <w:sz w:val="24"/>
          <w:szCs w:val="24"/>
        </w:rPr>
      </w:pPr>
      <w:r w:rsidRPr="000D52AE">
        <w:rPr>
          <w:rFonts w:ascii="Times New Roman" w:hAnsi="Times New Roman" w:cs="Times New Roman"/>
          <w:b/>
          <w:sz w:val="24"/>
          <w:szCs w:val="24"/>
        </w:rPr>
        <w:t>Palavras-chave</w:t>
      </w:r>
      <w:r w:rsidRPr="000D52AE">
        <w:rPr>
          <w:rFonts w:ascii="Times New Roman" w:hAnsi="Times New Roman" w:cs="Times New Roman"/>
          <w:sz w:val="24"/>
          <w:szCs w:val="24"/>
        </w:rPr>
        <w:t>:</w:t>
      </w:r>
      <w:r>
        <w:rPr>
          <w:rFonts w:ascii="Times New Roman" w:hAnsi="Times New Roman" w:cs="Times New Roman"/>
          <w:sz w:val="24"/>
          <w:szCs w:val="24"/>
        </w:rPr>
        <w:t xml:space="preserve"> </w:t>
      </w:r>
      <w:r w:rsidR="008E60CC">
        <w:rPr>
          <w:rFonts w:ascii="Times New Roman" w:hAnsi="Times New Roman" w:cs="Times New Roman"/>
          <w:sz w:val="24"/>
          <w:szCs w:val="24"/>
        </w:rPr>
        <w:t>Estado</w:t>
      </w:r>
      <w:r w:rsidRPr="000D52AE">
        <w:rPr>
          <w:rFonts w:ascii="Times New Roman" w:hAnsi="Times New Roman" w:cs="Times New Roman"/>
          <w:sz w:val="24"/>
          <w:szCs w:val="24"/>
        </w:rPr>
        <w:t xml:space="preserve">. </w:t>
      </w:r>
      <w:r w:rsidR="008E60CC">
        <w:rPr>
          <w:rFonts w:ascii="Times New Roman" w:hAnsi="Times New Roman" w:cs="Times New Roman"/>
          <w:sz w:val="24"/>
          <w:szCs w:val="24"/>
        </w:rPr>
        <w:t>CNA</w:t>
      </w:r>
      <w:r>
        <w:rPr>
          <w:rFonts w:ascii="Times New Roman" w:hAnsi="Times New Roman" w:cs="Times New Roman"/>
          <w:sz w:val="24"/>
          <w:szCs w:val="24"/>
        </w:rPr>
        <w:t>.</w:t>
      </w:r>
      <w:r w:rsidR="008E60CC">
        <w:rPr>
          <w:rFonts w:ascii="Times New Roman" w:hAnsi="Times New Roman" w:cs="Times New Roman"/>
          <w:sz w:val="24"/>
          <w:szCs w:val="24"/>
        </w:rPr>
        <w:t xml:space="preserve"> Pedagogia do Agronegócio</w:t>
      </w:r>
      <w:r>
        <w:rPr>
          <w:rFonts w:ascii="Times New Roman" w:hAnsi="Times New Roman" w:cs="Times New Roman"/>
          <w:sz w:val="24"/>
          <w:szCs w:val="24"/>
        </w:rPr>
        <w:t xml:space="preserve">. </w:t>
      </w:r>
    </w:p>
    <w:p w14:paraId="6E91DBB7" w14:textId="77777777" w:rsidR="000133A6" w:rsidRPr="000133A6" w:rsidRDefault="000133A6" w:rsidP="008E60CC">
      <w:pPr>
        <w:spacing w:line="240" w:lineRule="auto"/>
        <w:ind w:left="2835"/>
        <w:jc w:val="both"/>
        <w:rPr>
          <w:rFonts w:ascii="Times New Roman" w:hAnsi="Times New Roman" w:cs="Times New Roman"/>
          <w:sz w:val="24"/>
          <w:szCs w:val="24"/>
        </w:rPr>
      </w:pPr>
    </w:p>
    <w:p w14:paraId="6CA6E13B" w14:textId="77777777" w:rsidR="000133A6" w:rsidRPr="000D52AE" w:rsidRDefault="000133A6" w:rsidP="008E60CC">
      <w:pPr>
        <w:spacing w:line="240" w:lineRule="auto"/>
        <w:ind w:left="2835"/>
        <w:jc w:val="both"/>
        <w:rPr>
          <w:rFonts w:ascii="Times New Roman" w:hAnsi="Times New Roman" w:cs="Times New Roman"/>
          <w:b/>
          <w:sz w:val="24"/>
          <w:szCs w:val="24"/>
          <w:lang w:val="en-US"/>
        </w:rPr>
      </w:pPr>
      <w:r w:rsidRPr="000D52AE">
        <w:rPr>
          <w:rFonts w:ascii="Times New Roman" w:hAnsi="Times New Roman" w:cs="Times New Roman"/>
          <w:b/>
          <w:sz w:val="24"/>
          <w:szCs w:val="24"/>
          <w:lang w:val="en-US"/>
        </w:rPr>
        <w:t>ABSTRACT</w:t>
      </w:r>
    </w:p>
    <w:p w14:paraId="57123B90" w14:textId="77777777" w:rsidR="008E60CC" w:rsidRPr="008E60CC" w:rsidRDefault="008E60CC" w:rsidP="008E60CC">
      <w:pPr>
        <w:spacing w:line="240" w:lineRule="auto"/>
        <w:ind w:left="2835"/>
        <w:jc w:val="both"/>
        <w:rPr>
          <w:rFonts w:ascii="Times New Roman" w:hAnsi="Times New Roman" w:cs="Times New Roman"/>
          <w:sz w:val="24"/>
          <w:szCs w:val="24"/>
          <w:lang w:val="en"/>
        </w:rPr>
      </w:pPr>
      <w:r w:rsidRPr="008E60CC">
        <w:rPr>
          <w:rFonts w:ascii="Times New Roman" w:hAnsi="Times New Roman" w:cs="Times New Roman"/>
          <w:sz w:val="24"/>
          <w:szCs w:val="24"/>
          <w:lang w:val="en"/>
        </w:rPr>
        <w:t xml:space="preserve">The article analyzes the relations between the State, class struggle and rural education in Brazil (1991-2013), based on the theoretical thinking of Antonio Gramsci. It focuses on the National Confederation of Agriculture (CNA) and the National Service for Rural Learning (SENAR), problematizing how these Private Hegemony Apparatuses (APH) operate in the dissemination of Agribusiness Pedagogy and, in this process, in the denial of counter-hegemonic references from the peasantry. Using Gramsci's theory, the study establishes relations between power, </w:t>
      </w:r>
      <w:proofErr w:type="gramStart"/>
      <w:r w:rsidRPr="008E60CC">
        <w:rPr>
          <w:rFonts w:ascii="Times New Roman" w:hAnsi="Times New Roman" w:cs="Times New Roman"/>
          <w:sz w:val="24"/>
          <w:szCs w:val="24"/>
          <w:lang w:val="en"/>
        </w:rPr>
        <w:t>education</w:t>
      </w:r>
      <w:proofErr w:type="gramEnd"/>
      <w:r w:rsidRPr="008E60CC">
        <w:rPr>
          <w:rFonts w:ascii="Times New Roman" w:hAnsi="Times New Roman" w:cs="Times New Roman"/>
          <w:sz w:val="24"/>
          <w:szCs w:val="24"/>
          <w:lang w:val="en"/>
        </w:rPr>
        <w:t xml:space="preserve"> and the interests of the agrarian fractions, highlighting the dynamics between CNA and SENAR in the political-pedagogical training focused on agribusiness.</w:t>
      </w:r>
    </w:p>
    <w:p w14:paraId="7FE9F022" w14:textId="77777777" w:rsidR="008E60CC" w:rsidRDefault="008E60CC" w:rsidP="008E60CC">
      <w:pPr>
        <w:spacing w:line="240" w:lineRule="auto"/>
        <w:ind w:left="2835"/>
        <w:jc w:val="both"/>
        <w:rPr>
          <w:rFonts w:ascii="Times New Roman" w:hAnsi="Times New Roman" w:cs="Times New Roman"/>
          <w:sz w:val="24"/>
          <w:szCs w:val="24"/>
          <w:lang w:val="en"/>
        </w:rPr>
      </w:pPr>
      <w:r w:rsidRPr="008E60CC">
        <w:rPr>
          <w:rFonts w:ascii="Times New Roman" w:hAnsi="Times New Roman" w:cs="Times New Roman"/>
          <w:b/>
          <w:bCs/>
          <w:sz w:val="24"/>
          <w:szCs w:val="24"/>
          <w:lang w:val="en"/>
        </w:rPr>
        <w:t>Keywords</w:t>
      </w:r>
      <w:r w:rsidRPr="008E60CC">
        <w:rPr>
          <w:rFonts w:ascii="Times New Roman" w:hAnsi="Times New Roman" w:cs="Times New Roman"/>
          <w:sz w:val="24"/>
          <w:szCs w:val="24"/>
          <w:lang w:val="en"/>
        </w:rPr>
        <w:t>: State. CNA. Agribusiness Pedagogy.</w:t>
      </w:r>
    </w:p>
    <w:p w14:paraId="7EAA5C07" w14:textId="77777777" w:rsidR="000133A6" w:rsidRPr="000D52AE" w:rsidRDefault="000133A6" w:rsidP="000133A6">
      <w:pPr>
        <w:rPr>
          <w:rFonts w:ascii="Times New Roman" w:hAnsi="Times New Roman" w:cs="Times New Roman"/>
          <w:sz w:val="24"/>
          <w:szCs w:val="24"/>
        </w:rPr>
      </w:pPr>
    </w:p>
    <w:p w14:paraId="68996C88" w14:textId="77777777" w:rsidR="000133A6" w:rsidRPr="000D52AE" w:rsidRDefault="000133A6" w:rsidP="000133A6">
      <w:pPr>
        <w:spacing w:line="360" w:lineRule="auto"/>
        <w:jc w:val="both"/>
        <w:rPr>
          <w:rFonts w:ascii="Times New Roman" w:hAnsi="Times New Roman" w:cs="Times New Roman"/>
          <w:b/>
          <w:sz w:val="24"/>
          <w:szCs w:val="24"/>
        </w:rPr>
      </w:pPr>
      <w:r w:rsidRPr="000D52AE">
        <w:rPr>
          <w:rFonts w:ascii="Times New Roman" w:hAnsi="Times New Roman" w:cs="Times New Roman"/>
          <w:b/>
          <w:sz w:val="24"/>
          <w:szCs w:val="24"/>
        </w:rPr>
        <w:t>1 INTRODUÇÃO</w:t>
      </w:r>
    </w:p>
    <w:p w14:paraId="60E57E23" w14:textId="77777777" w:rsidR="000133A6" w:rsidRPr="000D52AE" w:rsidRDefault="000133A6" w:rsidP="000133A6">
      <w:pPr>
        <w:spacing w:line="360" w:lineRule="auto"/>
        <w:jc w:val="both"/>
        <w:rPr>
          <w:rFonts w:ascii="Times New Roman" w:hAnsi="Times New Roman" w:cs="Times New Roman"/>
          <w:b/>
          <w:sz w:val="24"/>
          <w:szCs w:val="24"/>
        </w:rPr>
      </w:pPr>
    </w:p>
    <w:p w14:paraId="4213DB47" w14:textId="0AFC5328" w:rsidR="008E60CC" w:rsidRDefault="008E60CC" w:rsidP="008E60CC">
      <w:pPr>
        <w:pStyle w:val="Standard"/>
        <w:spacing w:line="360" w:lineRule="auto"/>
        <w:ind w:firstLine="709"/>
        <w:jc w:val="both"/>
        <w:rPr>
          <w:rFonts w:ascii="Times New Roman" w:hAnsi="Times New Roman" w:cs="Times New Roman"/>
        </w:rPr>
      </w:pPr>
      <w:r>
        <w:rPr>
          <w:rFonts w:ascii="Times New Roman" w:hAnsi="Times New Roman" w:cs="Times New Roman"/>
        </w:rPr>
        <w:t>O presente</w:t>
      </w:r>
      <w:r w:rsidRPr="001E6560">
        <w:rPr>
          <w:rFonts w:ascii="Times New Roman" w:hAnsi="Times New Roman" w:cs="Times New Roman"/>
        </w:rPr>
        <w:t xml:space="preserve"> </w:t>
      </w:r>
      <w:r>
        <w:rPr>
          <w:rFonts w:ascii="Times New Roman" w:hAnsi="Times New Roman" w:cs="Times New Roman"/>
        </w:rPr>
        <w:t xml:space="preserve">artigo </w:t>
      </w:r>
      <w:r>
        <w:rPr>
          <w:rFonts w:ascii="Times New Roman" w:hAnsi="Times New Roman" w:cs="Times New Roman"/>
        </w:rPr>
        <w:t>advém dos estudos construídos na</w:t>
      </w:r>
      <w:r>
        <w:rPr>
          <w:rFonts w:ascii="Times New Roman" w:hAnsi="Times New Roman" w:cs="Times New Roman"/>
        </w:rPr>
        <w:t xml:space="preserve"> Tese de Doutorado em História (PPGH/UFF), intitulado “E</w:t>
      </w:r>
      <w:r w:rsidRPr="00C8539F">
        <w:rPr>
          <w:rFonts w:ascii="Times New Roman" w:hAnsi="Times New Roman" w:cs="Times New Roman"/>
        </w:rPr>
        <w:t xml:space="preserve">stado, </w:t>
      </w:r>
      <w:r>
        <w:rPr>
          <w:rFonts w:ascii="Times New Roman" w:hAnsi="Times New Roman" w:cs="Times New Roman"/>
        </w:rPr>
        <w:t>L</w:t>
      </w:r>
      <w:r w:rsidRPr="00C8539F">
        <w:rPr>
          <w:rFonts w:ascii="Times New Roman" w:hAnsi="Times New Roman" w:cs="Times New Roman"/>
        </w:rPr>
        <w:t xml:space="preserve">uta de </w:t>
      </w:r>
      <w:r>
        <w:rPr>
          <w:rFonts w:ascii="Times New Roman" w:hAnsi="Times New Roman" w:cs="Times New Roman"/>
        </w:rPr>
        <w:t>C</w:t>
      </w:r>
      <w:r w:rsidRPr="00C8539F">
        <w:rPr>
          <w:rFonts w:ascii="Times New Roman" w:hAnsi="Times New Roman" w:cs="Times New Roman"/>
        </w:rPr>
        <w:t xml:space="preserve">lasses e </w:t>
      </w:r>
      <w:r>
        <w:rPr>
          <w:rFonts w:ascii="Times New Roman" w:hAnsi="Times New Roman" w:cs="Times New Roman"/>
        </w:rPr>
        <w:t>E</w:t>
      </w:r>
      <w:r w:rsidRPr="00C8539F">
        <w:rPr>
          <w:rFonts w:ascii="Times New Roman" w:hAnsi="Times New Roman" w:cs="Times New Roman"/>
        </w:rPr>
        <w:t xml:space="preserve">ducação </w:t>
      </w:r>
      <w:r>
        <w:rPr>
          <w:rFonts w:ascii="Times New Roman" w:hAnsi="Times New Roman" w:cs="Times New Roman"/>
        </w:rPr>
        <w:t>R</w:t>
      </w:r>
      <w:r w:rsidRPr="00C8539F">
        <w:rPr>
          <w:rFonts w:ascii="Times New Roman" w:hAnsi="Times New Roman" w:cs="Times New Roman"/>
        </w:rPr>
        <w:t xml:space="preserve">ural: a </w:t>
      </w:r>
      <w:r>
        <w:rPr>
          <w:rFonts w:ascii="Times New Roman" w:hAnsi="Times New Roman" w:cs="Times New Roman"/>
        </w:rPr>
        <w:t>C</w:t>
      </w:r>
      <w:r w:rsidRPr="00C8539F">
        <w:rPr>
          <w:rFonts w:ascii="Times New Roman" w:hAnsi="Times New Roman" w:cs="Times New Roman"/>
        </w:rPr>
        <w:t xml:space="preserve">onfederação </w:t>
      </w:r>
      <w:r>
        <w:rPr>
          <w:rFonts w:ascii="Times New Roman" w:hAnsi="Times New Roman" w:cs="Times New Roman"/>
        </w:rPr>
        <w:t>N</w:t>
      </w:r>
      <w:r w:rsidRPr="00C8539F">
        <w:rPr>
          <w:rFonts w:ascii="Times New Roman" w:hAnsi="Times New Roman" w:cs="Times New Roman"/>
        </w:rPr>
        <w:t xml:space="preserve">acional de </w:t>
      </w:r>
      <w:r>
        <w:rPr>
          <w:rFonts w:ascii="Times New Roman" w:hAnsi="Times New Roman" w:cs="Times New Roman"/>
        </w:rPr>
        <w:t>A</w:t>
      </w:r>
      <w:r w:rsidRPr="00C8539F">
        <w:rPr>
          <w:rFonts w:ascii="Times New Roman" w:hAnsi="Times New Roman" w:cs="Times New Roman"/>
        </w:rPr>
        <w:t xml:space="preserve">gricultura e </w:t>
      </w:r>
      <w:r>
        <w:rPr>
          <w:rFonts w:ascii="Times New Roman" w:hAnsi="Times New Roman" w:cs="Times New Roman"/>
        </w:rPr>
        <w:t>P</w:t>
      </w:r>
      <w:r w:rsidRPr="00C8539F">
        <w:rPr>
          <w:rFonts w:ascii="Times New Roman" w:hAnsi="Times New Roman" w:cs="Times New Roman"/>
        </w:rPr>
        <w:t xml:space="preserve">ecuária (CNA) e a Confederação Nacional </w:t>
      </w:r>
      <w:r>
        <w:rPr>
          <w:rFonts w:ascii="Times New Roman" w:hAnsi="Times New Roman" w:cs="Times New Roman"/>
        </w:rPr>
        <w:t>d</w:t>
      </w:r>
      <w:r w:rsidRPr="00C8539F">
        <w:rPr>
          <w:rFonts w:ascii="Times New Roman" w:hAnsi="Times New Roman" w:cs="Times New Roman"/>
        </w:rPr>
        <w:t xml:space="preserve">os Trabalhadores </w:t>
      </w:r>
      <w:r>
        <w:rPr>
          <w:rFonts w:ascii="Times New Roman" w:hAnsi="Times New Roman" w:cs="Times New Roman"/>
        </w:rPr>
        <w:t>n</w:t>
      </w:r>
      <w:r w:rsidRPr="00C8539F">
        <w:rPr>
          <w:rFonts w:ascii="Times New Roman" w:hAnsi="Times New Roman" w:cs="Times New Roman"/>
        </w:rPr>
        <w:t xml:space="preserve">a Agricultura </w:t>
      </w:r>
      <w:r w:rsidRPr="00C8539F">
        <w:rPr>
          <w:rFonts w:ascii="Times New Roman" w:hAnsi="Times New Roman" w:cs="Times New Roman"/>
        </w:rPr>
        <w:lastRenderedPageBreak/>
        <w:t>(CONTAG) (1991-2013)</w:t>
      </w:r>
      <w:r>
        <w:rPr>
          <w:rFonts w:ascii="Times New Roman" w:hAnsi="Times New Roman" w:cs="Times New Roman"/>
        </w:rPr>
        <w:t>, defendido em 2022, sob o fomento da Fundação de Amparo à Pesquisa do Estado do Maranhão (FAPEMA)</w:t>
      </w:r>
      <w:r>
        <w:rPr>
          <w:rFonts w:ascii="Times New Roman" w:hAnsi="Times New Roman" w:cs="Times New Roman"/>
        </w:rPr>
        <w:t>.</w:t>
      </w:r>
    </w:p>
    <w:p w14:paraId="0ED01A59" w14:textId="77777777" w:rsidR="008E60CC" w:rsidRDefault="008E60CC" w:rsidP="008E60CC">
      <w:pPr>
        <w:pStyle w:val="Standard"/>
        <w:spacing w:line="360" w:lineRule="auto"/>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auto"/>
        </w:rPr>
        <w:t>Do ponto de vista do método dialético, partiu-se do entendimento</w:t>
      </w:r>
      <w:r w:rsidRPr="00606370">
        <w:rPr>
          <w:rFonts w:ascii="Times New Roman" w:eastAsia="Times New Roman" w:hAnsi="Times New Roman" w:cs="Times New Roman"/>
          <w:color w:val="auto"/>
        </w:rPr>
        <w:t xml:space="preserve"> </w:t>
      </w:r>
      <w:r>
        <w:rPr>
          <w:rFonts w:ascii="Times New Roman" w:eastAsia="Times New Roman" w:hAnsi="Times New Roman" w:cs="Times New Roman"/>
          <w:color w:val="auto"/>
        </w:rPr>
        <w:t>d</w:t>
      </w:r>
      <w:r w:rsidRPr="00606370">
        <w:rPr>
          <w:rFonts w:ascii="Times New Roman" w:eastAsia="Times New Roman" w:hAnsi="Times New Roman" w:cs="Times New Roman"/>
          <w:color w:val="auto"/>
        </w:rPr>
        <w:t xml:space="preserve">a materialidade em torno das relações de poder e dominação, que compõe o embate pela hegemonia econômica e política do capital agrário, no interior da disputa pela vontade coletiva das frações agrárias dominantes e </w:t>
      </w:r>
      <w:r>
        <w:rPr>
          <w:rFonts w:ascii="Times New Roman" w:eastAsia="Times New Roman" w:hAnsi="Times New Roman" w:cs="Times New Roman"/>
          <w:color w:val="auto"/>
        </w:rPr>
        <w:t xml:space="preserve">da </w:t>
      </w:r>
      <w:r w:rsidRPr="00606370">
        <w:rPr>
          <w:rFonts w:ascii="Times New Roman" w:eastAsia="Times New Roman" w:hAnsi="Times New Roman" w:cs="Times New Roman"/>
          <w:color w:val="auto"/>
        </w:rPr>
        <w:t>classe</w:t>
      </w:r>
      <w:r>
        <w:rPr>
          <w:rFonts w:ascii="Times New Roman" w:eastAsia="Times New Roman" w:hAnsi="Times New Roman" w:cs="Times New Roman"/>
          <w:color w:val="auto"/>
        </w:rPr>
        <w:t xml:space="preserve"> trabalhadora</w:t>
      </w:r>
      <w:r w:rsidRPr="00606370">
        <w:rPr>
          <w:rFonts w:ascii="Times New Roman" w:eastAsia="Times New Roman" w:hAnsi="Times New Roman" w:cs="Times New Roman"/>
          <w:color w:val="auto"/>
        </w:rPr>
        <w:t xml:space="preserve"> no seio do Estado integral.</w:t>
      </w:r>
      <w:r>
        <w:rPr>
          <w:rFonts w:ascii="Times New Roman" w:eastAsia="Times New Roman" w:hAnsi="Times New Roman" w:cs="Times New Roman"/>
          <w:color w:val="auto"/>
        </w:rPr>
        <w:t xml:space="preserve"> </w:t>
      </w:r>
      <w:r w:rsidRPr="00606370">
        <w:rPr>
          <w:rFonts w:ascii="Times New Roman" w:eastAsia="Times New Roman" w:hAnsi="Times New Roman" w:cs="Times New Roman"/>
          <w:color w:val="auto"/>
        </w:rPr>
        <w:t xml:space="preserve">Diante disso, </w:t>
      </w:r>
      <w:r>
        <w:rPr>
          <w:rFonts w:ascii="Times New Roman" w:eastAsia="Times New Roman" w:hAnsi="Times New Roman" w:cs="Times New Roman"/>
          <w:color w:val="auto"/>
        </w:rPr>
        <w:t xml:space="preserve">toma-se, como categoria útil, para essa análise, </w:t>
      </w:r>
      <w:r w:rsidRPr="00606370">
        <w:rPr>
          <w:rFonts w:ascii="Times New Roman" w:eastAsia="Times New Roman" w:hAnsi="Times New Roman" w:cs="Times New Roman"/>
          <w:color w:val="auto"/>
        </w:rPr>
        <w:t xml:space="preserve">os </w:t>
      </w:r>
      <w:r>
        <w:rPr>
          <w:rFonts w:ascii="Times New Roman" w:eastAsia="Times New Roman" w:hAnsi="Times New Roman" w:cs="Times New Roman"/>
          <w:color w:val="auto"/>
        </w:rPr>
        <w:t>Aparelhos Privados de Hegemonia (</w:t>
      </w:r>
      <w:proofErr w:type="spellStart"/>
      <w:r w:rsidRPr="00606370">
        <w:rPr>
          <w:rFonts w:ascii="Times New Roman" w:eastAsia="Times New Roman" w:hAnsi="Times New Roman" w:cs="Times New Roman"/>
          <w:color w:val="auto"/>
        </w:rPr>
        <w:t>APH</w:t>
      </w:r>
      <w:r>
        <w:rPr>
          <w:rFonts w:ascii="Times New Roman" w:eastAsia="Times New Roman" w:hAnsi="Times New Roman" w:cs="Times New Roman"/>
          <w:color w:val="auto"/>
        </w:rPr>
        <w:t>s</w:t>
      </w:r>
      <w:proofErr w:type="spellEnd"/>
      <w:r>
        <w:rPr>
          <w:rFonts w:ascii="Times New Roman" w:eastAsia="Times New Roman" w:hAnsi="Times New Roman" w:cs="Times New Roman"/>
          <w:color w:val="auto"/>
        </w:rPr>
        <w:t>) (</w:t>
      </w:r>
      <w:r w:rsidRPr="00606370">
        <w:rPr>
          <w:rFonts w:ascii="Times New Roman" w:eastAsia="Times New Roman" w:hAnsi="Times New Roman" w:cs="Times New Roman"/>
          <w:color w:val="auto"/>
        </w:rPr>
        <w:t>GRAMSCI</w:t>
      </w:r>
      <w:r>
        <w:rPr>
          <w:rFonts w:ascii="Times New Roman" w:eastAsia="Times New Roman" w:hAnsi="Times New Roman" w:cs="Times New Roman"/>
          <w:color w:val="auto"/>
        </w:rPr>
        <w:t xml:space="preserve">, </w:t>
      </w:r>
      <w:r w:rsidRPr="00606370">
        <w:rPr>
          <w:rFonts w:ascii="Times New Roman" w:eastAsia="Times New Roman" w:hAnsi="Times New Roman" w:cs="Times New Roman"/>
          <w:color w:val="auto"/>
        </w:rPr>
        <w:t xml:space="preserve">2001), </w:t>
      </w:r>
      <w:r>
        <w:rPr>
          <w:rFonts w:ascii="Times New Roman" w:eastAsia="Times New Roman" w:hAnsi="Times New Roman" w:cs="Times New Roman"/>
          <w:color w:val="auto"/>
        </w:rPr>
        <w:t>que tê</w:t>
      </w:r>
      <w:r w:rsidRPr="00606370">
        <w:rPr>
          <w:rFonts w:ascii="Times New Roman" w:eastAsia="Times New Roman" w:hAnsi="Times New Roman" w:cs="Times New Roman"/>
          <w:color w:val="auto"/>
        </w:rPr>
        <w:t xml:space="preserve">m sentido como materialidade institucional específica da sociedade civil, constituindo-se como conjunto de instâncias de associação voluntária, de empresas e instituições estatais. A </w:t>
      </w:r>
      <w:r>
        <w:rPr>
          <w:rFonts w:ascii="Times New Roman" w:eastAsia="Times New Roman" w:hAnsi="Times New Roman" w:cs="Times New Roman"/>
          <w:color w:val="auto"/>
        </w:rPr>
        <w:t>Confederação Nacional de Agricultura e Pecuária (</w:t>
      </w:r>
      <w:r w:rsidRPr="00606370">
        <w:rPr>
          <w:rFonts w:ascii="Times New Roman" w:eastAsia="Times New Roman" w:hAnsi="Times New Roman" w:cs="Times New Roman"/>
          <w:color w:val="auto"/>
        </w:rPr>
        <w:t>CNA</w:t>
      </w:r>
      <w:r>
        <w:rPr>
          <w:rFonts w:ascii="Times New Roman" w:eastAsia="Times New Roman" w:hAnsi="Times New Roman" w:cs="Times New Roman"/>
          <w:color w:val="auto"/>
        </w:rPr>
        <w:t>)</w:t>
      </w:r>
      <w:r w:rsidRPr="00606370">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representante do sindicalismo patronal rural, </w:t>
      </w:r>
      <w:r w:rsidRPr="00606370">
        <w:rPr>
          <w:rFonts w:ascii="Times New Roman" w:eastAsia="Times New Roman" w:hAnsi="Times New Roman" w:cs="Times New Roman"/>
          <w:color w:val="auto"/>
        </w:rPr>
        <w:t xml:space="preserve">portanto, </w:t>
      </w:r>
      <w:r>
        <w:rPr>
          <w:rFonts w:ascii="Times New Roman" w:eastAsia="Times New Roman" w:hAnsi="Times New Roman" w:cs="Times New Roman"/>
          <w:color w:val="auto"/>
        </w:rPr>
        <w:t>é</w:t>
      </w:r>
      <w:r w:rsidRPr="00606370">
        <w:rPr>
          <w:rFonts w:ascii="Times New Roman" w:eastAsia="Times New Roman" w:hAnsi="Times New Roman" w:cs="Times New Roman"/>
          <w:color w:val="auto"/>
        </w:rPr>
        <w:t xml:space="preserve"> tomada como APH ou formas organizativas que, mormente a atuação cultural, opera</w:t>
      </w:r>
      <w:r>
        <w:rPr>
          <w:rFonts w:ascii="Times New Roman" w:eastAsia="Times New Roman" w:hAnsi="Times New Roman" w:cs="Times New Roman"/>
          <w:color w:val="auto"/>
        </w:rPr>
        <w:t>, desde sua gênese,</w:t>
      </w:r>
      <w:r w:rsidRPr="00606370">
        <w:rPr>
          <w:rFonts w:ascii="Times New Roman" w:eastAsia="Times New Roman" w:hAnsi="Times New Roman" w:cs="Times New Roman"/>
          <w:color w:val="auto"/>
        </w:rPr>
        <w:t xml:space="preserve"> na forma de produção econômica (infraestrutura) e política (Estado)</w:t>
      </w:r>
      <w:r>
        <w:rPr>
          <w:rFonts w:ascii="Times New Roman" w:eastAsia="Times New Roman" w:hAnsi="Times New Roman" w:cs="Times New Roman"/>
          <w:color w:val="auto"/>
        </w:rPr>
        <w:t>,</w:t>
      </w:r>
      <w:r w:rsidRPr="00606370">
        <w:rPr>
          <w:rFonts w:ascii="Times New Roman" w:eastAsia="Times New Roman" w:hAnsi="Times New Roman" w:cs="Times New Roman"/>
          <w:color w:val="auto"/>
        </w:rPr>
        <w:t xml:space="preserve"> que deve ser analisada em sua organização interna na produção de vontades coletivas, mas também </w:t>
      </w:r>
      <w:r>
        <w:rPr>
          <w:rFonts w:ascii="Times New Roman" w:eastAsia="Times New Roman" w:hAnsi="Times New Roman" w:cs="Times New Roman"/>
          <w:color w:val="auto"/>
        </w:rPr>
        <w:t>precisa</w:t>
      </w:r>
      <w:r w:rsidRPr="00606370">
        <w:rPr>
          <w:rFonts w:ascii="Times New Roman" w:eastAsia="Times New Roman" w:hAnsi="Times New Roman" w:cs="Times New Roman"/>
          <w:color w:val="auto"/>
        </w:rPr>
        <w:t xml:space="preserve"> ser considerada a relação deste aparelho com</w:t>
      </w:r>
      <w:r>
        <w:rPr>
          <w:rFonts w:ascii="Times New Roman" w:eastAsia="Times New Roman" w:hAnsi="Times New Roman" w:cs="Times New Roman"/>
          <w:color w:val="auto"/>
        </w:rPr>
        <w:t xml:space="preserve"> os</w:t>
      </w:r>
      <w:r w:rsidRPr="00606370">
        <w:rPr>
          <w:rFonts w:ascii="Times New Roman" w:eastAsia="Times New Roman" w:hAnsi="Times New Roman" w:cs="Times New Roman"/>
          <w:color w:val="auto"/>
        </w:rPr>
        <w:t xml:space="preserve"> demais grupos antagônicos (GRAMSCI, 2001).</w:t>
      </w:r>
      <w:r>
        <w:rPr>
          <w:rFonts w:ascii="Times New Roman" w:eastAsia="Times New Roman" w:hAnsi="Times New Roman" w:cs="Times New Roman"/>
          <w:color w:val="auto"/>
        </w:rPr>
        <w:t xml:space="preserve"> É, assim, </w:t>
      </w:r>
      <w:r w:rsidRPr="00606370">
        <w:rPr>
          <w:rFonts w:ascii="Times New Roman" w:eastAsia="Times New Roman" w:hAnsi="Times New Roman" w:cs="Times New Roman"/>
        </w:rPr>
        <w:t>historicamente uma instituição ligada ao aparato estatal restrito, constituindo</w:t>
      </w:r>
      <w:r>
        <w:rPr>
          <w:rFonts w:ascii="Times New Roman" w:eastAsia="Times New Roman" w:hAnsi="Times New Roman" w:cs="Times New Roman"/>
        </w:rPr>
        <w:t>-se</w:t>
      </w:r>
      <w:r w:rsidRPr="00606370">
        <w:rPr>
          <w:rFonts w:ascii="Times New Roman" w:eastAsia="Times New Roman" w:hAnsi="Times New Roman" w:cs="Times New Roman"/>
        </w:rPr>
        <w:t xml:space="preserve"> como espaço privilegiado de disputas entre setores da sociedade civil. Em torno </w:t>
      </w:r>
      <w:r>
        <w:rPr>
          <w:rFonts w:ascii="Times New Roman" w:eastAsia="Times New Roman" w:hAnsi="Times New Roman" w:cs="Times New Roman"/>
        </w:rPr>
        <w:t>dela</w:t>
      </w:r>
      <w:r w:rsidRPr="00606370">
        <w:rPr>
          <w:rFonts w:ascii="Times New Roman" w:eastAsia="Times New Roman" w:hAnsi="Times New Roman" w:cs="Times New Roman"/>
        </w:rPr>
        <w:t xml:space="preserve"> são reunidas todas as federações de agricultura de grandes e médios produtores rurais (uma por estado), que, por sua vez, também aglutinam todos os sindicatos rurais des</w:t>
      </w:r>
      <w:r>
        <w:rPr>
          <w:rFonts w:ascii="Times New Roman" w:eastAsia="Times New Roman" w:hAnsi="Times New Roman" w:cs="Times New Roman"/>
        </w:rPr>
        <w:t>s</w:t>
      </w:r>
      <w:r w:rsidRPr="00606370">
        <w:rPr>
          <w:rFonts w:ascii="Times New Roman" w:eastAsia="Times New Roman" w:hAnsi="Times New Roman" w:cs="Times New Roman"/>
        </w:rPr>
        <w:t>a categoria no território nacional. Es</w:t>
      </w:r>
      <w:r>
        <w:rPr>
          <w:rFonts w:ascii="Times New Roman" w:eastAsia="Times New Roman" w:hAnsi="Times New Roman" w:cs="Times New Roman"/>
        </w:rPr>
        <w:t>s</w:t>
      </w:r>
      <w:r w:rsidRPr="00606370">
        <w:rPr>
          <w:rFonts w:ascii="Times New Roman" w:eastAsia="Times New Roman" w:hAnsi="Times New Roman" w:cs="Times New Roman"/>
        </w:rPr>
        <w:t>a organização patronal defende</w:t>
      </w:r>
      <w:r>
        <w:rPr>
          <w:rFonts w:ascii="Times New Roman" w:eastAsia="Times New Roman" w:hAnsi="Times New Roman" w:cs="Times New Roman"/>
        </w:rPr>
        <w:t xml:space="preserve"> </w:t>
      </w:r>
      <w:r w:rsidRPr="00606370">
        <w:rPr>
          <w:rFonts w:ascii="Times New Roman" w:eastAsia="Times New Roman" w:hAnsi="Times New Roman" w:cs="Times New Roman"/>
        </w:rPr>
        <w:t xml:space="preserve">os interesses dos </w:t>
      </w:r>
      <w:r>
        <w:rPr>
          <w:rFonts w:ascii="Times New Roman" w:eastAsia="Times New Roman" w:hAnsi="Times New Roman" w:cs="Times New Roman"/>
        </w:rPr>
        <w:t xml:space="preserve">grandes proprietários e </w:t>
      </w:r>
      <w:r w:rsidRPr="00606370">
        <w:rPr>
          <w:rFonts w:ascii="Times New Roman" w:eastAsia="Times New Roman" w:hAnsi="Times New Roman" w:cs="Times New Roman"/>
        </w:rPr>
        <w:t xml:space="preserve">empresários do agronegócio junto ao Governo Federal, ao Congresso Nacional e aos tribunais superiores do poder Judiciário. A CNA tem assento em vários conselhos, comissões temáticas, grupos de trabalho e programas oficiais (LEAL, 2002), </w:t>
      </w:r>
      <w:r w:rsidRPr="007B4715">
        <w:rPr>
          <w:rFonts w:ascii="Times New Roman" w:eastAsia="Times New Roman" w:hAnsi="Times New Roman" w:cs="Times New Roman"/>
          <w:color w:val="000000" w:themeColor="text1"/>
        </w:rPr>
        <w:t xml:space="preserve">possuindo, assim, uma dinâmica complexa de enraizamento nas esferas de poder como APH da classe burguesa (GRAMSCI, 2001). </w:t>
      </w:r>
    </w:p>
    <w:p w14:paraId="608F7CDB" w14:textId="77777777" w:rsidR="008E60CC" w:rsidRPr="007B7B90" w:rsidRDefault="008E60CC" w:rsidP="008E60CC">
      <w:pPr>
        <w:pStyle w:val="Textodecomentrio"/>
        <w:spacing w:after="0" w:line="360" w:lineRule="auto"/>
        <w:ind w:firstLine="709"/>
        <w:jc w:val="both"/>
        <w:rPr>
          <w:rFonts w:ascii="Times New Roman" w:eastAsia="Times New Roman" w:hAnsi="Times New Roman"/>
          <w:sz w:val="24"/>
          <w:szCs w:val="24"/>
        </w:rPr>
      </w:pPr>
      <w:r w:rsidRPr="007B7B90">
        <w:rPr>
          <w:rFonts w:ascii="Times New Roman" w:eastAsia="Times New Roman" w:hAnsi="Times New Roman"/>
          <w:sz w:val="24"/>
          <w:szCs w:val="24"/>
        </w:rPr>
        <w:t>Integrante do chamado “Sistema S”,</w:t>
      </w:r>
      <w:r>
        <w:rPr>
          <w:rFonts w:ascii="Times New Roman" w:eastAsia="Times New Roman" w:hAnsi="Times New Roman"/>
          <w:sz w:val="24"/>
          <w:szCs w:val="24"/>
        </w:rPr>
        <w:t xml:space="preserve"> o Serviço Nacional da Aprendizagem Rural (SENAR),</w:t>
      </w:r>
      <w:r w:rsidRPr="007B7B90">
        <w:rPr>
          <w:rFonts w:ascii="Times New Roman" w:eastAsia="Times New Roman" w:hAnsi="Times New Roman"/>
          <w:sz w:val="24"/>
          <w:szCs w:val="24"/>
        </w:rPr>
        <w:t xml:space="preserve"> autointitulada como a “verdadeira escola da terra”</w:t>
      </w:r>
      <w:r>
        <w:rPr>
          <w:rFonts w:ascii="Times New Roman" w:eastAsia="Times New Roman" w:hAnsi="Times New Roman"/>
          <w:sz w:val="24"/>
          <w:szCs w:val="24"/>
        </w:rPr>
        <w:t>,</w:t>
      </w:r>
      <w:r w:rsidRPr="007B7B90">
        <w:rPr>
          <w:rFonts w:ascii="Times New Roman" w:eastAsia="Times New Roman" w:hAnsi="Times New Roman"/>
          <w:sz w:val="24"/>
          <w:szCs w:val="24"/>
        </w:rPr>
        <w:t xml:space="preserve"> assume, </w:t>
      </w:r>
      <w:r>
        <w:rPr>
          <w:rFonts w:ascii="Times New Roman" w:eastAsia="Times New Roman" w:hAnsi="Times New Roman"/>
          <w:sz w:val="24"/>
          <w:szCs w:val="24"/>
        </w:rPr>
        <w:t>na passagem dos anos 1990 aos anos 2000</w:t>
      </w:r>
      <w:r w:rsidRPr="007B7B90">
        <w:rPr>
          <w:rFonts w:ascii="Times New Roman" w:eastAsia="Times New Roman" w:hAnsi="Times New Roman"/>
          <w:sz w:val="24"/>
          <w:szCs w:val="24"/>
        </w:rPr>
        <w:t xml:space="preserve">, a missão estabelecida </w:t>
      </w:r>
      <w:r>
        <w:rPr>
          <w:rFonts w:ascii="Times New Roman" w:eastAsia="Times New Roman" w:hAnsi="Times New Roman"/>
          <w:sz w:val="24"/>
          <w:szCs w:val="24"/>
        </w:rPr>
        <w:t xml:space="preserve">a partir da </w:t>
      </w:r>
      <w:r w:rsidRPr="007B7B90">
        <w:rPr>
          <w:rFonts w:ascii="Times New Roman" w:eastAsia="Times New Roman" w:hAnsi="Times New Roman"/>
          <w:sz w:val="24"/>
          <w:szCs w:val="24"/>
        </w:rPr>
        <w:t xml:space="preserve">relação orgânica ou até de simbiose, entre CNA e SENAR, uma vez que este último funciona como espaço de organização e difusão dos pressupostos políticos e formativos daquela. </w:t>
      </w:r>
    </w:p>
    <w:p w14:paraId="7BB5C40F" w14:textId="77777777" w:rsidR="008E60CC" w:rsidRDefault="008E60CC" w:rsidP="008E60CC">
      <w:pPr>
        <w:pStyle w:val="Standard"/>
        <w:spacing w:line="360" w:lineRule="auto"/>
        <w:ind w:firstLine="709"/>
        <w:jc w:val="both"/>
        <w:rPr>
          <w:rFonts w:ascii="Times New Roman" w:eastAsia="Times New Roman" w:hAnsi="Times New Roman" w:cs="Times New Roman"/>
          <w:color w:val="auto"/>
        </w:rPr>
      </w:pPr>
      <w:r>
        <w:rPr>
          <w:rFonts w:ascii="Times New Roman" w:hAnsi="Times New Roman" w:cs="Times New Roman"/>
        </w:rPr>
        <w:lastRenderedPageBreak/>
        <w:t xml:space="preserve">De forma específica, este trabalho trata da atuação do SENAR como agência privada vinculada à CNA, que possui projeto político e pedagógico alicerçado, claramente expresso, a partir dos anos 2000, na negação da reforma agrária, criminalização dos movimentos sociais do campo e educação para o agronegócio. </w:t>
      </w:r>
      <w:r w:rsidRPr="00447DD0">
        <w:rPr>
          <w:rFonts w:ascii="Times New Roman" w:eastAsia="Times New Roman" w:hAnsi="Times New Roman" w:cs="Times New Roman"/>
          <w:color w:val="auto"/>
        </w:rPr>
        <w:t>Pretende-se problematizar</w:t>
      </w:r>
      <w:r>
        <w:rPr>
          <w:rFonts w:ascii="Times New Roman" w:eastAsia="Times New Roman" w:hAnsi="Times New Roman" w:cs="Times New Roman"/>
          <w:color w:val="auto"/>
        </w:rPr>
        <w:t xml:space="preserve"> </w:t>
      </w:r>
      <w:r w:rsidRPr="00447DD0">
        <w:rPr>
          <w:rFonts w:ascii="Times New Roman" w:eastAsia="Times New Roman" w:hAnsi="Times New Roman" w:cs="Times New Roman"/>
          <w:color w:val="auto"/>
        </w:rPr>
        <w:t>o SENAR a partir da década de 1990, como entidade que dimension</w:t>
      </w:r>
      <w:r>
        <w:rPr>
          <w:rFonts w:ascii="Times New Roman" w:eastAsia="Times New Roman" w:hAnsi="Times New Roman" w:cs="Times New Roman"/>
          <w:color w:val="auto"/>
        </w:rPr>
        <w:t>ou</w:t>
      </w:r>
      <w:r w:rsidRPr="00447DD0">
        <w:rPr>
          <w:rFonts w:ascii="Times New Roman" w:eastAsia="Times New Roman" w:hAnsi="Times New Roman" w:cs="Times New Roman"/>
          <w:color w:val="auto"/>
        </w:rPr>
        <w:t>, caracteriz</w:t>
      </w:r>
      <w:r>
        <w:rPr>
          <w:rFonts w:ascii="Times New Roman" w:eastAsia="Times New Roman" w:hAnsi="Times New Roman" w:cs="Times New Roman"/>
          <w:color w:val="auto"/>
        </w:rPr>
        <w:t>ou</w:t>
      </w:r>
      <w:r w:rsidRPr="00447DD0">
        <w:rPr>
          <w:rFonts w:ascii="Times New Roman" w:eastAsia="Times New Roman" w:hAnsi="Times New Roman" w:cs="Times New Roman"/>
          <w:color w:val="auto"/>
        </w:rPr>
        <w:t xml:space="preserve"> e d</w:t>
      </w:r>
      <w:r>
        <w:rPr>
          <w:rFonts w:ascii="Times New Roman" w:eastAsia="Times New Roman" w:hAnsi="Times New Roman" w:cs="Times New Roman"/>
          <w:color w:val="auto"/>
        </w:rPr>
        <w:t>eu</w:t>
      </w:r>
      <w:r w:rsidRPr="00447DD0">
        <w:rPr>
          <w:rFonts w:ascii="Times New Roman" w:eastAsia="Times New Roman" w:hAnsi="Times New Roman" w:cs="Times New Roman"/>
          <w:color w:val="auto"/>
        </w:rPr>
        <w:t xml:space="preserve"> corpo </w:t>
      </w:r>
      <w:r>
        <w:rPr>
          <w:rFonts w:ascii="Times New Roman" w:eastAsia="Times New Roman" w:hAnsi="Times New Roman" w:cs="Times New Roman"/>
          <w:color w:val="auto"/>
        </w:rPr>
        <w:t>à</w:t>
      </w:r>
      <w:r w:rsidRPr="00447DD0">
        <w:rPr>
          <w:rFonts w:ascii="Times New Roman" w:eastAsia="Times New Roman" w:hAnsi="Times New Roman" w:cs="Times New Roman"/>
          <w:color w:val="auto"/>
        </w:rPr>
        <w:t xml:space="preserve"> “CNA educadora”, segu</w:t>
      </w:r>
      <w:r>
        <w:rPr>
          <w:rFonts w:ascii="Times New Roman" w:eastAsia="Times New Roman" w:hAnsi="Times New Roman" w:cs="Times New Roman"/>
          <w:color w:val="auto"/>
        </w:rPr>
        <w:t xml:space="preserve">indo </w:t>
      </w:r>
      <w:r w:rsidRPr="00447DD0">
        <w:rPr>
          <w:rFonts w:ascii="Times New Roman" w:eastAsia="Times New Roman" w:hAnsi="Times New Roman" w:cs="Times New Roman"/>
          <w:color w:val="auto"/>
        </w:rPr>
        <w:t xml:space="preserve">linha </w:t>
      </w:r>
      <w:r>
        <w:rPr>
          <w:rFonts w:ascii="Times New Roman" w:eastAsia="Times New Roman" w:hAnsi="Times New Roman" w:cs="Times New Roman"/>
          <w:color w:val="auto"/>
        </w:rPr>
        <w:t xml:space="preserve">semelhante à que </w:t>
      </w:r>
      <w:r w:rsidRPr="00447DD0">
        <w:rPr>
          <w:rFonts w:ascii="Times New Roman" w:eastAsia="Times New Roman" w:hAnsi="Times New Roman" w:cs="Times New Roman"/>
          <w:color w:val="auto"/>
        </w:rPr>
        <w:t>Mendonça (2017) traçou sobre a ABAG em estudos anteriores</w:t>
      </w:r>
      <w:r w:rsidRPr="00447DD0">
        <w:rPr>
          <w:rStyle w:val="Refdenotaderodap"/>
          <w:rFonts w:ascii="Times New Roman" w:eastAsia="Times New Roman" w:hAnsi="Times New Roman" w:cs="Times New Roman"/>
          <w:color w:val="auto"/>
        </w:rPr>
        <w:footnoteReference w:id="1"/>
      </w:r>
      <w:r w:rsidRPr="00447DD0">
        <w:rPr>
          <w:rFonts w:ascii="Times New Roman" w:eastAsia="Times New Roman" w:hAnsi="Times New Roman" w:cs="Times New Roman"/>
          <w:color w:val="auto"/>
        </w:rPr>
        <w:t xml:space="preserve">. </w:t>
      </w:r>
    </w:p>
    <w:p w14:paraId="072F5FE0" w14:textId="77777777" w:rsidR="008E60CC" w:rsidRPr="004F5534" w:rsidRDefault="008E60CC" w:rsidP="008E60CC">
      <w:pPr>
        <w:spacing w:line="360" w:lineRule="auto"/>
        <w:ind w:firstLine="709"/>
        <w:jc w:val="both"/>
        <w:rPr>
          <w:rFonts w:ascii="Times New Roman" w:eastAsia="Times New Roman" w:hAnsi="Times New Roman" w:cs="Times New Roman"/>
          <w:color w:val="FF0000"/>
          <w:sz w:val="24"/>
          <w:szCs w:val="24"/>
        </w:rPr>
      </w:pPr>
      <w:r w:rsidRPr="004F5534">
        <w:rPr>
          <w:rFonts w:ascii="Times New Roman" w:hAnsi="Times New Roman" w:cs="Times New Roman"/>
          <w:sz w:val="24"/>
          <w:szCs w:val="24"/>
        </w:rPr>
        <w:t xml:space="preserve">Como fontes, </w:t>
      </w:r>
      <w:r w:rsidRPr="004F5534">
        <w:rPr>
          <w:rFonts w:ascii="Times New Roman" w:eastAsia="Times New Roman" w:hAnsi="Times New Roman" w:cs="Times New Roman"/>
          <w:color w:val="000000" w:themeColor="text1"/>
          <w:sz w:val="24"/>
          <w:szCs w:val="24"/>
        </w:rPr>
        <w:t>partiu-se de</w:t>
      </w:r>
      <w:r>
        <w:rPr>
          <w:rFonts w:ascii="Times New Roman" w:eastAsia="Times New Roman" w:hAnsi="Times New Roman" w:cs="Times New Roman"/>
          <w:color w:val="000000" w:themeColor="text1"/>
          <w:sz w:val="24"/>
          <w:szCs w:val="24"/>
        </w:rPr>
        <w:t xml:space="preserve"> </w:t>
      </w:r>
      <w:r w:rsidRPr="004F5534">
        <w:rPr>
          <w:rFonts w:ascii="Times New Roman" w:eastAsia="Times New Roman" w:hAnsi="Times New Roman" w:cs="Times New Roman"/>
          <w:color w:val="000000" w:themeColor="text1"/>
          <w:sz w:val="24"/>
          <w:szCs w:val="24"/>
        </w:rPr>
        <w:t>document</w:t>
      </w:r>
      <w:r>
        <w:rPr>
          <w:rFonts w:ascii="Times New Roman" w:eastAsia="Times New Roman" w:hAnsi="Times New Roman" w:cs="Times New Roman"/>
          <w:color w:val="000000" w:themeColor="text1"/>
          <w:sz w:val="24"/>
          <w:szCs w:val="24"/>
        </w:rPr>
        <w:t xml:space="preserve">os </w:t>
      </w:r>
      <w:r w:rsidRPr="004F5534">
        <w:rPr>
          <w:rFonts w:ascii="Times New Roman" w:eastAsia="Times New Roman" w:hAnsi="Times New Roman" w:cs="Times New Roman"/>
          <w:color w:val="000000" w:themeColor="text1"/>
          <w:sz w:val="24"/>
          <w:szCs w:val="24"/>
        </w:rPr>
        <w:t xml:space="preserve">disponíveis no sítio eletrônico da </w:t>
      </w:r>
      <w:r>
        <w:rPr>
          <w:rFonts w:ascii="Times New Roman" w:eastAsia="Times New Roman" w:hAnsi="Times New Roman" w:cs="Times New Roman"/>
          <w:color w:val="000000" w:themeColor="text1"/>
          <w:sz w:val="24"/>
          <w:szCs w:val="24"/>
        </w:rPr>
        <w:t>c</w:t>
      </w:r>
      <w:r w:rsidRPr="004F5534">
        <w:rPr>
          <w:rFonts w:ascii="Times New Roman" w:eastAsia="Times New Roman" w:hAnsi="Times New Roman" w:cs="Times New Roman"/>
          <w:color w:val="000000" w:themeColor="text1"/>
          <w:sz w:val="24"/>
          <w:szCs w:val="24"/>
        </w:rPr>
        <w:t xml:space="preserve">onfederação sindical em questão, além do SENAR, englobando manuais, séries metodológicas, cartilhas, </w:t>
      </w:r>
      <w:r>
        <w:rPr>
          <w:rFonts w:ascii="Times New Roman" w:eastAsia="Times New Roman" w:hAnsi="Times New Roman" w:cs="Times New Roman"/>
          <w:color w:val="000000" w:themeColor="text1"/>
          <w:sz w:val="24"/>
          <w:szCs w:val="24"/>
        </w:rPr>
        <w:t>materiais</w:t>
      </w:r>
      <w:r w:rsidRPr="004F5534">
        <w:rPr>
          <w:rFonts w:ascii="Times New Roman" w:eastAsia="Times New Roman" w:hAnsi="Times New Roman" w:cs="Times New Roman"/>
          <w:color w:val="000000" w:themeColor="text1"/>
          <w:sz w:val="24"/>
          <w:szCs w:val="24"/>
        </w:rPr>
        <w:t xml:space="preserve"> norteadores e relatórios de gestão. Sobre a relação entre Estado, poder, educação rural e agronegócio, foram utilizados como </w:t>
      </w:r>
      <w:r w:rsidRPr="005D6BE2">
        <w:rPr>
          <w:rFonts w:ascii="Times New Roman" w:eastAsia="Times New Roman" w:hAnsi="Times New Roman" w:cs="Times New Roman"/>
          <w:color w:val="000000" w:themeColor="text1"/>
          <w:sz w:val="24"/>
          <w:szCs w:val="24"/>
        </w:rPr>
        <w:t>referência os trabalhos de Mendonça (2007, 2010a, 2010b, 2013, 2019) e Lamosa (201</w:t>
      </w:r>
      <w:r>
        <w:rPr>
          <w:rFonts w:ascii="Times New Roman" w:eastAsia="Times New Roman" w:hAnsi="Times New Roman" w:cs="Times New Roman"/>
          <w:color w:val="000000" w:themeColor="text1"/>
          <w:sz w:val="24"/>
          <w:szCs w:val="24"/>
        </w:rPr>
        <w:t>4</w:t>
      </w:r>
      <w:r w:rsidRPr="005D6BE2">
        <w:rPr>
          <w:rFonts w:ascii="Times New Roman" w:eastAsia="Times New Roman" w:hAnsi="Times New Roman" w:cs="Times New Roman"/>
          <w:color w:val="000000" w:themeColor="text1"/>
          <w:sz w:val="24"/>
          <w:szCs w:val="24"/>
        </w:rPr>
        <w:t>, 201</w:t>
      </w:r>
      <w:r>
        <w:rPr>
          <w:rFonts w:ascii="Times New Roman" w:eastAsia="Times New Roman" w:hAnsi="Times New Roman" w:cs="Times New Roman"/>
          <w:color w:val="000000" w:themeColor="text1"/>
          <w:sz w:val="24"/>
          <w:szCs w:val="24"/>
        </w:rPr>
        <w:t>6</w:t>
      </w:r>
      <w:r w:rsidRPr="005D6BE2">
        <w:rPr>
          <w:rFonts w:ascii="Times New Roman" w:eastAsia="Times New Roman" w:hAnsi="Times New Roman" w:cs="Times New Roman"/>
          <w:color w:val="000000" w:themeColor="text1"/>
          <w:sz w:val="24"/>
          <w:szCs w:val="24"/>
        </w:rPr>
        <w:t>), que discutem a forma como diferentes setores dos grupos do</w:t>
      </w:r>
      <w:r w:rsidRPr="004F5534">
        <w:rPr>
          <w:rFonts w:ascii="Times New Roman" w:eastAsia="Times New Roman" w:hAnsi="Times New Roman" w:cs="Times New Roman"/>
          <w:color w:val="000000" w:themeColor="text1"/>
          <w:sz w:val="24"/>
          <w:szCs w:val="24"/>
        </w:rPr>
        <w:t xml:space="preserve">minantes das frações agrárias definiram e estabeleceram seu próprio terreno de atuação social e política no interior dos projetos educacionais, articulado aos seus interesses de classe.  </w:t>
      </w:r>
    </w:p>
    <w:p w14:paraId="5FD26814" w14:textId="77777777" w:rsidR="000133A6" w:rsidRDefault="000133A6" w:rsidP="000133A6">
      <w:pPr>
        <w:spacing w:line="360" w:lineRule="auto"/>
        <w:ind w:firstLine="851"/>
        <w:jc w:val="both"/>
        <w:rPr>
          <w:rFonts w:ascii="Times New Roman" w:hAnsi="Times New Roman" w:cs="Times New Roman"/>
          <w:sz w:val="24"/>
          <w:szCs w:val="24"/>
        </w:rPr>
      </w:pPr>
    </w:p>
    <w:p w14:paraId="69EEA982" w14:textId="77777777" w:rsidR="008E60CC" w:rsidRPr="00F22BED" w:rsidRDefault="008E60CC" w:rsidP="008E60CC">
      <w:pPr>
        <w:spacing w:line="240" w:lineRule="auto"/>
        <w:jc w:val="both"/>
        <w:rPr>
          <w:rFonts w:ascii="Times New Roman" w:hAnsi="Times New Roman" w:cs="Times New Roman"/>
          <w:sz w:val="24"/>
          <w:szCs w:val="24"/>
        </w:rPr>
      </w:pPr>
      <w:r w:rsidRPr="00F264BD">
        <w:rPr>
          <w:rFonts w:ascii="Times New Roman" w:hAnsi="Times New Roman" w:cs="Times New Roman"/>
          <w:b/>
          <w:bCs/>
          <w:sz w:val="24"/>
          <w:szCs w:val="24"/>
        </w:rPr>
        <w:t xml:space="preserve">2. </w:t>
      </w:r>
      <w:r>
        <w:rPr>
          <w:rFonts w:ascii="Times New Roman" w:hAnsi="Times New Roman" w:cs="Times New Roman"/>
          <w:b/>
          <w:bCs/>
          <w:sz w:val="24"/>
          <w:szCs w:val="24"/>
        </w:rPr>
        <w:t xml:space="preserve">“O SENAR DA CNA”: </w:t>
      </w:r>
      <w:r w:rsidRPr="00F22BED">
        <w:rPr>
          <w:rFonts w:ascii="Times New Roman" w:hAnsi="Times New Roman" w:cs="Times New Roman"/>
          <w:sz w:val="24"/>
          <w:szCs w:val="24"/>
        </w:rPr>
        <w:t>a formação profissional campesina a partir da perspectiva do patronato rural</w:t>
      </w:r>
    </w:p>
    <w:p w14:paraId="03E9C409" w14:textId="77777777" w:rsidR="008E60CC" w:rsidRDefault="008E60CC" w:rsidP="008E60CC">
      <w:pPr>
        <w:spacing w:line="360" w:lineRule="auto"/>
        <w:jc w:val="both"/>
        <w:rPr>
          <w:rFonts w:ascii="Times New Roman" w:hAnsi="Times New Roman" w:cs="Times New Roman"/>
          <w:sz w:val="24"/>
          <w:szCs w:val="24"/>
        </w:rPr>
      </w:pPr>
    </w:p>
    <w:p w14:paraId="3A123EA6" w14:textId="77777777" w:rsidR="008E60CC" w:rsidRDefault="008E60CC" w:rsidP="008E60CC">
      <w:pPr>
        <w:pStyle w:val="Textodecomentrio"/>
        <w:spacing w:after="0" w:line="360" w:lineRule="auto"/>
        <w:ind w:firstLine="709"/>
        <w:jc w:val="both"/>
        <w:rPr>
          <w:rFonts w:ascii="Times New Roman" w:hAnsi="Times New Roman"/>
          <w:sz w:val="24"/>
          <w:szCs w:val="24"/>
        </w:rPr>
      </w:pPr>
      <w:r w:rsidRPr="00926A95">
        <w:rPr>
          <w:rFonts w:ascii="Times New Roman" w:eastAsia="Times New Roman" w:hAnsi="Times New Roman"/>
          <w:sz w:val="24"/>
          <w:szCs w:val="24"/>
        </w:rPr>
        <w:t xml:space="preserve">O “SENAR da CNA” assume, </w:t>
      </w:r>
      <w:r>
        <w:rPr>
          <w:rFonts w:ascii="Times New Roman" w:eastAsia="Times New Roman" w:hAnsi="Times New Roman"/>
          <w:sz w:val="24"/>
          <w:szCs w:val="24"/>
        </w:rPr>
        <w:t xml:space="preserve">a partir de sua </w:t>
      </w:r>
      <w:proofErr w:type="spellStart"/>
      <w:proofErr w:type="gramStart"/>
      <w:r>
        <w:rPr>
          <w:rFonts w:ascii="Times New Roman" w:eastAsia="Times New Roman" w:hAnsi="Times New Roman"/>
          <w:sz w:val="24"/>
          <w:szCs w:val="24"/>
        </w:rPr>
        <w:t>re-criação</w:t>
      </w:r>
      <w:proofErr w:type="spellEnd"/>
      <w:proofErr w:type="gramEnd"/>
      <w:r>
        <w:rPr>
          <w:rFonts w:ascii="Times New Roman" w:eastAsia="Times New Roman" w:hAnsi="Times New Roman"/>
          <w:sz w:val="24"/>
          <w:szCs w:val="24"/>
        </w:rPr>
        <w:t xml:space="preserve"> em 1991</w:t>
      </w:r>
      <w:r>
        <w:rPr>
          <w:rStyle w:val="Refdenotaderodap"/>
          <w:rFonts w:ascii="Times New Roman" w:eastAsia="Times New Roman" w:hAnsi="Times New Roman"/>
          <w:sz w:val="24"/>
          <w:szCs w:val="24"/>
        </w:rPr>
        <w:footnoteReference w:id="2"/>
      </w:r>
      <w:r>
        <w:rPr>
          <w:rFonts w:ascii="Times New Roman" w:eastAsia="Times New Roman" w:hAnsi="Times New Roman"/>
          <w:sz w:val="24"/>
          <w:szCs w:val="24"/>
        </w:rPr>
        <w:t xml:space="preserve">, </w:t>
      </w:r>
      <w:r w:rsidRPr="00926A95">
        <w:rPr>
          <w:rFonts w:ascii="Times New Roman" w:eastAsia="Times New Roman" w:hAnsi="Times New Roman"/>
          <w:sz w:val="24"/>
          <w:szCs w:val="24"/>
        </w:rPr>
        <w:t>em sua natureza</w:t>
      </w:r>
      <w:r>
        <w:rPr>
          <w:rFonts w:ascii="Times New Roman" w:eastAsia="Times New Roman" w:hAnsi="Times New Roman"/>
          <w:sz w:val="24"/>
          <w:szCs w:val="24"/>
        </w:rPr>
        <w:t xml:space="preserve"> objetiva</w:t>
      </w:r>
      <w:r w:rsidRPr="00926A95">
        <w:rPr>
          <w:rFonts w:ascii="Times New Roman" w:eastAsia="Times New Roman" w:hAnsi="Times New Roman"/>
          <w:sz w:val="24"/>
          <w:szCs w:val="24"/>
        </w:rPr>
        <w:t xml:space="preserve">, a forma de </w:t>
      </w:r>
      <w:r w:rsidRPr="00A8419C">
        <w:rPr>
          <w:rFonts w:ascii="Times New Roman" w:eastAsia="Times New Roman" w:hAnsi="Times New Roman"/>
          <w:sz w:val="24"/>
          <w:szCs w:val="24"/>
        </w:rPr>
        <w:t>personalidade jurídica de Direito privado</w:t>
      </w:r>
      <w:r>
        <w:rPr>
          <w:rFonts w:ascii="Times New Roman" w:eastAsia="Times New Roman" w:hAnsi="Times New Roman"/>
          <w:sz w:val="24"/>
          <w:szCs w:val="24"/>
        </w:rPr>
        <w:t>, sendo classificada como S</w:t>
      </w:r>
      <w:r w:rsidRPr="00A8419C">
        <w:rPr>
          <w:rFonts w:ascii="Times New Roman" w:hAnsi="Times New Roman"/>
          <w:sz w:val="24"/>
          <w:szCs w:val="24"/>
        </w:rPr>
        <w:t>erviços Sociais Autônomos (SSA). Estas entidades podem ser categorizadas, no âmbito da Reforma do Estado, como integrantes do chamado Terceiro Setor</w:t>
      </w:r>
      <w:r w:rsidRPr="00A8419C">
        <w:rPr>
          <w:rStyle w:val="Refdenotaderodap"/>
          <w:rFonts w:ascii="Times New Roman" w:hAnsi="Times New Roman"/>
        </w:rPr>
        <w:footnoteReference w:id="3"/>
      </w:r>
      <w:r w:rsidRPr="00A8419C">
        <w:rPr>
          <w:rFonts w:ascii="Times New Roman" w:hAnsi="Times New Roman"/>
          <w:sz w:val="24"/>
          <w:szCs w:val="24"/>
        </w:rPr>
        <w:t xml:space="preserve"> sendo, portanto, uma agência de </w:t>
      </w:r>
      <w:r w:rsidRPr="00DA166C">
        <w:rPr>
          <w:rFonts w:ascii="Times New Roman" w:hAnsi="Times New Roman"/>
          <w:sz w:val="24"/>
          <w:szCs w:val="24"/>
        </w:rPr>
        <w:t xml:space="preserve">natureza </w:t>
      </w:r>
      <w:r w:rsidRPr="00DA166C">
        <w:rPr>
          <w:rFonts w:ascii="Times New Roman" w:hAnsi="Times New Roman"/>
          <w:sz w:val="24"/>
          <w:szCs w:val="24"/>
        </w:rPr>
        <w:lastRenderedPageBreak/>
        <w:t>privada</w:t>
      </w:r>
      <w:r>
        <w:rPr>
          <w:rFonts w:ascii="Times New Roman" w:hAnsi="Times New Roman"/>
          <w:sz w:val="24"/>
          <w:szCs w:val="24"/>
        </w:rPr>
        <w:t xml:space="preserve">, </w:t>
      </w:r>
      <w:r w:rsidRPr="0030071B">
        <w:rPr>
          <w:rFonts w:ascii="Times New Roman" w:hAnsi="Times New Roman"/>
          <w:sz w:val="24"/>
          <w:szCs w:val="24"/>
        </w:rPr>
        <w:t>já que elas desempenham atividade privada de interesse público. Sua função seria ministrar assistência ou ensino a certas categorias sociais ou grupos profissionais</w:t>
      </w:r>
      <w:r>
        <w:rPr>
          <w:rFonts w:ascii="Times New Roman" w:hAnsi="Times New Roman"/>
          <w:sz w:val="24"/>
          <w:szCs w:val="24"/>
        </w:rPr>
        <w:t xml:space="preserve"> residentes na zona rural</w:t>
      </w:r>
      <w:r w:rsidRPr="0030071B">
        <w:rPr>
          <w:rFonts w:ascii="Times New Roman" w:hAnsi="Times New Roman"/>
          <w:sz w:val="24"/>
          <w:szCs w:val="24"/>
        </w:rPr>
        <w:t>, sem fins lucrativos, sendo mantidas por dotações orçamentárias ou por contribuições parafiscais dos empregadores</w:t>
      </w:r>
      <w:r>
        <w:rPr>
          <w:rFonts w:ascii="Times New Roman" w:hAnsi="Times New Roman"/>
          <w:sz w:val="24"/>
          <w:szCs w:val="24"/>
        </w:rPr>
        <w:t xml:space="preserve">, porém há registros de convênios em programas e projetos, onde ele recebeu recursos públicos para a oferta, um exemplo é o </w:t>
      </w:r>
      <w:r w:rsidRPr="00DF3003">
        <w:rPr>
          <w:rFonts w:ascii="Times New Roman" w:hAnsi="Times New Roman"/>
          <w:sz w:val="24"/>
          <w:szCs w:val="24"/>
        </w:rPr>
        <w:t>Programa Nacional de Acesso ao Ensino Técnico e Emprego (PRONATEC)</w:t>
      </w:r>
      <w:r>
        <w:rPr>
          <w:rFonts w:ascii="Times New Roman" w:hAnsi="Times New Roman"/>
          <w:sz w:val="24"/>
          <w:szCs w:val="24"/>
        </w:rPr>
        <w:t>, criado em 2011.</w:t>
      </w:r>
    </w:p>
    <w:p w14:paraId="68FA34AD" w14:textId="77777777" w:rsidR="008E60CC" w:rsidRDefault="008E60CC" w:rsidP="008E60CC">
      <w:pPr>
        <w:pStyle w:val="Textodecomentrio"/>
        <w:spacing w:after="0" w:line="360" w:lineRule="auto"/>
        <w:ind w:firstLine="709"/>
        <w:jc w:val="both"/>
        <w:rPr>
          <w:rFonts w:ascii="Times New Roman" w:eastAsia="Times New Roman" w:hAnsi="Times New Roman"/>
          <w:sz w:val="24"/>
          <w:szCs w:val="24"/>
        </w:rPr>
      </w:pPr>
      <w:r w:rsidRPr="00F264BD">
        <w:rPr>
          <w:rFonts w:ascii="Times New Roman" w:eastAsia="Times New Roman" w:hAnsi="Times New Roman"/>
          <w:sz w:val="24"/>
          <w:szCs w:val="24"/>
        </w:rPr>
        <w:t xml:space="preserve">É importante considerar sobre a questão administrativa do SENAR, que tem a ver com entendimento sobre os limites do controle público sobre essa instituição privada. O SENAR conta, em sua configuração enquanto agência privada da CNA, com 27 </w:t>
      </w:r>
      <w:r w:rsidRPr="00F264BD">
        <w:rPr>
          <w:rFonts w:ascii="Times New Roman" w:hAnsi="Times New Roman"/>
          <w:sz w:val="24"/>
          <w:szCs w:val="24"/>
        </w:rPr>
        <w:t xml:space="preserve">administrações regionais, localizadas em todas as unidades da federação, e uma administração central, situada na capital federal. Nesse sentido, cabe às administrações regionais, segundo estatuto, a função de planejar e operacionalizar a Formação Profissional Rural (FPR) e a Promoção Social (PS), conforme seus recursos financeiros, materiais e contingente humano disponível. </w:t>
      </w:r>
      <w:r>
        <w:rPr>
          <w:rFonts w:ascii="Times New Roman" w:eastAsia="Times New Roman" w:hAnsi="Times New Roman"/>
          <w:sz w:val="24"/>
          <w:szCs w:val="24"/>
        </w:rPr>
        <w:t xml:space="preserve">Atua, desde sua </w:t>
      </w:r>
      <w:proofErr w:type="spellStart"/>
      <w:proofErr w:type="gramStart"/>
      <w:r>
        <w:rPr>
          <w:rFonts w:ascii="Times New Roman" w:eastAsia="Times New Roman" w:hAnsi="Times New Roman"/>
          <w:sz w:val="24"/>
          <w:szCs w:val="24"/>
        </w:rPr>
        <w:t>re-criação</w:t>
      </w:r>
      <w:proofErr w:type="spellEnd"/>
      <w:proofErr w:type="gramEnd"/>
      <w:r>
        <w:rPr>
          <w:rFonts w:ascii="Times New Roman" w:eastAsia="Times New Roman" w:hAnsi="Times New Roman"/>
          <w:sz w:val="24"/>
          <w:szCs w:val="24"/>
        </w:rPr>
        <w:t xml:space="preserve">, com esses eixos </w:t>
      </w:r>
      <w:r w:rsidRPr="001944F2">
        <w:rPr>
          <w:rFonts w:ascii="Times New Roman" w:eastAsia="Times New Roman" w:hAnsi="Times New Roman"/>
          <w:sz w:val="24"/>
          <w:szCs w:val="24"/>
        </w:rPr>
        <w:t xml:space="preserve">para o trabalhador rural em centros instalados e mantidos pelo SENAR ou sob a forma de cooperação, dirigida pelos trabalhadores rurais. </w:t>
      </w:r>
    </w:p>
    <w:p w14:paraId="61C3D0E6" w14:textId="77777777" w:rsidR="008E60CC" w:rsidRPr="000F6D26" w:rsidRDefault="008E60CC" w:rsidP="008E60CC">
      <w:pPr>
        <w:pStyle w:val="Textodecomentrio"/>
        <w:spacing w:after="0" w:line="360" w:lineRule="auto"/>
        <w:ind w:firstLine="709"/>
        <w:jc w:val="both"/>
        <w:rPr>
          <w:rFonts w:ascii="Times New Roman" w:hAnsi="Times New Roman"/>
          <w:sz w:val="24"/>
          <w:szCs w:val="24"/>
        </w:rPr>
      </w:pPr>
      <w:r w:rsidRPr="00613B85">
        <w:rPr>
          <w:rFonts w:ascii="Times New Roman" w:eastAsia="Times New Roman" w:hAnsi="Times New Roman"/>
          <w:sz w:val="24"/>
          <w:szCs w:val="24"/>
        </w:rPr>
        <w:t>O SENAR não tem unidades de ensino.</w:t>
      </w:r>
      <w:r>
        <w:rPr>
          <w:rFonts w:ascii="Times New Roman" w:eastAsia="Times New Roman" w:hAnsi="Times New Roman"/>
          <w:sz w:val="24"/>
          <w:szCs w:val="24"/>
        </w:rPr>
        <w:t xml:space="preserve"> A</w:t>
      </w:r>
      <w:r w:rsidRPr="00613B85">
        <w:rPr>
          <w:rFonts w:ascii="Times New Roman" w:eastAsia="Times New Roman" w:hAnsi="Times New Roman"/>
          <w:sz w:val="24"/>
          <w:szCs w:val="24"/>
        </w:rPr>
        <w:t xml:space="preserve">s salas de aula </w:t>
      </w:r>
      <w:r>
        <w:rPr>
          <w:rFonts w:ascii="Times New Roman" w:eastAsia="Times New Roman" w:hAnsi="Times New Roman"/>
          <w:sz w:val="24"/>
          <w:szCs w:val="24"/>
        </w:rPr>
        <w:t xml:space="preserve">podem ser </w:t>
      </w:r>
      <w:r w:rsidRPr="00613B85">
        <w:rPr>
          <w:rFonts w:ascii="Times New Roman" w:eastAsia="Times New Roman" w:hAnsi="Times New Roman"/>
          <w:sz w:val="24"/>
          <w:szCs w:val="24"/>
        </w:rPr>
        <w:t>os locais onde o trabalhador e o produtor rural atuam</w:t>
      </w:r>
      <w:r>
        <w:rPr>
          <w:rFonts w:ascii="Times New Roman" w:eastAsia="Times New Roman" w:hAnsi="Times New Roman"/>
          <w:sz w:val="24"/>
          <w:szCs w:val="24"/>
        </w:rPr>
        <w:t xml:space="preserve"> como, por exemplo, </w:t>
      </w:r>
      <w:r w:rsidRPr="00613B85">
        <w:rPr>
          <w:rFonts w:ascii="Times New Roman" w:eastAsia="Times New Roman" w:hAnsi="Times New Roman"/>
          <w:sz w:val="24"/>
          <w:szCs w:val="24"/>
        </w:rPr>
        <w:t>uma área de plantação, um galpão da propriedade, embaixo de uma árvore e até na casa de um dos participantes do curso</w:t>
      </w:r>
      <w:r>
        <w:rPr>
          <w:rFonts w:ascii="Times New Roman" w:eastAsia="Times New Roman" w:hAnsi="Times New Roman"/>
          <w:sz w:val="24"/>
          <w:szCs w:val="24"/>
        </w:rPr>
        <w:t xml:space="preserve"> (BRASIL, 2005). Objetiva-se ser descentralizado e alcançar as áreas rurais mais interiorizadas, onde as políticas públicas de extensão rural chegam precariamente. </w:t>
      </w:r>
      <w:r>
        <w:rPr>
          <w:rFonts w:ascii="Times New Roman" w:hAnsi="Times New Roman"/>
          <w:sz w:val="24"/>
          <w:szCs w:val="24"/>
        </w:rPr>
        <w:t xml:space="preserve">Observa-se que a ideia de formação profissional rural é abrangente e atinge desde os mais jovens que iniciarão o processo de inserção ao trabalho, como os que já estão exercendo ocupações profissionais no campo, bem como a formação continuada dos trabalhadores segundo as demandas que emergem no processo produtivo dos </w:t>
      </w:r>
      <w:r w:rsidRPr="000F6D26">
        <w:rPr>
          <w:rFonts w:ascii="Times New Roman" w:hAnsi="Times New Roman"/>
          <w:sz w:val="24"/>
          <w:szCs w:val="24"/>
        </w:rPr>
        <w:t>múltiplos setores</w:t>
      </w:r>
      <w:r w:rsidRPr="000F6D26">
        <w:rPr>
          <w:rStyle w:val="Refdenotaderodap"/>
          <w:rFonts w:ascii="Times New Roman" w:hAnsi="Times New Roman"/>
        </w:rPr>
        <w:footnoteReference w:id="4"/>
      </w:r>
      <w:r w:rsidRPr="000F6D26">
        <w:rPr>
          <w:rFonts w:ascii="Times New Roman" w:hAnsi="Times New Roman"/>
          <w:sz w:val="24"/>
          <w:szCs w:val="24"/>
        </w:rPr>
        <w:t xml:space="preserve"> que abrangem o </w:t>
      </w:r>
      <w:r>
        <w:rPr>
          <w:rFonts w:ascii="Times New Roman" w:hAnsi="Times New Roman"/>
          <w:sz w:val="24"/>
          <w:szCs w:val="24"/>
        </w:rPr>
        <w:t>a</w:t>
      </w:r>
      <w:r w:rsidRPr="000F6D26">
        <w:rPr>
          <w:rFonts w:ascii="Times New Roman" w:hAnsi="Times New Roman"/>
          <w:sz w:val="24"/>
          <w:szCs w:val="24"/>
        </w:rPr>
        <w:t>gronegócio.</w:t>
      </w:r>
    </w:p>
    <w:p w14:paraId="3031F1A8" w14:textId="77777777" w:rsidR="008E60CC" w:rsidRDefault="008E60CC" w:rsidP="008E60CC">
      <w:pPr>
        <w:pStyle w:val="Textodecomentrio"/>
        <w:spacing w:after="0" w:line="360" w:lineRule="auto"/>
        <w:ind w:firstLine="709"/>
        <w:jc w:val="both"/>
        <w:rPr>
          <w:rFonts w:ascii="Times New Roman" w:hAnsi="Times New Roman"/>
          <w:sz w:val="24"/>
          <w:szCs w:val="24"/>
        </w:rPr>
      </w:pPr>
      <w:r w:rsidRPr="00492BC6">
        <w:rPr>
          <w:rFonts w:ascii="Times New Roman" w:hAnsi="Times New Roman"/>
          <w:sz w:val="24"/>
          <w:szCs w:val="24"/>
        </w:rPr>
        <w:lastRenderedPageBreak/>
        <w:t xml:space="preserve">Nesse sentido, </w:t>
      </w:r>
      <w:r>
        <w:rPr>
          <w:rFonts w:ascii="Times New Roman" w:hAnsi="Times New Roman"/>
          <w:sz w:val="24"/>
          <w:szCs w:val="24"/>
        </w:rPr>
        <w:t xml:space="preserve">em tese, </w:t>
      </w:r>
      <w:r w:rsidRPr="00492BC6">
        <w:rPr>
          <w:rFonts w:ascii="Times New Roman" w:hAnsi="Times New Roman"/>
          <w:sz w:val="24"/>
          <w:szCs w:val="24"/>
        </w:rPr>
        <w:t>as ações seriam realizadas de acordo com as necessidades e interesses dos tra</w:t>
      </w:r>
      <w:r w:rsidRPr="000F6D26">
        <w:rPr>
          <w:rFonts w:ascii="Times New Roman" w:hAnsi="Times New Roman"/>
          <w:sz w:val="24"/>
          <w:szCs w:val="24"/>
        </w:rPr>
        <w:t xml:space="preserve">balhadores e produtores rurais, e </w:t>
      </w:r>
      <w:r w:rsidRPr="00F87CCE">
        <w:rPr>
          <w:rFonts w:ascii="Times New Roman" w:hAnsi="Times New Roman"/>
          <w:sz w:val="24"/>
          <w:szCs w:val="24"/>
        </w:rPr>
        <w:t>baseiam-se no estudo do mercado de trabalho</w:t>
      </w:r>
      <w:r>
        <w:rPr>
          <w:rFonts w:ascii="Times New Roman" w:hAnsi="Times New Roman"/>
          <w:sz w:val="24"/>
          <w:szCs w:val="24"/>
        </w:rPr>
        <w:t>, p</w:t>
      </w:r>
      <w:r w:rsidRPr="00F87CCE">
        <w:rPr>
          <w:rFonts w:ascii="Times New Roman" w:hAnsi="Times New Roman"/>
          <w:sz w:val="24"/>
          <w:szCs w:val="24"/>
        </w:rPr>
        <w:t xml:space="preserve">orém, questiona-se os interesses de que classe social prepondera, uma vez que a CNA fazia recorrentemente defesas de que a educação precisava se alinhar e se comprometer com os interesses do mercado e da expansão do lucro do setor. </w:t>
      </w:r>
      <w:r>
        <w:rPr>
          <w:rFonts w:ascii="Times New Roman" w:hAnsi="Times New Roman"/>
          <w:sz w:val="24"/>
          <w:szCs w:val="24"/>
        </w:rPr>
        <w:t>O</w:t>
      </w:r>
      <w:r w:rsidRPr="00F87CCE">
        <w:rPr>
          <w:rFonts w:ascii="Times New Roman" w:hAnsi="Times New Roman"/>
          <w:sz w:val="24"/>
          <w:szCs w:val="24"/>
        </w:rPr>
        <w:t xml:space="preserve">s cursos, em sua maioria em formato </w:t>
      </w:r>
      <w:r>
        <w:rPr>
          <w:rFonts w:ascii="Times New Roman" w:hAnsi="Times New Roman"/>
          <w:sz w:val="24"/>
          <w:szCs w:val="24"/>
        </w:rPr>
        <w:t>Formação Inicial e Continuada (</w:t>
      </w:r>
      <w:r w:rsidRPr="00F87CCE">
        <w:rPr>
          <w:rFonts w:ascii="Times New Roman" w:hAnsi="Times New Roman"/>
          <w:sz w:val="24"/>
          <w:szCs w:val="24"/>
        </w:rPr>
        <w:t>FIC</w:t>
      </w:r>
      <w:r>
        <w:rPr>
          <w:rFonts w:ascii="Times New Roman" w:hAnsi="Times New Roman"/>
          <w:sz w:val="24"/>
          <w:szCs w:val="24"/>
        </w:rPr>
        <w:t>)</w:t>
      </w:r>
      <w:r w:rsidRPr="00F87CCE">
        <w:rPr>
          <w:rFonts w:ascii="Times New Roman" w:hAnsi="Times New Roman"/>
          <w:sz w:val="24"/>
          <w:szCs w:val="24"/>
        </w:rPr>
        <w:t>, de curta duração e residual no</w:t>
      </w:r>
      <w:r>
        <w:rPr>
          <w:rFonts w:ascii="Times New Roman" w:hAnsi="Times New Roman"/>
          <w:sz w:val="24"/>
          <w:szCs w:val="24"/>
        </w:rPr>
        <w:t xml:space="preserve"> que</w:t>
      </w:r>
      <w:r w:rsidRPr="00F87CCE">
        <w:rPr>
          <w:rFonts w:ascii="Times New Roman" w:hAnsi="Times New Roman"/>
          <w:sz w:val="24"/>
          <w:szCs w:val="24"/>
        </w:rPr>
        <w:t xml:space="preserve"> tange ao desenvolvimento de conhecimentos qualitativos, não </w:t>
      </w:r>
      <w:r>
        <w:rPr>
          <w:rFonts w:ascii="Times New Roman" w:hAnsi="Times New Roman"/>
          <w:sz w:val="24"/>
          <w:szCs w:val="24"/>
        </w:rPr>
        <w:t>permitem</w:t>
      </w:r>
      <w:r w:rsidRPr="00F87CCE">
        <w:rPr>
          <w:rFonts w:ascii="Times New Roman" w:hAnsi="Times New Roman"/>
          <w:sz w:val="24"/>
          <w:szCs w:val="24"/>
        </w:rPr>
        <w:t xml:space="preserve"> que haja elevação de escolaridade, “o que para os camponeses significa manter sua perene condição de classe iletrada, disponível </w:t>
      </w:r>
      <w:r w:rsidRPr="00F05C78">
        <w:rPr>
          <w:rFonts w:ascii="Times New Roman" w:hAnsi="Times New Roman"/>
          <w:sz w:val="24"/>
          <w:szCs w:val="24"/>
        </w:rPr>
        <w:t>somente e nada mais que para o “trabalho no cabo da enxada” (SANTOS, 2016, p. 121). Sobre isso, Gramsci critic</w:t>
      </w:r>
      <w:r>
        <w:rPr>
          <w:rFonts w:ascii="Times New Roman" w:hAnsi="Times New Roman"/>
          <w:sz w:val="24"/>
          <w:szCs w:val="24"/>
        </w:rPr>
        <w:t>ou</w:t>
      </w:r>
      <w:r w:rsidRPr="00F05C78">
        <w:rPr>
          <w:rFonts w:ascii="Times New Roman" w:hAnsi="Times New Roman"/>
          <w:sz w:val="24"/>
          <w:szCs w:val="24"/>
        </w:rPr>
        <w:t xml:space="preserve"> o rebaixamento cultural e escolar imposto às classes populares e propõe, através da educação unitária, a superação da discriminação travestida de projetos assistencialistas de proteção aos </w:t>
      </w:r>
      <w:r>
        <w:rPr>
          <w:rFonts w:ascii="Times New Roman" w:hAnsi="Times New Roman"/>
          <w:sz w:val="24"/>
          <w:szCs w:val="24"/>
        </w:rPr>
        <w:t xml:space="preserve">“grupos sociais </w:t>
      </w:r>
      <w:r w:rsidRPr="00F05C78">
        <w:rPr>
          <w:rFonts w:ascii="Times New Roman" w:hAnsi="Times New Roman"/>
          <w:sz w:val="24"/>
          <w:szCs w:val="24"/>
        </w:rPr>
        <w:t>subalternos</w:t>
      </w:r>
      <w:r>
        <w:rPr>
          <w:rFonts w:ascii="Times New Roman" w:hAnsi="Times New Roman"/>
          <w:sz w:val="24"/>
          <w:szCs w:val="24"/>
        </w:rPr>
        <w:t>”</w:t>
      </w:r>
      <w:r w:rsidRPr="00F05C78">
        <w:rPr>
          <w:rFonts w:ascii="Times New Roman" w:hAnsi="Times New Roman"/>
          <w:sz w:val="24"/>
          <w:szCs w:val="24"/>
        </w:rPr>
        <w:t xml:space="preserve"> empobrecidos</w:t>
      </w:r>
      <w:r>
        <w:rPr>
          <w:rFonts w:ascii="Times New Roman" w:hAnsi="Times New Roman"/>
          <w:sz w:val="24"/>
          <w:szCs w:val="24"/>
        </w:rPr>
        <w:t xml:space="preserve"> (NOSELLA, 2016)</w:t>
      </w:r>
      <w:r w:rsidRPr="00F05C78">
        <w:rPr>
          <w:rFonts w:ascii="Times New Roman" w:hAnsi="Times New Roman"/>
          <w:sz w:val="24"/>
          <w:szCs w:val="24"/>
        </w:rPr>
        <w:t xml:space="preserve">. Tal caráter de escola </w:t>
      </w:r>
      <w:r>
        <w:rPr>
          <w:rFonts w:ascii="Times New Roman" w:hAnsi="Times New Roman"/>
          <w:sz w:val="24"/>
          <w:szCs w:val="24"/>
        </w:rPr>
        <w:t>com</w:t>
      </w:r>
      <w:r w:rsidRPr="00F05C78">
        <w:rPr>
          <w:rFonts w:ascii="Times New Roman" w:hAnsi="Times New Roman"/>
          <w:sz w:val="24"/>
          <w:szCs w:val="24"/>
        </w:rPr>
        <w:t xml:space="preserve"> “liberdade, culta e viva”</w:t>
      </w:r>
      <w:r>
        <w:rPr>
          <w:rFonts w:ascii="Times New Roman" w:hAnsi="Times New Roman"/>
          <w:sz w:val="24"/>
          <w:szCs w:val="24"/>
        </w:rPr>
        <w:t>,</w:t>
      </w:r>
      <w:r w:rsidRPr="00F05C78">
        <w:rPr>
          <w:rFonts w:ascii="Times New Roman" w:hAnsi="Times New Roman"/>
          <w:sz w:val="24"/>
          <w:szCs w:val="24"/>
        </w:rPr>
        <w:t xml:space="preserve"> para uma educação cient</w:t>
      </w:r>
      <w:r>
        <w:rPr>
          <w:rFonts w:ascii="Times New Roman" w:hAnsi="Times New Roman"/>
          <w:sz w:val="24"/>
          <w:szCs w:val="24"/>
        </w:rPr>
        <w:t>í</w:t>
      </w:r>
      <w:r w:rsidRPr="00F05C78">
        <w:rPr>
          <w:rFonts w:ascii="Times New Roman" w:hAnsi="Times New Roman"/>
          <w:sz w:val="24"/>
          <w:szCs w:val="24"/>
        </w:rPr>
        <w:t>fica e tecnologicamente avançada à classe trabalhadora do campo</w:t>
      </w:r>
      <w:r>
        <w:rPr>
          <w:rFonts w:ascii="Times New Roman" w:hAnsi="Times New Roman"/>
          <w:sz w:val="24"/>
          <w:szCs w:val="24"/>
        </w:rPr>
        <w:t>,</w:t>
      </w:r>
      <w:r w:rsidRPr="00F05C78">
        <w:rPr>
          <w:rFonts w:ascii="Times New Roman" w:hAnsi="Times New Roman"/>
          <w:sz w:val="24"/>
          <w:szCs w:val="24"/>
        </w:rPr>
        <w:t xml:space="preserve"> </w:t>
      </w:r>
      <w:r>
        <w:rPr>
          <w:rFonts w:ascii="Times New Roman" w:hAnsi="Times New Roman"/>
          <w:sz w:val="24"/>
          <w:szCs w:val="24"/>
        </w:rPr>
        <w:t xml:space="preserve">não está presente </w:t>
      </w:r>
      <w:r w:rsidRPr="00F05C78">
        <w:rPr>
          <w:rFonts w:ascii="Times New Roman" w:hAnsi="Times New Roman"/>
          <w:sz w:val="24"/>
          <w:szCs w:val="24"/>
        </w:rPr>
        <w:t>na metodologia do SENAR.</w:t>
      </w:r>
    </w:p>
    <w:p w14:paraId="0710754E" w14:textId="77777777" w:rsidR="008E60CC" w:rsidRPr="00263BD0" w:rsidRDefault="008E60CC" w:rsidP="008E60CC">
      <w:pPr>
        <w:pStyle w:val="Textodecomentrio"/>
        <w:spacing w:after="0" w:line="360" w:lineRule="auto"/>
        <w:ind w:firstLine="709"/>
        <w:jc w:val="both"/>
        <w:rPr>
          <w:rFonts w:ascii="Times New Roman" w:eastAsia="Times New Roman" w:hAnsi="Times New Roman"/>
          <w:sz w:val="24"/>
          <w:szCs w:val="24"/>
          <w:lang w:eastAsia="pt-BR"/>
        </w:rPr>
      </w:pPr>
      <w:r w:rsidRPr="00307DBC">
        <w:rPr>
          <w:rFonts w:ascii="Times New Roman" w:hAnsi="Times New Roman"/>
          <w:sz w:val="24"/>
          <w:szCs w:val="24"/>
        </w:rPr>
        <w:t xml:space="preserve">Para a realização dos cursos e eventos de FPR e PS, bem como atividades especiais de profissionalização, as administrações regionais contam com o trabalho de três tipos de agentes: mobilizadores, instrutores e supervisores. Estes sujeitos não possuem vínculo empregatício tendo, assim, sua relação trabalhista regida por contratos temporários. São </w:t>
      </w:r>
      <w:r>
        <w:rPr>
          <w:rFonts w:ascii="Times New Roman" w:hAnsi="Times New Roman"/>
          <w:sz w:val="24"/>
          <w:szCs w:val="24"/>
        </w:rPr>
        <w:t>sujeitos</w:t>
      </w:r>
      <w:r w:rsidRPr="00307DBC">
        <w:rPr>
          <w:rFonts w:ascii="Times New Roman" w:hAnsi="Times New Roman"/>
          <w:sz w:val="24"/>
          <w:szCs w:val="24"/>
        </w:rPr>
        <w:t xml:space="preserve"> que exercem funções de organização e funcionamento das atividades em suas etapas.</w:t>
      </w:r>
      <w:r>
        <w:rPr>
          <w:rFonts w:ascii="Times New Roman" w:hAnsi="Times New Roman"/>
          <w:sz w:val="24"/>
          <w:szCs w:val="24"/>
        </w:rPr>
        <w:t xml:space="preserve"> </w:t>
      </w:r>
      <w:r w:rsidRPr="00307DBC">
        <w:rPr>
          <w:rFonts w:ascii="Times New Roman" w:eastAsia="Times New Roman" w:hAnsi="Times New Roman"/>
          <w:sz w:val="24"/>
          <w:szCs w:val="24"/>
          <w:lang w:eastAsia="pt-BR"/>
        </w:rPr>
        <w:t xml:space="preserve">Dessa forma, os </w:t>
      </w:r>
      <w:r>
        <w:rPr>
          <w:rFonts w:ascii="Times New Roman" w:eastAsia="Times New Roman" w:hAnsi="Times New Roman"/>
          <w:sz w:val="24"/>
          <w:szCs w:val="24"/>
          <w:lang w:eastAsia="pt-BR"/>
        </w:rPr>
        <w:t>trabalhadores</w:t>
      </w:r>
      <w:r w:rsidRPr="00307DBC">
        <w:rPr>
          <w:rFonts w:ascii="Times New Roman" w:eastAsia="Times New Roman" w:hAnsi="Times New Roman"/>
          <w:sz w:val="24"/>
          <w:szCs w:val="24"/>
          <w:lang w:eastAsia="pt-BR"/>
        </w:rPr>
        <w:t xml:space="preserve"> do SENAR, são intelectuais orgânicos</w:t>
      </w:r>
      <w:r>
        <w:rPr>
          <w:rFonts w:ascii="Times New Roman" w:eastAsia="Times New Roman" w:hAnsi="Times New Roman"/>
          <w:sz w:val="24"/>
          <w:szCs w:val="24"/>
          <w:lang w:eastAsia="pt-BR"/>
        </w:rPr>
        <w:t>,</w:t>
      </w:r>
      <w:r w:rsidRPr="00307DBC">
        <w:rPr>
          <w:rFonts w:ascii="Times New Roman" w:eastAsia="Times New Roman" w:hAnsi="Times New Roman"/>
          <w:sz w:val="24"/>
          <w:szCs w:val="24"/>
          <w:lang w:eastAsia="pt-BR"/>
        </w:rPr>
        <w:t xml:space="preserve"> muitas vezes formados através de cursos ofertados pelo </w:t>
      </w:r>
      <w:r w:rsidRPr="00C7295E">
        <w:rPr>
          <w:rFonts w:ascii="Times New Roman" w:eastAsia="Times New Roman" w:hAnsi="Times New Roman"/>
          <w:sz w:val="24"/>
          <w:szCs w:val="24"/>
          <w:lang w:eastAsia="pt-BR"/>
        </w:rPr>
        <w:t>próprio</w:t>
      </w:r>
      <w:r>
        <w:rPr>
          <w:rFonts w:ascii="Times New Roman" w:eastAsia="Times New Roman" w:hAnsi="Times New Roman"/>
          <w:sz w:val="24"/>
          <w:szCs w:val="24"/>
          <w:lang w:eastAsia="pt-BR"/>
        </w:rPr>
        <w:t xml:space="preserve"> </w:t>
      </w:r>
      <w:r w:rsidRPr="00307DBC">
        <w:rPr>
          <w:rFonts w:ascii="Times New Roman" w:eastAsia="Times New Roman" w:hAnsi="Times New Roman"/>
          <w:sz w:val="24"/>
          <w:szCs w:val="24"/>
          <w:lang w:eastAsia="pt-BR"/>
        </w:rPr>
        <w:t>SENAR</w:t>
      </w:r>
      <w:r>
        <w:rPr>
          <w:rFonts w:ascii="Times New Roman" w:eastAsia="Times New Roman" w:hAnsi="Times New Roman"/>
          <w:sz w:val="24"/>
          <w:szCs w:val="24"/>
          <w:lang w:eastAsia="pt-BR"/>
        </w:rPr>
        <w:t xml:space="preserve"> e devem atuar na reprodução do saber e poder institucional. </w:t>
      </w:r>
    </w:p>
    <w:p w14:paraId="1D70D873" w14:textId="77777777" w:rsidR="008E60CC" w:rsidRDefault="008E60CC" w:rsidP="008E60CC">
      <w:pPr>
        <w:pStyle w:val="Textodecomentrio"/>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 FPR e a PS são dimensões interrelacionadas na perspectiva do trabalho educativo do SENAR, uma vez que este é entendido como meio de “propulsão da profissionalização dos trabalhadores”, já que permite que o ideário de formação adentre à casa e à cultura familiar dos trabalhadores, moldando perspectivas de vida e trabalho segundo o projeto político e pedagógico da agência da CNA. É uma estratégia de incorporação e docilização da mão de obra, de acordo com a ideologia dominante, a partir de cursos rápidos com </w:t>
      </w:r>
      <w:r w:rsidRPr="00D97DE1">
        <w:rPr>
          <w:rFonts w:ascii="Times New Roman" w:eastAsia="Times New Roman" w:hAnsi="Times New Roman"/>
          <w:sz w:val="24"/>
          <w:szCs w:val="24"/>
        </w:rPr>
        <w:t>caráter de treinamento que</w:t>
      </w:r>
      <w:r>
        <w:rPr>
          <w:rFonts w:ascii="Times New Roman" w:eastAsia="Times New Roman" w:hAnsi="Times New Roman"/>
          <w:sz w:val="24"/>
          <w:szCs w:val="24"/>
        </w:rPr>
        <w:t>,</w:t>
      </w:r>
      <w:r w:rsidRPr="00D97DE1">
        <w:rPr>
          <w:rFonts w:ascii="Times New Roman" w:eastAsia="Times New Roman" w:hAnsi="Times New Roman"/>
          <w:sz w:val="24"/>
          <w:szCs w:val="24"/>
        </w:rPr>
        <w:t xml:space="preserve"> </w:t>
      </w:r>
      <w:proofErr w:type="gramStart"/>
      <w:r w:rsidRPr="00D97DE1">
        <w:rPr>
          <w:rFonts w:ascii="Times New Roman" w:eastAsia="Times New Roman" w:hAnsi="Times New Roman"/>
          <w:sz w:val="24"/>
          <w:szCs w:val="24"/>
        </w:rPr>
        <w:t>via de regra</w:t>
      </w:r>
      <w:proofErr w:type="gramEnd"/>
      <w:r>
        <w:rPr>
          <w:rFonts w:ascii="Times New Roman" w:eastAsia="Times New Roman" w:hAnsi="Times New Roman"/>
          <w:sz w:val="24"/>
          <w:szCs w:val="24"/>
        </w:rPr>
        <w:t>,</w:t>
      </w:r>
      <w:r w:rsidRPr="00D97DE1">
        <w:rPr>
          <w:rFonts w:ascii="Times New Roman" w:eastAsia="Times New Roman" w:hAnsi="Times New Roman"/>
          <w:sz w:val="24"/>
          <w:szCs w:val="24"/>
        </w:rPr>
        <w:t xml:space="preserve"> não permite</w:t>
      </w:r>
      <w:r>
        <w:rPr>
          <w:rFonts w:ascii="Times New Roman" w:eastAsia="Times New Roman" w:hAnsi="Times New Roman"/>
          <w:sz w:val="24"/>
          <w:szCs w:val="24"/>
        </w:rPr>
        <w:t>m</w:t>
      </w:r>
      <w:r w:rsidRPr="00D97DE1">
        <w:rPr>
          <w:rFonts w:ascii="Times New Roman" w:eastAsia="Times New Roman" w:hAnsi="Times New Roman"/>
          <w:sz w:val="24"/>
          <w:szCs w:val="24"/>
        </w:rPr>
        <w:t xml:space="preserve"> discussões de fundo, mas </w:t>
      </w:r>
      <w:r>
        <w:rPr>
          <w:rFonts w:ascii="Times New Roman" w:eastAsia="Times New Roman" w:hAnsi="Times New Roman"/>
          <w:sz w:val="24"/>
          <w:szCs w:val="24"/>
        </w:rPr>
        <w:t xml:space="preserve">a </w:t>
      </w:r>
      <w:r w:rsidRPr="00D97DE1">
        <w:rPr>
          <w:rFonts w:ascii="Times New Roman" w:eastAsia="Times New Roman" w:hAnsi="Times New Roman"/>
          <w:sz w:val="24"/>
          <w:szCs w:val="24"/>
        </w:rPr>
        <w:t>adoção de práticas e modos de fazer</w:t>
      </w:r>
      <w:r>
        <w:rPr>
          <w:rFonts w:ascii="Times New Roman" w:eastAsia="Times New Roman" w:hAnsi="Times New Roman"/>
          <w:sz w:val="24"/>
          <w:szCs w:val="24"/>
        </w:rPr>
        <w:t xml:space="preserve">, entendida no </w:t>
      </w:r>
      <w:r>
        <w:rPr>
          <w:rFonts w:ascii="Times New Roman" w:eastAsia="Times New Roman" w:hAnsi="Times New Roman"/>
          <w:sz w:val="24"/>
          <w:szCs w:val="24"/>
        </w:rPr>
        <w:lastRenderedPageBreak/>
        <w:t xml:space="preserve">sentido restrito e fragmentado, e não no sentido gramsciano que entende a educação vinculada à prática, a partir da </w:t>
      </w:r>
      <w:r w:rsidRPr="00F32239">
        <w:rPr>
          <w:rFonts w:ascii="Times New Roman" w:eastAsia="Times New Roman" w:hAnsi="Times New Roman"/>
          <w:sz w:val="24"/>
          <w:szCs w:val="24"/>
        </w:rPr>
        <w:t>ação e da compreensão mais abrangente de mundo (processo histórico).</w:t>
      </w:r>
      <w:r>
        <w:rPr>
          <w:rFonts w:ascii="Times New Roman" w:eastAsia="Times New Roman" w:hAnsi="Times New Roman"/>
          <w:sz w:val="24"/>
          <w:szCs w:val="24"/>
        </w:rPr>
        <w:t xml:space="preserve"> </w:t>
      </w:r>
    </w:p>
    <w:p w14:paraId="0D2C8694" w14:textId="77777777" w:rsidR="008E60CC" w:rsidRDefault="008E60CC" w:rsidP="008E60CC">
      <w:pPr>
        <w:pStyle w:val="Textodecomentrio"/>
        <w:spacing w:after="0" w:line="360" w:lineRule="auto"/>
        <w:ind w:firstLine="709"/>
        <w:jc w:val="both"/>
        <w:rPr>
          <w:rFonts w:ascii="Times New Roman" w:eastAsia="Times New Roman" w:hAnsi="Times New Roman"/>
          <w:sz w:val="24"/>
          <w:szCs w:val="24"/>
        </w:rPr>
      </w:pPr>
    </w:p>
    <w:p w14:paraId="0033843B" w14:textId="77777777" w:rsidR="008E60CC" w:rsidRDefault="008E60CC" w:rsidP="008E60CC">
      <w:pPr>
        <w:pStyle w:val="Textodecomentrio"/>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2.1 A CNA Educadora: </w:t>
      </w:r>
      <w:r w:rsidRPr="00906841">
        <w:rPr>
          <w:rFonts w:ascii="Times New Roman" w:eastAsia="Times New Roman" w:hAnsi="Times New Roman"/>
          <w:sz w:val="24"/>
          <w:szCs w:val="24"/>
        </w:rPr>
        <w:t>o Sistema CNA/SENAR/ICNA e a Pedagogia do Agronegócio</w:t>
      </w:r>
    </w:p>
    <w:p w14:paraId="53648235" w14:textId="77777777" w:rsidR="008E60CC" w:rsidRDefault="008E60CC" w:rsidP="008E60CC">
      <w:pPr>
        <w:pStyle w:val="Textodecomentrio"/>
        <w:spacing w:after="0" w:line="360" w:lineRule="auto"/>
        <w:jc w:val="both"/>
        <w:rPr>
          <w:rFonts w:ascii="Times New Roman" w:eastAsia="Times New Roman" w:hAnsi="Times New Roman"/>
          <w:b/>
          <w:bCs/>
          <w:sz w:val="24"/>
          <w:szCs w:val="24"/>
        </w:rPr>
      </w:pPr>
    </w:p>
    <w:p w14:paraId="51E3FCA0" w14:textId="77777777" w:rsidR="008E60CC" w:rsidRDefault="008E60CC" w:rsidP="008E60CC">
      <w:pPr>
        <w:pStyle w:val="Standard"/>
        <w:spacing w:line="360" w:lineRule="auto"/>
        <w:ind w:firstLine="709"/>
        <w:jc w:val="both"/>
        <w:rPr>
          <w:rFonts w:ascii="Times New Roman" w:hAnsi="Times New Roman" w:cs="Times New Roman"/>
          <w:color w:val="auto"/>
        </w:rPr>
      </w:pPr>
      <w:r w:rsidRPr="00894C74">
        <w:rPr>
          <w:rFonts w:ascii="Times New Roman" w:hAnsi="Times New Roman" w:cs="Times New Roman"/>
        </w:rPr>
        <w:t xml:space="preserve">Considera-se que </w:t>
      </w:r>
      <w:r w:rsidRPr="00894C74">
        <w:rPr>
          <w:rFonts w:ascii="Times New Roman" w:eastAsia="Times New Roman" w:hAnsi="Times New Roman" w:cs="Times New Roman"/>
          <w:color w:val="auto"/>
        </w:rPr>
        <w:t xml:space="preserve">a análise da educação para o agronegócio como </w:t>
      </w:r>
      <w:r w:rsidRPr="00894C74">
        <w:rPr>
          <w:rFonts w:ascii="Times New Roman" w:hAnsi="Times New Roman" w:cs="Times New Roman"/>
          <w:color w:val="auto"/>
        </w:rPr>
        <w:t>pedagogia do consenso, se articula à pedagogia da hegemonia, materializada na proposta educativa e em ações pedagógicas do Sistema CNA/SENAR, no período de 1991 a 2013. Tais ações se expandiram, sobretudo, com relação ao contexto de acirramento da luta pela terra e elaboração coletiva do paradigma da Educação do Campo – projeto societário construído pelos aparelhos de hegemonia dos trabalhadores do campo</w:t>
      </w:r>
      <w:r>
        <w:rPr>
          <w:rFonts w:ascii="Times New Roman" w:hAnsi="Times New Roman" w:cs="Times New Roman"/>
          <w:color w:val="auto"/>
        </w:rPr>
        <w:t>.</w:t>
      </w:r>
      <w:r w:rsidRPr="00894C74">
        <w:rPr>
          <w:rFonts w:ascii="Times New Roman" w:hAnsi="Times New Roman" w:cs="Times New Roman"/>
          <w:color w:val="auto"/>
        </w:rPr>
        <w:t xml:space="preserve"> </w:t>
      </w:r>
    </w:p>
    <w:p w14:paraId="325F7864" w14:textId="77777777" w:rsidR="008E60CC" w:rsidRPr="004E7B38" w:rsidRDefault="008E60CC" w:rsidP="008E60CC">
      <w:pPr>
        <w:pStyle w:val="Textodecomentrio"/>
        <w:spacing w:after="0" w:line="360" w:lineRule="auto"/>
        <w:ind w:firstLine="709"/>
        <w:jc w:val="both"/>
        <w:rPr>
          <w:rFonts w:ascii="Times New Roman" w:hAnsi="Times New Roman"/>
          <w:sz w:val="24"/>
          <w:szCs w:val="24"/>
        </w:rPr>
      </w:pPr>
      <w:r w:rsidRPr="004E7B38">
        <w:rPr>
          <w:rFonts w:ascii="Times New Roman" w:hAnsi="Times New Roman"/>
          <w:sz w:val="24"/>
          <w:szCs w:val="24"/>
        </w:rPr>
        <w:t xml:space="preserve">Sobre a organização e estrutura de funcionamento pedagógico, do ponto de vista histórico, convenciona-se, para este </w:t>
      </w:r>
      <w:r>
        <w:rPr>
          <w:rFonts w:ascii="Times New Roman" w:hAnsi="Times New Roman"/>
          <w:sz w:val="24"/>
          <w:szCs w:val="24"/>
        </w:rPr>
        <w:t>trabalho</w:t>
      </w:r>
      <w:r w:rsidRPr="004E7B38">
        <w:rPr>
          <w:rFonts w:ascii="Times New Roman" w:hAnsi="Times New Roman"/>
          <w:sz w:val="24"/>
          <w:szCs w:val="24"/>
        </w:rPr>
        <w:t xml:space="preserve">, </w:t>
      </w:r>
      <w:r>
        <w:rPr>
          <w:rFonts w:ascii="Times New Roman" w:hAnsi="Times New Roman"/>
          <w:sz w:val="24"/>
          <w:szCs w:val="24"/>
        </w:rPr>
        <w:t>a organização</w:t>
      </w:r>
      <w:r w:rsidRPr="004E7B38">
        <w:rPr>
          <w:rFonts w:ascii="Times New Roman" w:hAnsi="Times New Roman"/>
          <w:sz w:val="24"/>
          <w:szCs w:val="24"/>
        </w:rPr>
        <w:t xml:space="preserve"> em dois momentos. O primeiro</w:t>
      </w:r>
      <w:r>
        <w:rPr>
          <w:rFonts w:ascii="Times New Roman" w:hAnsi="Times New Roman"/>
          <w:sz w:val="24"/>
          <w:szCs w:val="24"/>
        </w:rPr>
        <w:t>,</w:t>
      </w:r>
      <w:r w:rsidRPr="004E7B38">
        <w:rPr>
          <w:rFonts w:ascii="Times New Roman" w:hAnsi="Times New Roman"/>
          <w:sz w:val="24"/>
          <w:szCs w:val="24"/>
        </w:rPr>
        <w:t xml:space="preserve"> referiu-se à fase </w:t>
      </w:r>
      <w:r w:rsidRPr="00926A95">
        <w:rPr>
          <w:rFonts w:ascii="Times New Roman" w:hAnsi="Times New Roman"/>
          <w:sz w:val="24"/>
          <w:szCs w:val="24"/>
        </w:rPr>
        <w:t>inicial</w:t>
      </w:r>
      <w:r>
        <w:rPr>
          <w:rFonts w:ascii="Times New Roman" w:hAnsi="Times New Roman"/>
          <w:sz w:val="24"/>
          <w:szCs w:val="24"/>
        </w:rPr>
        <w:t xml:space="preserve"> </w:t>
      </w:r>
      <w:r w:rsidRPr="004E7B38">
        <w:rPr>
          <w:rFonts w:ascii="Times New Roman" w:hAnsi="Times New Roman"/>
          <w:sz w:val="24"/>
          <w:szCs w:val="24"/>
        </w:rPr>
        <w:t>de funcionamento</w:t>
      </w:r>
      <w:r>
        <w:rPr>
          <w:rFonts w:ascii="Times New Roman" w:hAnsi="Times New Roman"/>
          <w:sz w:val="24"/>
          <w:szCs w:val="24"/>
        </w:rPr>
        <w:t>,</w:t>
      </w:r>
      <w:r w:rsidRPr="004E7B38">
        <w:rPr>
          <w:rFonts w:ascii="Times New Roman" w:hAnsi="Times New Roman"/>
          <w:sz w:val="24"/>
          <w:szCs w:val="24"/>
        </w:rPr>
        <w:t xml:space="preserve"> que é a última década dos anos 1900, onde se deu o </w:t>
      </w:r>
      <w:r w:rsidRPr="00926A95">
        <w:rPr>
          <w:rFonts w:ascii="Times New Roman" w:hAnsi="Times New Roman"/>
          <w:sz w:val="24"/>
          <w:szCs w:val="24"/>
        </w:rPr>
        <w:t>começo</w:t>
      </w:r>
      <w:r>
        <w:rPr>
          <w:rFonts w:ascii="Times New Roman" w:hAnsi="Times New Roman"/>
          <w:sz w:val="24"/>
          <w:szCs w:val="24"/>
        </w:rPr>
        <w:t xml:space="preserve"> </w:t>
      </w:r>
      <w:r w:rsidRPr="004E7B38">
        <w:rPr>
          <w:rFonts w:ascii="Times New Roman" w:hAnsi="Times New Roman"/>
          <w:sz w:val="24"/>
          <w:szCs w:val="24"/>
        </w:rPr>
        <w:t xml:space="preserve">da organização operacional do SENAR sob gestão privada da CNA, tendo como base a Pedagogia Liberal </w:t>
      </w:r>
      <w:r w:rsidRPr="004E7B38">
        <w:rPr>
          <w:rFonts w:ascii="Times New Roman" w:hAnsi="Times New Roman"/>
          <w:i/>
          <w:iCs/>
          <w:sz w:val="24"/>
          <w:szCs w:val="24"/>
        </w:rPr>
        <w:t>stricto sensu</w:t>
      </w:r>
      <w:r w:rsidRPr="004E7B38">
        <w:rPr>
          <w:rFonts w:ascii="Times New Roman" w:hAnsi="Times New Roman"/>
          <w:sz w:val="24"/>
          <w:szCs w:val="24"/>
        </w:rPr>
        <w:t>. O segundo momento, ou melhor</w:t>
      </w:r>
      <w:r>
        <w:rPr>
          <w:rFonts w:ascii="Times New Roman" w:hAnsi="Times New Roman"/>
          <w:sz w:val="24"/>
          <w:szCs w:val="24"/>
        </w:rPr>
        <w:t>,</w:t>
      </w:r>
      <w:r w:rsidRPr="004E7B38">
        <w:rPr>
          <w:rFonts w:ascii="Times New Roman" w:hAnsi="Times New Roman"/>
          <w:sz w:val="24"/>
          <w:szCs w:val="24"/>
        </w:rPr>
        <w:t xml:space="preserve"> a década posterior, dá-se </w:t>
      </w:r>
      <w:r w:rsidRPr="00926A95">
        <w:rPr>
          <w:rFonts w:ascii="Times New Roman" w:hAnsi="Times New Roman"/>
          <w:sz w:val="24"/>
          <w:szCs w:val="24"/>
        </w:rPr>
        <w:t>com</w:t>
      </w:r>
      <w:r>
        <w:rPr>
          <w:rFonts w:ascii="Times New Roman" w:hAnsi="Times New Roman"/>
          <w:sz w:val="24"/>
          <w:szCs w:val="24"/>
        </w:rPr>
        <w:t xml:space="preserve"> </w:t>
      </w:r>
      <w:r w:rsidRPr="004E7B38">
        <w:rPr>
          <w:rFonts w:ascii="Times New Roman" w:hAnsi="Times New Roman"/>
          <w:sz w:val="24"/>
          <w:szCs w:val="24"/>
        </w:rPr>
        <w:t xml:space="preserve">a reorganização do modelo político pedagógico a partir da intensificação da organização das frações agrárias no </w:t>
      </w:r>
      <w:r>
        <w:rPr>
          <w:rFonts w:ascii="Times New Roman" w:hAnsi="Times New Roman"/>
          <w:sz w:val="24"/>
          <w:szCs w:val="24"/>
        </w:rPr>
        <w:t>p</w:t>
      </w:r>
      <w:r w:rsidRPr="004E7B38">
        <w:rPr>
          <w:rFonts w:ascii="Times New Roman" w:hAnsi="Times New Roman"/>
          <w:sz w:val="24"/>
          <w:szCs w:val="24"/>
        </w:rPr>
        <w:t>oder junto ao Estado restrito, bem como a adoção do Sistema CNA/SENAR/ICNA</w:t>
      </w:r>
      <w:r>
        <w:rPr>
          <w:rFonts w:ascii="Times New Roman" w:hAnsi="Times New Roman"/>
          <w:sz w:val="24"/>
          <w:szCs w:val="24"/>
        </w:rPr>
        <w:t xml:space="preserve">, </w:t>
      </w:r>
      <w:r w:rsidRPr="004E7B38">
        <w:rPr>
          <w:rFonts w:ascii="Times New Roman" w:hAnsi="Times New Roman"/>
          <w:sz w:val="24"/>
          <w:szCs w:val="24"/>
        </w:rPr>
        <w:t>que trouxe como consequência a relação Estado restrito e consolidação da chamada “CNA Educadora”</w:t>
      </w:r>
      <w:r>
        <w:rPr>
          <w:rFonts w:ascii="Times New Roman" w:hAnsi="Times New Roman"/>
          <w:sz w:val="24"/>
          <w:szCs w:val="24"/>
        </w:rPr>
        <w:t>,</w:t>
      </w:r>
      <w:r w:rsidRPr="004E7B38">
        <w:rPr>
          <w:rFonts w:ascii="Times New Roman" w:hAnsi="Times New Roman"/>
          <w:sz w:val="24"/>
          <w:szCs w:val="24"/>
        </w:rPr>
        <w:t xml:space="preserve"> assentada na complexificação da Pedagogia Liberal, com adoção da educação para o </w:t>
      </w:r>
      <w:r>
        <w:rPr>
          <w:rFonts w:ascii="Times New Roman" w:hAnsi="Times New Roman"/>
          <w:sz w:val="24"/>
          <w:szCs w:val="24"/>
        </w:rPr>
        <w:t>a</w:t>
      </w:r>
      <w:r w:rsidRPr="004E7B38">
        <w:rPr>
          <w:rFonts w:ascii="Times New Roman" w:hAnsi="Times New Roman"/>
          <w:sz w:val="24"/>
          <w:szCs w:val="24"/>
        </w:rPr>
        <w:t xml:space="preserve">gronegócio como eixo estruturante. Entende-se que a segunda fase é definida nesta periodicidade a partir do limite do recorte desta pesquisa, o que permite pensar que </w:t>
      </w:r>
      <w:r w:rsidRPr="00E31732">
        <w:rPr>
          <w:rFonts w:ascii="Times New Roman" w:hAnsi="Times New Roman"/>
          <w:sz w:val="24"/>
          <w:szCs w:val="24"/>
        </w:rPr>
        <w:t>seu</w:t>
      </w:r>
      <w:r w:rsidRPr="004E7B38">
        <w:rPr>
          <w:rFonts w:ascii="Times New Roman" w:hAnsi="Times New Roman"/>
          <w:sz w:val="24"/>
          <w:szCs w:val="24"/>
        </w:rPr>
        <w:t xml:space="preserve"> desenvolvimento</w:t>
      </w:r>
      <w:r>
        <w:rPr>
          <w:rFonts w:ascii="Times New Roman" w:hAnsi="Times New Roman"/>
          <w:sz w:val="24"/>
          <w:szCs w:val="24"/>
        </w:rPr>
        <w:t xml:space="preserve"> </w:t>
      </w:r>
      <w:r w:rsidRPr="004E7B38">
        <w:rPr>
          <w:rFonts w:ascii="Times New Roman" w:hAnsi="Times New Roman"/>
          <w:sz w:val="24"/>
          <w:szCs w:val="24"/>
        </w:rPr>
        <w:t xml:space="preserve">continua em curso, guardadas </w:t>
      </w:r>
      <w:r>
        <w:rPr>
          <w:rFonts w:ascii="Times New Roman" w:hAnsi="Times New Roman"/>
          <w:sz w:val="24"/>
          <w:szCs w:val="24"/>
        </w:rPr>
        <w:t xml:space="preserve">as </w:t>
      </w:r>
      <w:r w:rsidRPr="004E7B38">
        <w:rPr>
          <w:rFonts w:ascii="Times New Roman" w:hAnsi="Times New Roman"/>
          <w:sz w:val="24"/>
          <w:szCs w:val="24"/>
        </w:rPr>
        <w:t>devidas especificidades do movimento histórico da conjuntura política na passagem para a segunda década do século XXI.</w:t>
      </w:r>
    </w:p>
    <w:p w14:paraId="139A6E3F" w14:textId="77777777" w:rsidR="008E60CC" w:rsidRPr="00225088" w:rsidRDefault="008E60CC" w:rsidP="008E60CC">
      <w:pPr>
        <w:pStyle w:val="Standard"/>
        <w:spacing w:line="360" w:lineRule="auto"/>
        <w:ind w:firstLine="708"/>
        <w:jc w:val="both"/>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N</w:t>
      </w:r>
      <w:r w:rsidRPr="00225088">
        <w:rPr>
          <w:rFonts w:ascii="Times New Roman" w:eastAsia="Times New Roman" w:hAnsi="Times New Roman" w:cs="Times New Roman"/>
          <w:color w:val="auto"/>
          <w:shd w:val="clear" w:color="auto" w:fill="FFFFFF"/>
        </w:rPr>
        <w:t>esse mesmo contexto, acirra-se “a batalha de ideias e projetos”</w:t>
      </w:r>
      <w:r>
        <w:rPr>
          <w:rFonts w:ascii="Times New Roman" w:eastAsia="Times New Roman" w:hAnsi="Times New Roman" w:cs="Times New Roman"/>
          <w:color w:val="auto"/>
          <w:shd w:val="clear" w:color="auto" w:fill="FFFFFF"/>
        </w:rPr>
        <w:t xml:space="preserve"> que</w:t>
      </w:r>
      <w:r w:rsidRPr="00225088">
        <w:rPr>
          <w:rFonts w:ascii="Times New Roman" w:eastAsia="Times New Roman" w:hAnsi="Times New Roman" w:cs="Times New Roman"/>
          <w:color w:val="auto"/>
          <w:shd w:val="clear" w:color="auto" w:fill="FFFFFF"/>
        </w:rPr>
        <w:t xml:space="preserve"> permeia a disputa das políticas públicas no campo. Sobre isso</w:t>
      </w:r>
      <w:r>
        <w:rPr>
          <w:rFonts w:ascii="Times New Roman" w:eastAsia="Times New Roman" w:hAnsi="Times New Roman" w:cs="Times New Roman"/>
          <w:color w:val="auto"/>
          <w:shd w:val="clear" w:color="auto" w:fill="FFFFFF"/>
        </w:rPr>
        <w:t>,</w:t>
      </w:r>
      <w:r w:rsidRPr="00225088">
        <w:rPr>
          <w:rFonts w:ascii="Times New Roman" w:eastAsia="Times New Roman" w:hAnsi="Times New Roman" w:cs="Times New Roman"/>
          <w:color w:val="auto"/>
          <w:shd w:val="clear" w:color="auto" w:fill="FFFFFF"/>
        </w:rPr>
        <w:t xml:space="preserve"> demarca</w:t>
      </w:r>
      <w:r>
        <w:rPr>
          <w:rFonts w:ascii="Times New Roman" w:eastAsia="Times New Roman" w:hAnsi="Times New Roman" w:cs="Times New Roman"/>
          <w:color w:val="auto"/>
          <w:shd w:val="clear" w:color="auto" w:fill="FFFFFF"/>
        </w:rPr>
        <w:t>-se</w:t>
      </w:r>
      <w:r w:rsidRPr="00225088">
        <w:rPr>
          <w:rFonts w:ascii="Times New Roman" w:eastAsia="Times New Roman" w:hAnsi="Times New Roman" w:cs="Times New Roman"/>
          <w:color w:val="auto"/>
          <w:shd w:val="clear" w:color="auto" w:fill="FFFFFF"/>
        </w:rPr>
        <w:t xml:space="preserve"> a intensificação do processo organizativo dos movimentos sociais do campo </w:t>
      </w:r>
      <w:r>
        <w:rPr>
          <w:rFonts w:ascii="Times New Roman" w:eastAsia="Times New Roman" w:hAnsi="Times New Roman" w:cs="Times New Roman"/>
          <w:color w:val="auto"/>
          <w:shd w:val="clear" w:color="auto" w:fill="FFFFFF"/>
        </w:rPr>
        <w:t>durante a</w:t>
      </w:r>
      <w:r w:rsidRPr="00225088">
        <w:rPr>
          <w:rFonts w:ascii="Times New Roman" w:eastAsia="Times New Roman" w:hAnsi="Times New Roman" w:cs="Times New Roman"/>
          <w:color w:val="auto"/>
          <w:shd w:val="clear" w:color="auto" w:fill="FFFFFF"/>
        </w:rPr>
        <w:t xml:space="preserve"> redemocratização e a construção de um movimento nacional pela construção de uma política nacional de Educação do Campo a partir da década de </w:t>
      </w:r>
      <w:r w:rsidRPr="00225088">
        <w:rPr>
          <w:rFonts w:ascii="Times New Roman" w:eastAsia="Times New Roman" w:hAnsi="Times New Roman" w:cs="Times New Roman"/>
          <w:color w:val="auto"/>
          <w:shd w:val="clear" w:color="auto" w:fill="FFFFFF"/>
        </w:rPr>
        <w:lastRenderedPageBreak/>
        <w:t>1990, após o Massacre de Eldorado dos Carajás que resultou na chacina de 19 “Sem Terra”</w:t>
      </w:r>
      <w:r>
        <w:rPr>
          <w:rFonts w:ascii="Times New Roman" w:eastAsia="Times New Roman" w:hAnsi="Times New Roman" w:cs="Times New Roman"/>
          <w:color w:val="auto"/>
          <w:shd w:val="clear" w:color="auto" w:fill="FFFFFF"/>
        </w:rPr>
        <w:t>,</w:t>
      </w:r>
      <w:r w:rsidRPr="00225088">
        <w:rPr>
          <w:rFonts w:ascii="Times New Roman" w:eastAsia="Times New Roman" w:hAnsi="Times New Roman" w:cs="Times New Roman"/>
          <w:color w:val="auto"/>
          <w:shd w:val="clear" w:color="auto" w:fill="FFFFFF"/>
        </w:rPr>
        <w:t xml:space="preserve"> mortos pelo aparato policial paraense. O embate no âmbito das políticas públicas pela afirmação do referencial político e pedagógico da Educação do Campo amplia-se ao longo dos anos 2000, com a sistematização do pensamento e das pressões sociais sobre o Estado restrito na garantia da legitimação deste pensamento nos eventos, </w:t>
      </w:r>
      <w:r>
        <w:rPr>
          <w:rFonts w:ascii="Times New Roman" w:eastAsia="Times New Roman" w:hAnsi="Times New Roman" w:cs="Times New Roman"/>
          <w:color w:val="auto"/>
          <w:shd w:val="clear" w:color="auto" w:fill="FFFFFF"/>
        </w:rPr>
        <w:t xml:space="preserve">na </w:t>
      </w:r>
      <w:r w:rsidRPr="00225088">
        <w:rPr>
          <w:rFonts w:ascii="Times New Roman" w:eastAsia="Times New Roman" w:hAnsi="Times New Roman" w:cs="Times New Roman"/>
          <w:color w:val="auto"/>
          <w:shd w:val="clear" w:color="auto" w:fill="FFFFFF"/>
        </w:rPr>
        <w:t>legislação e</w:t>
      </w:r>
      <w:r>
        <w:rPr>
          <w:rFonts w:ascii="Times New Roman" w:eastAsia="Times New Roman" w:hAnsi="Times New Roman" w:cs="Times New Roman"/>
          <w:color w:val="auto"/>
          <w:shd w:val="clear" w:color="auto" w:fill="FFFFFF"/>
        </w:rPr>
        <w:t xml:space="preserve"> em</w:t>
      </w:r>
      <w:r w:rsidRPr="00225088">
        <w:rPr>
          <w:rFonts w:ascii="Times New Roman" w:eastAsia="Times New Roman" w:hAnsi="Times New Roman" w:cs="Times New Roman"/>
          <w:color w:val="auto"/>
          <w:shd w:val="clear" w:color="auto" w:fill="FFFFFF"/>
        </w:rPr>
        <w:t xml:space="preserve"> programas.</w:t>
      </w:r>
    </w:p>
    <w:p w14:paraId="2684192A" w14:textId="77777777" w:rsidR="008E60CC" w:rsidRPr="00C66462" w:rsidRDefault="008E60CC" w:rsidP="008E60CC">
      <w:pPr>
        <w:pStyle w:val="Standard"/>
        <w:spacing w:line="360" w:lineRule="auto"/>
        <w:ind w:firstLine="709"/>
        <w:jc w:val="both"/>
        <w:rPr>
          <w:rFonts w:ascii="Times New Roman" w:hAnsi="Times New Roman" w:cs="Times New Roman"/>
          <w:color w:val="auto"/>
        </w:rPr>
      </w:pPr>
      <w:r>
        <w:rPr>
          <w:rFonts w:ascii="Times New Roman" w:hAnsi="Times New Roman" w:cs="Times New Roman"/>
          <w:color w:val="auto"/>
        </w:rPr>
        <w:t>Dessa forma, a Confederação Nacional de Trabalhadores na Agricultura (CONTAG)  e movimentos sociais do campo, como o Movimento dos Trabalhadores e Trabalhadoras Rurais Sem-Terra (MST), construíram, no período em estudo, ações e frentes de resistência e disputas pela “democratização” do SENAR no contexto de aumento da organização da Bancada Ruralista e suas “soluções de força”, expressas nas pressões, ameaças, violências no campo</w:t>
      </w:r>
      <w:r>
        <w:rPr>
          <w:rStyle w:val="Refdenotaderodap"/>
          <w:rFonts w:ascii="Times New Roman" w:hAnsi="Times New Roman" w:cs="Times New Roman"/>
          <w:color w:val="auto"/>
        </w:rPr>
        <w:footnoteReference w:id="5"/>
      </w:r>
      <w:r>
        <w:rPr>
          <w:rFonts w:ascii="Times New Roman" w:hAnsi="Times New Roman" w:cs="Times New Roman"/>
          <w:color w:val="auto"/>
        </w:rPr>
        <w:t xml:space="preserve"> – e em sua impunidade –, criminalização das organizações campesinas e, consequentemente, contraposição ao projeto de Educação do Campo. </w:t>
      </w:r>
      <w:r>
        <w:rPr>
          <w:rFonts w:ascii="Times New Roman" w:hAnsi="Times New Roman" w:cs="Times New Roman"/>
        </w:rPr>
        <w:t>Nesse turno, a</w:t>
      </w:r>
      <w:r w:rsidRPr="00545180">
        <w:rPr>
          <w:rFonts w:ascii="Times New Roman" w:hAnsi="Times New Roman" w:cs="Times New Roman"/>
        </w:rPr>
        <w:t xml:space="preserve"> </w:t>
      </w:r>
      <w:r>
        <w:rPr>
          <w:rFonts w:ascii="Times New Roman" w:hAnsi="Times New Roman" w:cs="Times New Roman"/>
        </w:rPr>
        <w:t>E</w:t>
      </w:r>
      <w:r w:rsidRPr="00545180">
        <w:rPr>
          <w:rFonts w:ascii="Times New Roman" w:hAnsi="Times New Roman" w:cs="Times New Roman"/>
        </w:rPr>
        <w:t>ducação do Campo</w:t>
      </w:r>
      <w:r>
        <w:rPr>
          <w:rFonts w:ascii="Times New Roman" w:hAnsi="Times New Roman" w:cs="Times New Roman"/>
        </w:rPr>
        <w:t xml:space="preserve"> se estabeleceu como antítese histórica à educação rural forjada pelas frações dominantes. É necessário pensar que a educação rural, neste viés, está viva sob várias formas, entre elas: como modelo </w:t>
      </w:r>
      <w:proofErr w:type="spellStart"/>
      <w:r>
        <w:rPr>
          <w:rFonts w:ascii="Times New Roman" w:hAnsi="Times New Roman" w:cs="Times New Roman"/>
        </w:rPr>
        <w:t>urbanocêntrico</w:t>
      </w:r>
      <w:proofErr w:type="spellEnd"/>
      <w:r>
        <w:rPr>
          <w:rFonts w:ascii="Times New Roman" w:hAnsi="Times New Roman" w:cs="Times New Roman"/>
        </w:rPr>
        <w:t xml:space="preserve">, através da precariedade nas escolas públicas rurais, mas também como projeto de sistematização do conhecimento a partir do agronegócio, defendido pela burguesia agrária. </w:t>
      </w:r>
    </w:p>
    <w:p w14:paraId="34C63587" w14:textId="77777777" w:rsidR="008E60CC" w:rsidRPr="007B7B90" w:rsidRDefault="008E60CC" w:rsidP="008E60CC">
      <w:pPr>
        <w:pStyle w:val="Textodecomentrio"/>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w:t>
      </w:r>
      <w:r w:rsidRPr="007B7B90">
        <w:rPr>
          <w:rFonts w:ascii="Times New Roman" w:eastAsia="Times New Roman" w:hAnsi="Times New Roman"/>
          <w:sz w:val="24"/>
          <w:szCs w:val="24"/>
        </w:rPr>
        <w:t xml:space="preserve"> complexificação da atuação educativo-formativa do CNA através do SENAR impulsionou, </w:t>
      </w:r>
      <w:r>
        <w:rPr>
          <w:rFonts w:ascii="Times New Roman" w:eastAsia="Times New Roman" w:hAnsi="Times New Roman"/>
          <w:sz w:val="24"/>
          <w:szCs w:val="24"/>
        </w:rPr>
        <w:t>entre os anos 1990 e 2000</w:t>
      </w:r>
      <w:r w:rsidRPr="007B7B90">
        <w:rPr>
          <w:rFonts w:ascii="Times New Roman" w:eastAsia="Times New Roman" w:hAnsi="Times New Roman"/>
          <w:sz w:val="24"/>
          <w:szCs w:val="24"/>
        </w:rPr>
        <w:t>, processualmente, a criação do chamado “Sistema CNA”, modelo também presente nas demais entidades do “Sistema S” (RODRIGUES, 199</w:t>
      </w:r>
      <w:r>
        <w:rPr>
          <w:rFonts w:ascii="Times New Roman" w:eastAsia="Times New Roman" w:hAnsi="Times New Roman"/>
          <w:sz w:val="24"/>
          <w:szCs w:val="24"/>
        </w:rPr>
        <w:t>8</w:t>
      </w:r>
      <w:r w:rsidRPr="007B7B90">
        <w:rPr>
          <w:rFonts w:ascii="Times New Roman" w:eastAsia="Times New Roman" w:hAnsi="Times New Roman"/>
          <w:sz w:val="24"/>
          <w:szCs w:val="24"/>
        </w:rPr>
        <w:t>). Nesse sentido, o SENAR integra o Sistema do CNA</w:t>
      </w:r>
      <w:r>
        <w:rPr>
          <w:rFonts w:ascii="Times New Roman" w:eastAsia="Times New Roman" w:hAnsi="Times New Roman"/>
          <w:sz w:val="24"/>
          <w:szCs w:val="24"/>
        </w:rPr>
        <w:t>,</w:t>
      </w:r>
      <w:r w:rsidRPr="007B7B90">
        <w:rPr>
          <w:rFonts w:ascii="Times New Roman" w:eastAsia="Times New Roman" w:hAnsi="Times New Roman"/>
          <w:sz w:val="24"/>
          <w:szCs w:val="24"/>
        </w:rPr>
        <w:t xml:space="preserve"> possuindo um lugar de destaque, uma vez que conta com uma interiorização e alcance nacional, estando submetido à Confederação. O Sistema CNA é composto por 4 entidades: a CNA, o SENAR, o Instituto CNA (ICNA) e a Faculdade CNA. Segundo seu projeto político e pedagógico, o Instituto CNA desenvolve estudos sociais e pesquisas voltadas para o setor agrícola, subsidiando o planejamento do portfólio de cursos ofertados e </w:t>
      </w:r>
      <w:r w:rsidRPr="007B7B90">
        <w:rPr>
          <w:rFonts w:ascii="Times New Roman" w:eastAsia="Times New Roman" w:hAnsi="Times New Roman"/>
          <w:sz w:val="24"/>
          <w:szCs w:val="24"/>
        </w:rPr>
        <w:lastRenderedPageBreak/>
        <w:t xml:space="preserve">diretrizes seguidas. Como apontam informações contidas no </w:t>
      </w:r>
      <w:r w:rsidRPr="007B7B90">
        <w:rPr>
          <w:rFonts w:ascii="Times New Roman" w:eastAsia="Times New Roman" w:hAnsi="Times New Roman"/>
          <w:i/>
          <w:sz w:val="24"/>
          <w:szCs w:val="24"/>
        </w:rPr>
        <w:t>site</w:t>
      </w:r>
      <w:r w:rsidRPr="007B7B90">
        <w:rPr>
          <w:rFonts w:ascii="Times New Roman" w:eastAsia="Times New Roman" w:hAnsi="Times New Roman"/>
          <w:sz w:val="24"/>
          <w:szCs w:val="24"/>
        </w:rPr>
        <w:t xml:space="preserve"> do CNA, o Instituto é uma associação civil sem fins lucrativos. Criado em 26 de março de 2009, desenvolve estudos e pesquisas sociais e do agronegócio, atendendo a demandas do Sistema CNA/SENAR.</w:t>
      </w:r>
    </w:p>
    <w:p w14:paraId="33004AA5" w14:textId="77777777" w:rsidR="008E60CC" w:rsidRPr="007B7B90" w:rsidRDefault="008E60CC" w:rsidP="008E60CC">
      <w:pPr>
        <w:pStyle w:val="Textodecomentrio"/>
        <w:spacing w:after="0" w:line="360" w:lineRule="auto"/>
        <w:ind w:firstLine="709"/>
        <w:jc w:val="both"/>
        <w:rPr>
          <w:rFonts w:ascii="Times New Roman" w:eastAsia="Times New Roman" w:hAnsi="Times New Roman"/>
          <w:sz w:val="24"/>
          <w:szCs w:val="24"/>
        </w:rPr>
      </w:pPr>
      <w:r w:rsidRPr="007B7B90">
        <w:rPr>
          <w:rFonts w:ascii="Times New Roman" w:eastAsia="Times New Roman" w:hAnsi="Times New Roman"/>
          <w:sz w:val="24"/>
          <w:szCs w:val="24"/>
        </w:rPr>
        <w:t>Além d</w:t>
      </w:r>
      <w:r>
        <w:rPr>
          <w:rFonts w:ascii="Times New Roman" w:eastAsia="Times New Roman" w:hAnsi="Times New Roman"/>
          <w:sz w:val="24"/>
          <w:szCs w:val="24"/>
        </w:rPr>
        <w:t>isso</w:t>
      </w:r>
      <w:r w:rsidRPr="007B7B90">
        <w:rPr>
          <w:rFonts w:ascii="Times New Roman" w:eastAsia="Times New Roman" w:hAnsi="Times New Roman"/>
          <w:sz w:val="24"/>
          <w:szCs w:val="24"/>
        </w:rPr>
        <w:t>, integra também o “Sistema”, a Faculdade CNA, igualmente de caráter privado, que fora credenciada pelo MEC pela portaria 1.213 de 18 dezembro de 2013 (FACULDADE CNA, 2011). Esta faculdade é considerada a primeira voltada exclusivamente para o agronegócio e tem como um dos eixos fundamentais, segundo destacado por João Martins, Presidente do Sistema CNA/SENAR</w:t>
      </w:r>
      <w:r w:rsidRPr="007B7B90">
        <w:rPr>
          <w:rStyle w:val="Refdenotaderodap"/>
          <w:rFonts w:ascii="Times New Roman" w:eastAsia="Times New Roman" w:hAnsi="Times New Roman"/>
        </w:rPr>
        <w:footnoteReference w:id="6"/>
      </w:r>
      <w:r w:rsidRPr="007B7B90">
        <w:rPr>
          <w:rFonts w:ascii="Times New Roman" w:eastAsia="Times New Roman" w:hAnsi="Times New Roman"/>
          <w:sz w:val="24"/>
          <w:szCs w:val="24"/>
        </w:rPr>
        <w:t xml:space="preserve">, ocupar-se da formação </w:t>
      </w:r>
      <w:r>
        <w:rPr>
          <w:rFonts w:ascii="Times New Roman" w:eastAsia="Times New Roman" w:hAnsi="Times New Roman"/>
          <w:sz w:val="24"/>
          <w:szCs w:val="24"/>
        </w:rPr>
        <w:t>–</w:t>
      </w:r>
      <w:r w:rsidRPr="007B7B90">
        <w:rPr>
          <w:rFonts w:ascii="Times New Roman" w:eastAsia="Times New Roman" w:hAnsi="Times New Roman"/>
          <w:sz w:val="24"/>
          <w:szCs w:val="24"/>
        </w:rPr>
        <w:t xml:space="preserve"> de intelectuais orgânicos especializados </w:t>
      </w:r>
      <w:r>
        <w:rPr>
          <w:rFonts w:ascii="Times New Roman" w:eastAsia="Times New Roman" w:hAnsi="Times New Roman"/>
          <w:sz w:val="24"/>
          <w:szCs w:val="24"/>
        </w:rPr>
        <w:t>–</w:t>
      </w:r>
      <w:r w:rsidRPr="007B7B90">
        <w:rPr>
          <w:rFonts w:ascii="Times New Roman" w:eastAsia="Times New Roman" w:hAnsi="Times New Roman"/>
          <w:sz w:val="24"/>
          <w:szCs w:val="24"/>
        </w:rPr>
        <w:t xml:space="preserve"> em tecnologia e inovação</w:t>
      </w:r>
      <w:r>
        <w:rPr>
          <w:rFonts w:ascii="Times New Roman" w:eastAsia="Times New Roman" w:hAnsi="Times New Roman"/>
          <w:sz w:val="24"/>
          <w:szCs w:val="24"/>
        </w:rPr>
        <w:t>,</w:t>
      </w:r>
      <w:r w:rsidRPr="007B7B90">
        <w:rPr>
          <w:rFonts w:ascii="Times New Roman" w:eastAsia="Times New Roman" w:hAnsi="Times New Roman"/>
          <w:sz w:val="24"/>
          <w:szCs w:val="24"/>
        </w:rPr>
        <w:t xml:space="preserve"> sobretudo</w:t>
      </w:r>
      <w:r>
        <w:rPr>
          <w:rFonts w:ascii="Times New Roman" w:eastAsia="Times New Roman" w:hAnsi="Times New Roman"/>
          <w:sz w:val="24"/>
          <w:szCs w:val="24"/>
        </w:rPr>
        <w:t>,</w:t>
      </w:r>
      <w:r w:rsidRPr="007B7B90">
        <w:rPr>
          <w:rFonts w:ascii="Times New Roman" w:eastAsia="Times New Roman" w:hAnsi="Times New Roman"/>
          <w:sz w:val="24"/>
          <w:szCs w:val="24"/>
        </w:rPr>
        <w:t xml:space="preserve"> relativa à gestão do </w:t>
      </w:r>
      <w:r w:rsidRPr="007B7B90">
        <w:rPr>
          <w:rFonts w:ascii="Times New Roman" w:eastAsia="Times New Roman" w:hAnsi="Times New Roman"/>
          <w:iCs/>
          <w:sz w:val="24"/>
          <w:szCs w:val="24"/>
        </w:rPr>
        <w:t>agronegócio</w:t>
      </w:r>
      <w:r w:rsidRPr="007B7B90">
        <w:rPr>
          <w:rFonts w:ascii="Times New Roman" w:eastAsia="Times New Roman" w:hAnsi="Times New Roman"/>
          <w:i/>
          <w:sz w:val="24"/>
          <w:szCs w:val="24"/>
        </w:rPr>
        <w:t>.</w:t>
      </w:r>
      <w:r w:rsidRPr="007B7B90">
        <w:rPr>
          <w:rFonts w:ascii="Times New Roman" w:eastAsia="Times New Roman" w:hAnsi="Times New Roman"/>
          <w:sz w:val="24"/>
          <w:szCs w:val="24"/>
        </w:rPr>
        <w:t xml:space="preserve"> A Faculdade CNA atua: 1. Por meio do ensino presencial, formando profissionais destinados ao mercado de trabalho e para atuar como disseminadores; 2. Por meio do ensino a distância (EAD)</w:t>
      </w:r>
      <w:r w:rsidRPr="007B7B90">
        <w:rPr>
          <w:rStyle w:val="Refdenotaderodap"/>
          <w:rFonts w:ascii="Times New Roman" w:eastAsia="Times New Roman" w:hAnsi="Times New Roman"/>
        </w:rPr>
        <w:footnoteReference w:id="7"/>
      </w:r>
      <w:r w:rsidRPr="007B7B90">
        <w:rPr>
          <w:rFonts w:ascii="Times New Roman" w:eastAsia="Times New Roman" w:hAnsi="Times New Roman"/>
          <w:sz w:val="24"/>
          <w:szCs w:val="24"/>
        </w:rPr>
        <w:t xml:space="preserve"> – a partir de 2016; 3. Por meio da pesquisa, buscando respostas para problemas que afetam o segmento do capital agrário; 4. Por meio da Extensão, com cursos, atividades e eventos que podem atingir tanto os grandes, quanto os pequenos produtores.</w:t>
      </w:r>
    </w:p>
    <w:p w14:paraId="2D3C642C" w14:textId="77777777" w:rsidR="008E60CC" w:rsidRPr="007B7B90" w:rsidRDefault="008E60CC" w:rsidP="008E60CC">
      <w:pPr>
        <w:pStyle w:val="Textodecomentrio"/>
        <w:spacing w:after="0" w:line="360" w:lineRule="auto"/>
        <w:ind w:firstLine="709"/>
        <w:jc w:val="both"/>
        <w:rPr>
          <w:rFonts w:ascii="Times New Roman" w:eastAsia="Times New Roman" w:hAnsi="Times New Roman"/>
          <w:sz w:val="24"/>
          <w:szCs w:val="24"/>
        </w:rPr>
      </w:pPr>
      <w:r w:rsidRPr="007B7B90">
        <w:rPr>
          <w:rFonts w:ascii="Times New Roman" w:eastAsia="Times New Roman" w:hAnsi="Times New Roman"/>
          <w:sz w:val="24"/>
          <w:szCs w:val="24"/>
        </w:rPr>
        <w:t>Sediada em Brasília, a modalidade presencial oferta o curso de Graduação em Agronegócio. Este Curso Superior de Tecnologia em Agronegócio visa a formação de técnicos especializados e tem a parceria, o suporte técnico</w:t>
      </w:r>
      <w:r>
        <w:rPr>
          <w:rFonts w:ascii="Times New Roman" w:eastAsia="Times New Roman" w:hAnsi="Times New Roman"/>
          <w:sz w:val="24"/>
          <w:szCs w:val="24"/>
        </w:rPr>
        <w:t xml:space="preserve"> e</w:t>
      </w:r>
      <w:r w:rsidRPr="007B7B90">
        <w:rPr>
          <w:rFonts w:ascii="Times New Roman" w:eastAsia="Times New Roman" w:hAnsi="Times New Roman"/>
          <w:sz w:val="24"/>
          <w:szCs w:val="24"/>
        </w:rPr>
        <w:t xml:space="preserve"> logístico e o apoio institucional do Sistema CNA/SENAR/ICNA. Além d</w:t>
      </w:r>
      <w:r>
        <w:rPr>
          <w:rFonts w:ascii="Times New Roman" w:eastAsia="Times New Roman" w:hAnsi="Times New Roman"/>
          <w:sz w:val="24"/>
          <w:szCs w:val="24"/>
        </w:rPr>
        <w:t>isso</w:t>
      </w:r>
      <w:r w:rsidRPr="007B7B90">
        <w:rPr>
          <w:rFonts w:ascii="Times New Roman" w:eastAsia="Times New Roman" w:hAnsi="Times New Roman"/>
          <w:sz w:val="24"/>
          <w:szCs w:val="24"/>
        </w:rPr>
        <w:t xml:space="preserve">, oferta duas pós-graduações: Gestão de Projetos em Agronegócio e Gestão Empresarial em Agronegócio. Também dispõe de um polo presencial em Alexânia, município de Goiás </w:t>
      </w:r>
      <w:r>
        <w:rPr>
          <w:rFonts w:ascii="Times New Roman" w:eastAsia="Times New Roman" w:hAnsi="Times New Roman"/>
          <w:sz w:val="24"/>
          <w:szCs w:val="24"/>
        </w:rPr>
        <w:t>–</w:t>
      </w:r>
      <w:r w:rsidRPr="007B7B90">
        <w:rPr>
          <w:rFonts w:ascii="Times New Roman" w:eastAsia="Times New Roman" w:hAnsi="Times New Roman"/>
          <w:sz w:val="24"/>
          <w:szCs w:val="24"/>
        </w:rPr>
        <w:t xml:space="preserve"> local profundamente marcado pelo latifúndio e alternância de poder entre grupos ligados ao agronegócio (</w:t>
      </w:r>
      <w:proofErr w:type="spellStart"/>
      <w:r w:rsidRPr="007B7B90">
        <w:rPr>
          <w:rFonts w:ascii="Times New Roman" w:eastAsia="Times New Roman" w:hAnsi="Times New Roman"/>
          <w:sz w:val="24"/>
          <w:szCs w:val="24"/>
        </w:rPr>
        <w:t>Ludovicos</w:t>
      </w:r>
      <w:proofErr w:type="spellEnd"/>
      <w:r w:rsidRPr="007B7B90">
        <w:rPr>
          <w:rFonts w:ascii="Times New Roman" w:eastAsia="Times New Roman" w:hAnsi="Times New Roman"/>
          <w:sz w:val="24"/>
          <w:szCs w:val="24"/>
        </w:rPr>
        <w:t xml:space="preserve"> e Caiados) </w:t>
      </w:r>
      <w:r>
        <w:rPr>
          <w:rFonts w:ascii="Times New Roman" w:eastAsia="Times New Roman" w:hAnsi="Times New Roman"/>
          <w:sz w:val="24"/>
          <w:szCs w:val="24"/>
        </w:rPr>
        <w:t>–</w:t>
      </w:r>
      <w:r w:rsidRPr="007B7B90">
        <w:rPr>
          <w:rFonts w:ascii="Times New Roman" w:eastAsia="Times New Roman" w:hAnsi="Times New Roman"/>
          <w:sz w:val="24"/>
          <w:szCs w:val="24"/>
        </w:rPr>
        <w:t xml:space="preserve">, na sede do Sindicato de Produtores Rurais, onde mais de 30 profissionais cursaram a pós-graduação em Gestão Empresarial em Agronegócio (FACULDADE CNA, 2016). </w:t>
      </w:r>
    </w:p>
    <w:p w14:paraId="00DBC9B9" w14:textId="77777777" w:rsidR="008E60CC" w:rsidRDefault="008E60CC" w:rsidP="008E60CC">
      <w:pPr>
        <w:pStyle w:val="Textodecomentrio"/>
        <w:spacing w:after="0" w:line="360" w:lineRule="auto"/>
        <w:ind w:firstLine="709"/>
        <w:jc w:val="both"/>
        <w:rPr>
          <w:rFonts w:ascii="Times New Roman" w:hAnsi="Times New Roman"/>
          <w:sz w:val="24"/>
          <w:szCs w:val="24"/>
        </w:rPr>
      </w:pPr>
      <w:r w:rsidRPr="007B7B90">
        <w:rPr>
          <w:rFonts w:ascii="Times New Roman" w:eastAsia="Times New Roman" w:hAnsi="Times New Roman"/>
          <w:sz w:val="24"/>
          <w:szCs w:val="24"/>
        </w:rPr>
        <w:lastRenderedPageBreak/>
        <w:t xml:space="preserve">A expansão de cursos tecnológicos em agronegócio é colocada por Junqueira </w:t>
      </w:r>
      <w:r>
        <w:rPr>
          <w:rFonts w:ascii="Times New Roman" w:eastAsia="Times New Roman" w:hAnsi="Times New Roman"/>
          <w:sz w:val="24"/>
          <w:szCs w:val="24"/>
        </w:rPr>
        <w:t>e</w:t>
      </w:r>
      <w:r w:rsidRPr="007B7B90">
        <w:rPr>
          <w:rFonts w:ascii="Times New Roman" w:eastAsia="Times New Roman" w:hAnsi="Times New Roman"/>
          <w:sz w:val="24"/>
          <w:szCs w:val="24"/>
        </w:rPr>
        <w:t xml:space="preserve"> Bezerra (2015) como fruto das exigências das transformações produtivas do capitalismo por novas funcionalidades e qualificações dos trabalhadores para atender o </w:t>
      </w:r>
      <w:r>
        <w:rPr>
          <w:rFonts w:ascii="Times New Roman" w:eastAsia="Times New Roman" w:hAnsi="Times New Roman"/>
          <w:sz w:val="24"/>
          <w:szCs w:val="24"/>
        </w:rPr>
        <w:t>a</w:t>
      </w:r>
      <w:r w:rsidRPr="007B7B90">
        <w:rPr>
          <w:rFonts w:ascii="Times New Roman" w:eastAsia="Times New Roman" w:hAnsi="Times New Roman"/>
          <w:sz w:val="24"/>
          <w:szCs w:val="24"/>
        </w:rPr>
        <w:t>gronegócio</w:t>
      </w:r>
      <w:r w:rsidRPr="00057D97">
        <w:rPr>
          <w:rFonts w:ascii="Times New Roman" w:eastAsia="Times New Roman" w:hAnsi="Times New Roman"/>
          <w:color w:val="F79646" w:themeColor="accent6"/>
          <w:sz w:val="24"/>
          <w:szCs w:val="24"/>
        </w:rPr>
        <w:t>.</w:t>
      </w:r>
      <w:r>
        <w:rPr>
          <w:rFonts w:ascii="Times New Roman" w:eastAsia="Times New Roman" w:hAnsi="Times New Roman"/>
          <w:color w:val="F79646" w:themeColor="accent6"/>
          <w:sz w:val="24"/>
          <w:szCs w:val="24"/>
        </w:rPr>
        <w:t xml:space="preserve"> </w:t>
      </w:r>
      <w:r w:rsidRPr="004E3948">
        <w:rPr>
          <w:rFonts w:ascii="Times New Roman" w:hAnsi="Times New Roman"/>
          <w:sz w:val="24"/>
          <w:szCs w:val="24"/>
        </w:rPr>
        <w:t xml:space="preserve">O aparato filosófico e metodológico dos saberes científicos da Faculdade é legitimado </w:t>
      </w:r>
      <w:r w:rsidRPr="0037123B">
        <w:rPr>
          <w:rFonts w:ascii="Times New Roman" w:hAnsi="Times New Roman"/>
          <w:sz w:val="24"/>
          <w:szCs w:val="24"/>
        </w:rPr>
        <w:t>pela</w:t>
      </w:r>
      <w:r>
        <w:rPr>
          <w:rFonts w:ascii="Times New Roman" w:hAnsi="Times New Roman"/>
          <w:sz w:val="24"/>
          <w:szCs w:val="24"/>
        </w:rPr>
        <w:t xml:space="preserve"> </w:t>
      </w:r>
      <w:r w:rsidRPr="004E3948">
        <w:rPr>
          <w:rFonts w:ascii="Times New Roman" w:hAnsi="Times New Roman"/>
          <w:sz w:val="24"/>
          <w:szCs w:val="24"/>
        </w:rPr>
        <w:t>ideia de produção e disseminação de conhecimentos</w:t>
      </w:r>
      <w:r>
        <w:rPr>
          <w:rFonts w:ascii="Times New Roman" w:hAnsi="Times New Roman"/>
          <w:sz w:val="24"/>
          <w:szCs w:val="24"/>
        </w:rPr>
        <w:t>,</w:t>
      </w:r>
      <w:r w:rsidRPr="004E3948">
        <w:rPr>
          <w:rFonts w:ascii="Times New Roman" w:hAnsi="Times New Roman"/>
          <w:sz w:val="24"/>
          <w:szCs w:val="24"/>
        </w:rPr>
        <w:t xml:space="preserve"> tendo como referência o próprio Sistema CNA/SENAR/ICNA e seus espaços de formação. Contribui, </w:t>
      </w:r>
      <w:r w:rsidRPr="0037123B">
        <w:rPr>
          <w:rFonts w:ascii="Times New Roman" w:hAnsi="Times New Roman"/>
          <w:sz w:val="24"/>
          <w:szCs w:val="24"/>
        </w:rPr>
        <w:t>portanto</w:t>
      </w:r>
      <w:r>
        <w:rPr>
          <w:rFonts w:ascii="Times New Roman" w:hAnsi="Times New Roman"/>
          <w:sz w:val="24"/>
          <w:szCs w:val="24"/>
        </w:rPr>
        <w:t>,</w:t>
      </w:r>
      <w:r w:rsidRPr="004E3948">
        <w:rPr>
          <w:rFonts w:ascii="Times New Roman" w:hAnsi="Times New Roman"/>
          <w:sz w:val="24"/>
          <w:szCs w:val="24"/>
        </w:rPr>
        <w:t xml:space="preserve"> para a preparação de novos intelectuais que deverão atuar na criação</w:t>
      </w:r>
      <w:r>
        <w:rPr>
          <w:rFonts w:ascii="Times New Roman" w:hAnsi="Times New Roman"/>
          <w:sz w:val="24"/>
          <w:szCs w:val="24"/>
        </w:rPr>
        <w:t xml:space="preserve"> </w:t>
      </w:r>
      <w:r w:rsidRPr="0037123B">
        <w:rPr>
          <w:rFonts w:ascii="Times New Roman" w:hAnsi="Times New Roman"/>
          <w:sz w:val="24"/>
          <w:szCs w:val="24"/>
        </w:rPr>
        <w:t>e manutenção</w:t>
      </w:r>
      <w:r w:rsidRPr="004E3948">
        <w:rPr>
          <w:rFonts w:ascii="Times New Roman" w:hAnsi="Times New Roman"/>
          <w:sz w:val="24"/>
          <w:szCs w:val="24"/>
        </w:rPr>
        <w:t xml:space="preserve"> de um novo senso comum, reforçando, segundo Neves (2010), novas subjetividades coletivas necessárias à consolidação da sociabilidade burguesa</w:t>
      </w:r>
      <w:r>
        <w:rPr>
          <w:rFonts w:ascii="Times New Roman" w:hAnsi="Times New Roman"/>
          <w:sz w:val="24"/>
          <w:szCs w:val="24"/>
        </w:rPr>
        <w:t>, na especificidade da produção do Agronegócio.</w:t>
      </w:r>
    </w:p>
    <w:p w14:paraId="0AD67A9A" w14:textId="77777777" w:rsidR="008E60CC" w:rsidRDefault="008E60CC" w:rsidP="008E60CC">
      <w:pPr>
        <w:pStyle w:val="Textodecomentrio"/>
        <w:spacing w:after="0" w:line="360" w:lineRule="auto"/>
        <w:ind w:firstLine="708"/>
        <w:jc w:val="both"/>
        <w:rPr>
          <w:rFonts w:ascii="Times New Roman" w:eastAsia="Times New Roman" w:hAnsi="Times New Roman"/>
          <w:sz w:val="24"/>
          <w:szCs w:val="24"/>
        </w:rPr>
      </w:pPr>
      <w:r w:rsidRPr="00B757C0">
        <w:rPr>
          <w:rFonts w:ascii="Times New Roman" w:eastAsia="Times New Roman" w:hAnsi="Times New Roman"/>
          <w:sz w:val="24"/>
          <w:szCs w:val="24"/>
        </w:rPr>
        <w:t>Na primeira década dos anos 2000, a instituição se volta tanto para a difusão das tecnologias e gerencialismo para produtores quanto para a formação instrucional da mão de obra, tendo por base princípios como cidadania, empregabilidade, empreendedorismo, iniciativa, produtividade, eficiência, entre outros (SENAR, 2013b)</w:t>
      </w:r>
      <w:r w:rsidRPr="00082178">
        <w:rPr>
          <w:rFonts w:ascii="Times New Roman" w:eastAsia="Times New Roman" w:hAnsi="Times New Roman"/>
          <w:sz w:val="24"/>
          <w:szCs w:val="24"/>
        </w:rPr>
        <w:t xml:space="preserve">. </w:t>
      </w:r>
      <w:r>
        <w:rPr>
          <w:rFonts w:ascii="Times New Roman" w:eastAsia="Times New Roman" w:hAnsi="Times New Roman"/>
          <w:sz w:val="24"/>
          <w:szCs w:val="24"/>
        </w:rPr>
        <w:t>Todos os cursos passam a ter módulo obrigatório sobre Empreendedorismo. Nesse contexto, a</w:t>
      </w:r>
      <w:r w:rsidRPr="00B757C0">
        <w:rPr>
          <w:rFonts w:ascii="Times New Roman" w:eastAsia="Times New Roman" w:hAnsi="Times New Roman"/>
          <w:sz w:val="24"/>
          <w:szCs w:val="24"/>
        </w:rPr>
        <w:t xml:space="preserve"> formação profissional, a partir da pedagogia do empreendedorismo rural, ajuda a formar um exército de reserva adestrado à ideologia do Agronegócio. Nesse sentido, o indivíduo é educado a se ver como empresário ou empreendedor e não como trabalhador vinculado </w:t>
      </w:r>
      <w:r>
        <w:rPr>
          <w:rFonts w:ascii="Times New Roman" w:eastAsia="Times New Roman" w:hAnsi="Times New Roman"/>
          <w:sz w:val="24"/>
          <w:szCs w:val="24"/>
        </w:rPr>
        <w:t>a</w:t>
      </w:r>
      <w:r w:rsidRPr="00B757C0">
        <w:rPr>
          <w:rFonts w:ascii="Times New Roman" w:eastAsia="Times New Roman" w:hAnsi="Times New Roman"/>
          <w:sz w:val="24"/>
          <w:szCs w:val="24"/>
        </w:rPr>
        <w:t xml:space="preserve"> uma classe social. Diante disso, </w:t>
      </w:r>
      <w:r w:rsidRPr="00087DB4">
        <w:rPr>
          <w:rFonts w:ascii="Times New Roman" w:eastAsia="Times New Roman" w:hAnsi="Times New Roman"/>
          <w:sz w:val="24"/>
          <w:szCs w:val="24"/>
        </w:rPr>
        <w:t>ele</w:t>
      </w:r>
      <w:r>
        <w:rPr>
          <w:rFonts w:ascii="Times New Roman" w:eastAsia="Times New Roman" w:hAnsi="Times New Roman"/>
          <w:sz w:val="24"/>
          <w:szCs w:val="24"/>
        </w:rPr>
        <w:t xml:space="preserve"> </w:t>
      </w:r>
      <w:r w:rsidRPr="00B757C0">
        <w:rPr>
          <w:rFonts w:ascii="Times New Roman" w:eastAsia="Times New Roman" w:hAnsi="Times New Roman"/>
          <w:sz w:val="24"/>
          <w:szCs w:val="24"/>
        </w:rPr>
        <w:t>não precisaria lutar por terra ou direitos, mas buscar qualificação técnica para ascender socialmente e atingir a classe média.</w:t>
      </w:r>
    </w:p>
    <w:p w14:paraId="612A28DB" w14:textId="77777777" w:rsidR="008E60CC" w:rsidRPr="00240C6B" w:rsidRDefault="008E60CC" w:rsidP="008E60CC">
      <w:pPr>
        <w:pStyle w:val="Textodecomentrio"/>
        <w:spacing w:after="0" w:line="360" w:lineRule="auto"/>
        <w:ind w:firstLine="708"/>
        <w:jc w:val="both"/>
        <w:rPr>
          <w:rFonts w:ascii="Times New Roman" w:eastAsia="Times New Roman" w:hAnsi="Times New Roman"/>
          <w:color w:val="000000" w:themeColor="text1"/>
          <w:sz w:val="24"/>
          <w:szCs w:val="24"/>
        </w:rPr>
      </w:pPr>
      <w:r w:rsidRPr="00240C6B">
        <w:rPr>
          <w:rFonts w:ascii="Times New Roman" w:hAnsi="Times New Roman"/>
          <w:color w:val="000000" w:themeColor="text1"/>
          <w:sz w:val="24"/>
          <w:szCs w:val="24"/>
        </w:rPr>
        <w:t xml:space="preserve">Nesse processo, </w:t>
      </w:r>
      <w:r>
        <w:rPr>
          <w:rFonts w:ascii="Times New Roman" w:hAnsi="Times New Roman"/>
          <w:color w:val="000000" w:themeColor="text1"/>
          <w:sz w:val="24"/>
          <w:szCs w:val="24"/>
        </w:rPr>
        <w:t xml:space="preserve">primeiramente, </w:t>
      </w:r>
      <w:r w:rsidRPr="00240C6B">
        <w:rPr>
          <w:rFonts w:ascii="Times New Roman" w:hAnsi="Times New Roman"/>
          <w:color w:val="000000" w:themeColor="text1"/>
          <w:sz w:val="24"/>
          <w:szCs w:val="24"/>
        </w:rPr>
        <w:t>n</w:t>
      </w:r>
      <w:r w:rsidRPr="00240C6B">
        <w:rPr>
          <w:rFonts w:ascii="Times New Roman" w:eastAsia="Times New Roman" w:hAnsi="Times New Roman"/>
          <w:color w:val="000000" w:themeColor="text1"/>
          <w:sz w:val="24"/>
          <w:szCs w:val="24"/>
        </w:rPr>
        <w:t>ega-se as críticas à grande produção agrária como cultura do atraso, exploração, poluidora e de dizimação ambiental</w:t>
      </w:r>
      <w:r>
        <w:rPr>
          <w:rFonts w:ascii="Times New Roman" w:eastAsia="Times New Roman" w:hAnsi="Times New Roman"/>
          <w:color w:val="000000" w:themeColor="text1"/>
          <w:sz w:val="24"/>
          <w:szCs w:val="24"/>
        </w:rPr>
        <w:t>,</w:t>
      </w:r>
      <w:r w:rsidRPr="00240C6B">
        <w:rPr>
          <w:rFonts w:ascii="Times New Roman" w:eastAsia="Times New Roman" w:hAnsi="Times New Roman"/>
          <w:color w:val="000000" w:themeColor="text1"/>
          <w:sz w:val="24"/>
          <w:szCs w:val="24"/>
        </w:rPr>
        <w:t xml:space="preserve"> para fundar a imagem da tecnologia, modernidade e oportunidade. </w:t>
      </w:r>
      <w:r>
        <w:rPr>
          <w:rFonts w:ascii="Times New Roman" w:eastAsia="Times New Roman" w:hAnsi="Times New Roman"/>
          <w:color w:val="000000" w:themeColor="text1"/>
          <w:sz w:val="24"/>
          <w:szCs w:val="24"/>
        </w:rPr>
        <w:t>S</w:t>
      </w:r>
      <w:r w:rsidRPr="0057713A">
        <w:rPr>
          <w:rFonts w:ascii="Times New Roman" w:eastAsia="Times New Roman" w:hAnsi="Times New Roman"/>
          <w:color w:val="000000" w:themeColor="text1"/>
          <w:sz w:val="24"/>
          <w:szCs w:val="24"/>
        </w:rPr>
        <w:t>oma-</w:t>
      </w:r>
      <w:r>
        <w:rPr>
          <w:rFonts w:ascii="Times New Roman" w:eastAsia="Times New Roman" w:hAnsi="Times New Roman"/>
          <w:color w:val="000000" w:themeColor="text1"/>
          <w:sz w:val="24"/>
          <w:szCs w:val="24"/>
        </w:rPr>
        <w:t>s</w:t>
      </w:r>
      <w:r w:rsidRPr="0057713A">
        <w:rPr>
          <w:rFonts w:ascii="Times New Roman" w:eastAsia="Times New Roman" w:hAnsi="Times New Roman"/>
          <w:color w:val="000000" w:themeColor="text1"/>
          <w:sz w:val="24"/>
          <w:szCs w:val="24"/>
        </w:rPr>
        <w:t>e a isso a</w:t>
      </w:r>
      <w:r>
        <w:rPr>
          <w:rFonts w:ascii="Times New Roman" w:eastAsia="Times New Roman" w:hAnsi="Times New Roman"/>
          <w:color w:val="000000" w:themeColor="text1"/>
          <w:sz w:val="24"/>
          <w:szCs w:val="24"/>
        </w:rPr>
        <w:t xml:space="preserve"> crença na imprescindibilidade da agricultura de mercado para o desenvolvimento socioeconômico do Brasil. </w:t>
      </w:r>
      <w:r w:rsidRPr="00240C6B">
        <w:rPr>
          <w:rFonts w:ascii="Times New Roman" w:eastAsia="Times New Roman" w:hAnsi="Times New Roman"/>
          <w:color w:val="000000" w:themeColor="text1"/>
          <w:sz w:val="24"/>
          <w:szCs w:val="24"/>
        </w:rPr>
        <w:t>Forja-se, assim, uma nova educação de tipo agrário</w:t>
      </w:r>
      <w:r>
        <w:rPr>
          <w:rFonts w:ascii="Times New Roman" w:eastAsia="Times New Roman" w:hAnsi="Times New Roman"/>
          <w:color w:val="000000" w:themeColor="text1"/>
          <w:sz w:val="24"/>
          <w:szCs w:val="24"/>
        </w:rPr>
        <w:t>,</w:t>
      </w:r>
      <w:r w:rsidRPr="00240C6B">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fundamentada</w:t>
      </w:r>
      <w:r w:rsidRPr="00240C6B">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w:t>
      </w:r>
      <w:r w:rsidRPr="00240C6B">
        <w:rPr>
          <w:rFonts w:ascii="Times New Roman" w:eastAsia="Times New Roman" w:hAnsi="Times New Roman"/>
          <w:color w:val="000000" w:themeColor="text1"/>
          <w:sz w:val="24"/>
          <w:szCs w:val="24"/>
        </w:rPr>
        <w:t>s princípios do Agronegócio como base material e como ideologia</w:t>
      </w:r>
      <w:r>
        <w:rPr>
          <w:rFonts w:ascii="Times New Roman" w:eastAsia="Times New Roman" w:hAnsi="Times New Roman"/>
          <w:color w:val="000000" w:themeColor="text1"/>
          <w:sz w:val="24"/>
          <w:szCs w:val="24"/>
        </w:rPr>
        <w:t>, uma vez que este modelo de produção, além de apresentar um caráter de “economia política”, no sentido das “alianças de classe social para a captura do excedente econômico”, articula-se enquanto “política econômica explícita de Estado” e “projeto de hegemonia ideológica” (DELGADO, 2013, p. 61).</w:t>
      </w:r>
    </w:p>
    <w:p w14:paraId="296E46C5" w14:textId="77777777" w:rsidR="008E60CC" w:rsidRDefault="008E60CC" w:rsidP="008E60CC">
      <w:pPr>
        <w:pStyle w:val="Textodecomentrio"/>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Apoia-se, nesse sentido, em referenciais de uma pedagogia alicerçada em princípios liberais, onde os cursos trabalhariam noções sobre agronegócio que produzissem um encantamento sobre o trabalho e a produção deste setor. Fazem parte dessa empreitada a eliminação, sobretudo, das contradições e desconfianças relativas às questões ambientais, agrárias, trabalhistas e dos agrotóxicos, por exemplo. </w:t>
      </w:r>
    </w:p>
    <w:p w14:paraId="069DB043" w14:textId="77777777" w:rsidR="008E60CC" w:rsidRDefault="008E60CC" w:rsidP="008E60CC">
      <w:pPr>
        <w:pStyle w:val="Textodecomentrio"/>
        <w:spacing w:after="0" w:line="360" w:lineRule="auto"/>
        <w:ind w:firstLine="708"/>
        <w:jc w:val="both"/>
        <w:rPr>
          <w:rFonts w:ascii="Times New Roman" w:eastAsia="Times New Roman" w:hAnsi="Times New Roman"/>
          <w:sz w:val="24"/>
          <w:szCs w:val="24"/>
        </w:rPr>
      </w:pPr>
      <w:r w:rsidRPr="00EC2BBA">
        <w:rPr>
          <w:rFonts w:ascii="Times New Roman" w:eastAsia="Times New Roman" w:hAnsi="Times New Roman"/>
          <w:sz w:val="24"/>
          <w:szCs w:val="24"/>
        </w:rPr>
        <w:t>A educação rural, assim, a partir dos anos 2000, torna-se um elemento estratégico para a CNA que, estruturando sua posição a partir do delineamento de uma disputa supostamente técnica e objetiva dos dados, ajuda a construir um campo de legitimidade no consenso sobre sua proposta de educação para os trabalhadores do campo. O SENAR assume uma posição fundamental nesse projeto, uma vez que reúne as ações de formação para crianças, jovens, adultos e idosos do campo, nas dimensões de instrução profissional e comunitária, abrangendo projetos que atingem do ensino fundamental à pós-graduação, com a Faculdade CNA. Estas que têm como eixo formativo o agronegócio, expressos de forma direta ou indireta.</w:t>
      </w:r>
    </w:p>
    <w:p w14:paraId="6A7FB2C2" w14:textId="77777777" w:rsidR="008E60CC" w:rsidRDefault="008E60CC" w:rsidP="008E60CC">
      <w:pPr>
        <w:pStyle w:val="Textodecomentrio"/>
        <w:spacing w:after="0" w:line="360" w:lineRule="auto"/>
        <w:ind w:firstLine="708"/>
        <w:jc w:val="both"/>
        <w:rPr>
          <w:rFonts w:ascii="Times New Roman" w:eastAsia="Times New Roman" w:hAnsi="Times New Roman"/>
          <w:sz w:val="24"/>
          <w:szCs w:val="24"/>
        </w:rPr>
      </w:pPr>
    </w:p>
    <w:p w14:paraId="3FF9B410" w14:textId="77777777" w:rsidR="008E60CC" w:rsidRDefault="008E60CC" w:rsidP="008E60CC">
      <w:pPr>
        <w:pStyle w:val="Textodecomentrio"/>
        <w:numPr>
          <w:ilvl w:val="0"/>
          <w:numId w:val="1"/>
        </w:numPr>
        <w:spacing w:after="0" w:line="360" w:lineRule="auto"/>
        <w:ind w:left="426"/>
        <w:jc w:val="both"/>
        <w:rPr>
          <w:rFonts w:ascii="Times New Roman" w:hAnsi="Times New Roman"/>
          <w:b/>
          <w:bCs/>
          <w:sz w:val="24"/>
          <w:szCs w:val="24"/>
        </w:rPr>
      </w:pPr>
      <w:r w:rsidRPr="00AA549B">
        <w:rPr>
          <w:rFonts w:ascii="Times New Roman" w:hAnsi="Times New Roman"/>
          <w:b/>
          <w:bCs/>
          <w:sz w:val="24"/>
          <w:szCs w:val="24"/>
        </w:rPr>
        <w:t xml:space="preserve">CONSIDERAÇÕES FINAIS </w:t>
      </w:r>
    </w:p>
    <w:p w14:paraId="697D9FC1" w14:textId="77777777" w:rsidR="008E60CC" w:rsidRDefault="008E60CC" w:rsidP="008E60CC">
      <w:pPr>
        <w:pStyle w:val="Textodecomentrio"/>
        <w:spacing w:after="0" w:line="360" w:lineRule="auto"/>
        <w:ind w:left="66"/>
        <w:jc w:val="both"/>
        <w:rPr>
          <w:rFonts w:ascii="Times New Roman" w:hAnsi="Times New Roman"/>
          <w:b/>
          <w:bCs/>
          <w:sz w:val="24"/>
          <w:szCs w:val="24"/>
        </w:rPr>
      </w:pPr>
    </w:p>
    <w:p w14:paraId="13669611" w14:textId="77777777" w:rsidR="008E60CC" w:rsidRDefault="008E60CC" w:rsidP="008E60CC">
      <w:pPr>
        <w:spacing w:line="360" w:lineRule="auto"/>
        <w:ind w:firstLine="709"/>
        <w:jc w:val="both"/>
        <w:rPr>
          <w:rFonts w:ascii="Times New Roman" w:hAnsi="Times New Roman" w:cs="Times New Roman"/>
          <w:sz w:val="24"/>
          <w:szCs w:val="24"/>
        </w:rPr>
      </w:pPr>
      <w:r w:rsidRPr="00DB08C0">
        <w:rPr>
          <w:rFonts w:ascii="Times New Roman" w:hAnsi="Times New Roman" w:cs="Times New Roman"/>
          <w:sz w:val="24"/>
          <w:szCs w:val="24"/>
        </w:rPr>
        <w:t>O SENAR</w:t>
      </w:r>
      <w:r>
        <w:rPr>
          <w:rFonts w:ascii="Times New Roman" w:hAnsi="Times New Roman" w:cs="Times New Roman"/>
          <w:sz w:val="24"/>
          <w:szCs w:val="24"/>
        </w:rPr>
        <w:t xml:space="preserve">, coordenado pelo sindicalismo patronal rural, </w:t>
      </w:r>
      <w:r w:rsidRPr="00DB08C0">
        <w:rPr>
          <w:rFonts w:ascii="Times New Roman" w:hAnsi="Times New Roman" w:cs="Times New Roman"/>
          <w:sz w:val="24"/>
          <w:szCs w:val="24"/>
        </w:rPr>
        <w:t>expressou esse processo de privatização de uma agenda de educação, assistência, extensão e formação profissional rural a partir de diretrizes de empresariamento no contexto de investida contra a reforma agrária e os movimentos sociais do campo, bem como da reestruturação produtiva do capital, da flexibilização do trabalho e educação empreendedora do ideário neoliberal. A formação, através do Sistema CNA/ SENAR</w:t>
      </w:r>
      <w:r>
        <w:rPr>
          <w:rFonts w:ascii="Times New Roman" w:hAnsi="Times New Roman" w:cs="Times New Roman"/>
          <w:sz w:val="24"/>
          <w:szCs w:val="24"/>
        </w:rPr>
        <w:t>/ ICNA</w:t>
      </w:r>
      <w:r w:rsidRPr="00DB08C0">
        <w:rPr>
          <w:rFonts w:ascii="Times New Roman" w:hAnsi="Times New Roman" w:cs="Times New Roman"/>
          <w:sz w:val="24"/>
          <w:szCs w:val="24"/>
        </w:rPr>
        <w:t>, baseou-se num sentido estrito de trabalho alienado, na medida em que propõe um sentido fragmentado, onde o aspecto técnico e a-histórico constituem o eixo de fundamento.</w:t>
      </w:r>
    </w:p>
    <w:p w14:paraId="6197D3AE" w14:textId="77777777" w:rsidR="008E60CC" w:rsidRDefault="008E60CC" w:rsidP="008E60C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É</w:t>
      </w:r>
      <w:r w:rsidRPr="00050AD4">
        <w:rPr>
          <w:rFonts w:ascii="Times New Roman" w:hAnsi="Times New Roman" w:cs="Times New Roman"/>
          <w:sz w:val="24"/>
          <w:szCs w:val="24"/>
        </w:rPr>
        <w:t xml:space="preserve"> possível identificar </w:t>
      </w:r>
      <w:r>
        <w:rPr>
          <w:rFonts w:ascii="Times New Roman" w:hAnsi="Times New Roman" w:cs="Times New Roman"/>
          <w:sz w:val="24"/>
          <w:szCs w:val="24"/>
        </w:rPr>
        <w:t>que o</w:t>
      </w:r>
      <w:r w:rsidRPr="00050AD4">
        <w:rPr>
          <w:rFonts w:ascii="Times New Roman" w:hAnsi="Times New Roman" w:cs="Times New Roman"/>
          <w:sz w:val="24"/>
          <w:szCs w:val="24"/>
        </w:rPr>
        <w:t xml:space="preserve"> projeto </w:t>
      </w:r>
      <w:r>
        <w:rPr>
          <w:rFonts w:ascii="Times New Roman" w:hAnsi="Times New Roman" w:cs="Times New Roman"/>
          <w:sz w:val="24"/>
          <w:szCs w:val="24"/>
        </w:rPr>
        <w:t xml:space="preserve">educativo </w:t>
      </w:r>
      <w:r w:rsidRPr="00050AD4">
        <w:rPr>
          <w:rFonts w:ascii="Times New Roman" w:hAnsi="Times New Roman" w:cs="Times New Roman"/>
          <w:sz w:val="24"/>
          <w:szCs w:val="24"/>
        </w:rPr>
        <w:t xml:space="preserve">se manifestou </w:t>
      </w:r>
      <w:r>
        <w:rPr>
          <w:rFonts w:ascii="Times New Roman" w:hAnsi="Times New Roman" w:cs="Times New Roman"/>
          <w:sz w:val="24"/>
          <w:szCs w:val="24"/>
        </w:rPr>
        <w:t>através da</w:t>
      </w:r>
      <w:r w:rsidRPr="00050AD4">
        <w:rPr>
          <w:rFonts w:ascii="Times New Roman" w:hAnsi="Times New Roman" w:cs="Times New Roman"/>
          <w:sz w:val="24"/>
          <w:szCs w:val="24"/>
        </w:rPr>
        <w:t xml:space="preserve"> formação profissional rural dos trabalhadores do campo, na inserção feita nos costumes e no cotidiano das famílias campesinas, além da formação de intelectuais especializados com a oferta de ensino superior, construção de pesquisas próprias destinadas a justificar suas ações e, por fim, sua inserção </w:t>
      </w:r>
      <w:r w:rsidRPr="00050AD4">
        <w:rPr>
          <w:rFonts w:ascii="Times New Roman" w:hAnsi="Times New Roman" w:cs="Times New Roman"/>
          <w:sz w:val="24"/>
          <w:szCs w:val="24"/>
        </w:rPr>
        <w:lastRenderedPageBreak/>
        <w:t>nas escolas públicas</w:t>
      </w:r>
      <w:r>
        <w:rPr>
          <w:rStyle w:val="Refdenotaderodap"/>
          <w:rFonts w:ascii="Times New Roman" w:hAnsi="Times New Roman" w:cs="Times New Roman"/>
          <w:sz w:val="24"/>
          <w:szCs w:val="24"/>
        </w:rPr>
        <w:footnoteReference w:id="8"/>
      </w:r>
      <w:r w:rsidRPr="00050AD4">
        <w:rPr>
          <w:rFonts w:ascii="Times New Roman" w:hAnsi="Times New Roman" w:cs="Times New Roman"/>
          <w:sz w:val="24"/>
          <w:szCs w:val="24"/>
        </w:rPr>
        <w:t xml:space="preserve"> para promoção da imagem positiva do agronegócio entre crianças e jovens das zonas rural e urbana.</w:t>
      </w:r>
    </w:p>
    <w:p w14:paraId="12704724" w14:textId="77777777" w:rsidR="000133A6" w:rsidRDefault="000133A6" w:rsidP="000133A6">
      <w:pPr>
        <w:spacing w:line="360" w:lineRule="auto"/>
        <w:ind w:firstLine="851"/>
        <w:jc w:val="both"/>
        <w:rPr>
          <w:rFonts w:ascii="Times New Roman" w:hAnsi="Times New Roman" w:cs="Times New Roman"/>
          <w:sz w:val="24"/>
          <w:szCs w:val="24"/>
        </w:rPr>
      </w:pPr>
    </w:p>
    <w:p w14:paraId="7865E7AC" w14:textId="77777777" w:rsidR="000133A6" w:rsidRPr="009642DC" w:rsidRDefault="000133A6" w:rsidP="000133A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p>
    <w:p w14:paraId="7875A924" w14:textId="77777777" w:rsidR="000133A6" w:rsidRDefault="000133A6" w:rsidP="000133A6">
      <w:pPr>
        <w:spacing w:line="360" w:lineRule="auto"/>
        <w:ind w:firstLine="851"/>
        <w:jc w:val="both"/>
        <w:rPr>
          <w:rFonts w:ascii="Times New Roman" w:hAnsi="Times New Roman" w:cs="Times New Roman"/>
          <w:sz w:val="24"/>
          <w:szCs w:val="24"/>
        </w:rPr>
      </w:pPr>
    </w:p>
    <w:p w14:paraId="091E78AF" w14:textId="77777777" w:rsidR="008E60CC" w:rsidRPr="00DD6A92" w:rsidRDefault="008E60CC" w:rsidP="008E60CC">
      <w:pPr>
        <w:pStyle w:val="Standard"/>
        <w:jc w:val="both"/>
        <w:rPr>
          <w:rFonts w:ascii="Times New Roman" w:eastAsia="Times New Roman" w:hAnsi="Times New Roman" w:cs="Times New Roman"/>
          <w:color w:val="auto"/>
          <w:sz w:val="22"/>
          <w:szCs w:val="22"/>
        </w:rPr>
      </w:pPr>
      <w:r w:rsidRPr="00DD6A92">
        <w:rPr>
          <w:rFonts w:ascii="Times New Roman" w:eastAsia="Times New Roman" w:hAnsi="Times New Roman" w:cs="Times New Roman"/>
          <w:color w:val="auto"/>
          <w:sz w:val="22"/>
          <w:szCs w:val="22"/>
        </w:rPr>
        <w:t xml:space="preserve">BRASIL. </w:t>
      </w:r>
      <w:r w:rsidRPr="00DD6A92">
        <w:rPr>
          <w:rFonts w:ascii="Times New Roman" w:eastAsia="Times New Roman" w:hAnsi="Times New Roman" w:cs="Times New Roman"/>
          <w:b/>
          <w:bCs/>
          <w:color w:val="auto"/>
          <w:sz w:val="22"/>
          <w:szCs w:val="22"/>
        </w:rPr>
        <w:t>Metodologia do ensino da formação profissional rural e da promoção social</w:t>
      </w:r>
      <w:r w:rsidRPr="00DD6A92">
        <w:rPr>
          <w:rFonts w:ascii="Times New Roman" w:eastAsia="Times New Roman" w:hAnsi="Times New Roman" w:cs="Times New Roman"/>
          <w:color w:val="auto"/>
          <w:sz w:val="22"/>
          <w:szCs w:val="22"/>
        </w:rPr>
        <w:t>. Brasília: SENAR, 2005. 80 p.</w:t>
      </w:r>
    </w:p>
    <w:p w14:paraId="71088619" w14:textId="77777777" w:rsidR="008E60CC" w:rsidRPr="00DD6A92" w:rsidRDefault="008E60CC" w:rsidP="008E60CC">
      <w:pPr>
        <w:pStyle w:val="Standard"/>
        <w:jc w:val="both"/>
        <w:rPr>
          <w:rFonts w:ascii="Times New Roman" w:eastAsia="Times New Roman" w:hAnsi="Times New Roman" w:cs="Times New Roman"/>
          <w:color w:val="auto"/>
          <w:sz w:val="22"/>
          <w:szCs w:val="22"/>
        </w:rPr>
      </w:pPr>
    </w:p>
    <w:p w14:paraId="6F0D5395" w14:textId="77777777" w:rsidR="008E60CC" w:rsidRPr="00DD6A92" w:rsidRDefault="008E60CC" w:rsidP="008E60CC">
      <w:pPr>
        <w:pStyle w:val="Standard"/>
        <w:jc w:val="both"/>
        <w:rPr>
          <w:rFonts w:ascii="Times New Roman" w:eastAsia="Times New Roman" w:hAnsi="Times New Roman" w:cs="Times New Roman"/>
          <w:color w:val="auto"/>
          <w:sz w:val="22"/>
          <w:szCs w:val="22"/>
        </w:rPr>
      </w:pPr>
      <w:r w:rsidRPr="00DD6A92">
        <w:rPr>
          <w:rFonts w:ascii="Times New Roman" w:eastAsia="Times New Roman" w:hAnsi="Times New Roman" w:cs="Times New Roman"/>
          <w:color w:val="auto"/>
          <w:sz w:val="22"/>
          <w:szCs w:val="22"/>
        </w:rPr>
        <w:t xml:space="preserve">DELGADO, Guilherme. </w:t>
      </w:r>
      <w:r w:rsidRPr="00DD6A92">
        <w:rPr>
          <w:rFonts w:ascii="Times New Roman" w:eastAsia="Times New Roman" w:hAnsi="Times New Roman" w:cs="Times New Roman"/>
          <w:b/>
          <w:bCs/>
          <w:color w:val="auto"/>
          <w:sz w:val="22"/>
          <w:szCs w:val="22"/>
        </w:rPr>
        <w:t>Economia do agronegócio</w:t>
      </w:r>
      <w:r w:rsidRPr="00DD6A92">
        <w:rPr>
          <w:rFonts w:ascii="Times New Roman" w:eastAsia="Times New Roman" w:hAnsi="Times New Roman" w:cs="Times New Roman"/>
          <w:color w:val="auto"/>
          <w:sz w:val="22"/>
          <w:szCs w:val="22"/>
        </w:rPr>
        <w:t xml:space="preserve"> (Anos 2000) como pacto do poder com os donos da terra. Revista da Associação Brasileira de Reforma Agrária, [S. l.:] ABRA, edição especial, p. 61-68, jul. 2013.</w:t>
      </w:r>
    </w:p>
    <w:p w14:paraId="6D4C678C" w14:textId="77777777" w:rsidR="008E60CC" w:rsidRPr="00DD6A92" w:rsidRDefault="008E60CC" w:rsidP="008E60CC">
      <w:pPr>
        <w:pStyle w:val="Standard"/>
        <w:jc w:val="both"/>
        <w:rPr>
          <w:rFonts w:ascii="Times New Roman" w:eastAsia="Times New Roman" w:hAnsi="Times New Roman" w:cs="Times New Roman"/>
          <w:color w:val="auto"/>
          <w:sz w:val="22"/>
          <w:szCs w:val="22"/>
        </w:rPr>
      </w:pPr>
    </w:p>
    <w:p w14:paraId="272D5FC5" w14:textId="77777777" w:rsidR="008E60CC" w:rsidRPr="00DD6A92" w:rsidRDefault="008E60CC" w:rsidP="008E60CC">
      <w:pPr>
        <w:pStyle w:val="Standard"/>
        <w:jc w:val="both"/>
        <w:rPr>
          <w:rFonts w:ascii="Times New Roman" w:eastAsia="Times New Roman" w:hAnsi="Times New Roman" w:cs="Times New Roman"/>
          <w:color w:val="auto"/>
          <w:sz w:val="22"/>
          <w:szCs w:val="22"/>
        </w:rPr>
      </w:pPr>
      <w:r w:rsidRPr="00DD6A92">
        <w:rPr>
          <w:rFonts w:ascii="Times New Roman" w:eastAsia="Times New Roman" w:hAnsi="Times New Roman" w:cs="Times New Roman"/>
          <w:color w:val="auto"/>
          <w:sz w:val="22"/>
          <w:szCs w:val="22"/>
        </w:rPr>
        <w:t xml:space="preserve">FACULDADE CNA. </w:t>
      </w:r>
      <w:r w:rsidRPr="00DD6A92">
        <w:rPr>
          <w:rFonts w:ascii="Times New Roman" w:eastAsia="Times New Roman" w:hAnsi="Times New Roman" w:cs="Times New Roman"/>
          <w:b/>
          <w:color w:val="auto"/>
          <w:sz w:val="22"/>
          <w:szCs w:val="22"/>
        </w:rPr>
        <w:t>Regimento Geral</w:t>
      </w:r>
      <w:r w:rsidRPr="00DD6A92">
        <w:rPr>
          <w:rFonts w:ascii="Times New Roman" w:eastAsia="Times New Roman" w:hAnsi="Times New Roman" w:cs="Times New Roman"/>
          <w:color w:val="auto"/>
          <w:sz w:val="22"/>
          <w:szCs w:val="22"/>
        </w:rPr>
        <w:t xml:space="preserve">. Brasília: [s. n.], 2016. Disponível em: &lt;https://www.cnabrasil.org.br/assets/arquivos/Regimento-da-Faculdade-CNA.pdf&gt;. </w:t>
      </w:r>
    </w:p>
    <w:p w14:paraId="12BFD06D" w14:textId="77777777" w:rsidR="008E60CC" w:rsidRPr="00DD6A92" w:rsidRDefault="008E60CC" w:rsidP="008E60CC">
      <w:pPr>
        <w:pStyle w:val="Standard"/>
        <w:jc w:val="both"/>
        <w:rPr>
          <w:rFonts w:ascii="Times New Roman" w:eastAsia="Times New Roman" w:hAnsi="Times New Roman" w:cs="Times New Roman"/>
          <w:color w:val="auto"/>
          <w:sz w:val="22"/>
          <w:szCs w:val="22"/>
        </w:rPr>
      </w:pPr>
    </w:p>
    <w:p w14:paraId="63ABA07D" w14:textId="77777777" w:rsidR="008E60CC" w:rsidRPr="00DD6A92" w:rsidRDefault="008E60CC" w:rsidP="008E60CC">
      <w:pPr>
        <w:pStyle w:val="Standard"/>
        <w:jc w:val="both"/>
        <w:rPr>
          <w:rFonts w:ascii="Times New Roman" w:hAnsi="Times New Roman" w:cs="Times New Roman"/>
          <w:color w:val="auto"/>
          <w:sz w:val="22"/>
          <w:szCs w:val="22"/>
        </w:rPr>
      </w:pPr>
      <w:r w:rsidRPr="00DD6A92">
        <w:rPr>
          <w:rFonts w:ascii="Times New Roman" w:eastAsia="Times New Roman" w:hAnsi="Times New Roman" w:cs="Times New Roman"/>
          <w:color w:val="auto"/>
          <w:sz w:val="22"/>
          <w:szCs w:val="22"/>
        </w:rPr>
        <w:t xml:space="preserve">GRAMSCI, Antônio. </w:t>
      </w:r>
      <w:r w:rsidRPr="00DD6A92">
        <w:rPr>
          <w:rFonts w:ascii="Times New Roman" w:eastAsia="Times New Roman" w:hAnsi="Times New Roman" w:cs="Times New Roman"/>
          <w:b/>
          <w:color w:val="auto"/>
          <w:sz w:val="22"/>
          <w:szCs w:val="22"/>
        </w:rPr>
        <w:t>Cadernos do cárcere</w:t>
      </w:r>
      <w:r w:rsidRPr="00DD6A92">
        <w:rPr>
          <w:rFonts w:ascii="Times New Roman" w:eastAsia="Times New Roman" w:hAnsi="Times New Roman" w:cs="Times New Roman"/>
          <w:color w:val="auto"/>
          <w:sz w:val="22"/>
          <w:szCs w:val="22"/>
        </w:rPr>
        <w:t xml:space="preserve">. Trad. Carlos Nelson Coutinho. Rio de Janeiro: Civilização Brasileira, 2001. 496 p., v. 1. </w:t>
      </w:r>
    </w:p>
    <w:p w14:paraId="4A38D2C5" w14:textId="77777777" w:rsidR="008E60CC" w:rsidRPr="00DD6A92" w:rsidRDefault="008E60CC" w:rsidP="008E60CC">
      <w:pPr>
        <w:pStyle w:val="Standard"/>
        <w:jc w:val="both"/>
        <w:rPr>
          <w:rFonts w:ascii="Times New Roman" w:eastAsia="Times New Roman" w:hAnsi="Times New Roman" w:cs="Times New Roman"/>
          <w:color w:val="auto"/>
          <w:sz w:val="22"/>
          <w:szCs w:val="22"/>
        </w:rPr>
      </w:pPr>
    </w:p>
    <w:p w14:paraId="00FAB6F9" w14:textId="77777777" w:rsidR="008E60CC" w:rsidRPr="00DD6A92" w:rsidRDefault="008E60CC" w:rsidP="008E60CC">
      <w:pPr>
        <w:pStyle w:val="Standard"/>
        <w:jc w:val="both"/>
        <w:rPr>
          <w:rFonts w:ascii="Times New Roman" w:eastAsia="Times New Roman" w:hAnsi="Times New Roman" w:cs="Times New Roman"/>
          <w:color w:val="auto"/>
          <w:sz w:val="22"/>
          <w:szCs w:val="22"/>
        </w:rPr>
      </w:pPr>
      <w:r w:rsidRPr="00DD6A92">
        <w:rPr>
          <w:rFonts w:ascii="Times New Roman" w:eastAsia="Times New Roman" w:hAnsi="Times New Roman" w:cs="Times New Roman"/>
          <w:color w:val="auto"/>
          <w:sz w:val="22"/>
          <w:szCs w:val="22"/>
        </w:rPr>
        <w:t xml:space="preserve">______. </w:t>
      </w:r>
      <w:r w:rsidRPr="00DD6A92">
        <w:rPr>
          <w:rFonts w:ascii="Times New Roman" w:eastAsia="Times New Roman" w:hAnsi="Times New Roman" w:cs="Times New Roman"/>
          <w:b/>
          <w:color w:val="auto"/>
          <w:sz w:val="22"/>
          <w:szCs w:val="22"/>
        </w:rPr>
        <w:t>Cadernos do cárcere</w:t>
      </w:r>
      <w:r w:rsidRPr="00DD6A92">
        <w:rPr>
          <w:rFonts w:ascii="Times New Roman" w:eastAsia="Times New Roman" w:hAnsi="Times New Roman" w:cs="Times New Roman"/>
          <w:color w:val="auto"/>
          <w:sz w:val="22"/>
          <w:szCs w:val="22"/>
        </w:rPr>
        <w:t xml:space="preserve">. Trad. Carlos Nelson Coutinho. Rio de Janeiro: Civilização Brasileira, 2001. 334 p., v. 2. </w:t>
      </w:r>
    </w:p>
    <w:p w14:paraId="2D4A150C" w14:textId="77777777" w:rsidR="008E60CC" w:rsidRPr="00DD6A92" w:rsidRDefault="008E60CC" w:rsidP="008E60CC">
      <w:pPr>
        <w:pStyle w:val="Standard"/>
        <w:jc w:val="both"/>
        <w:rPr>
          <w:rFonts w:ascii="Times New Roman" w:eastAsia="Times New Roman" w:hAnsi="Times New Roman" w:cs="Times New Roman"/>
          <w:color w:val="auto"/>
          <w:sz w:val="22"/>
          <w:szCs w:val="22"/>
        </w:rPr>
      </w:pPr>
    </w:p>
    <w:p w14:paraId="0E1635BF" w14:textId="77777777" w:rsidR="008E60CC" w:rsidRPr="00DD6A92" w:rsidRDefault="008E60CC" w:rsidP="008E60CC">
      <w:pPr>
        <w:pStyle w:val="Standard"/>
        <w:jc w:val="both"/>
        <w:rPr>
          <w:rFonts w:ascii="Times New Roman" w:hAnsi="Times New Roman" w:cs="Times New Roman"/>
          <w:color w:val="auto"/>
          <w:sz w:val="22"/>
          <w:szCs w:val="22"/>
        </w:rPr>
      </w:pPr>
      <w:r w:rsidRPr="00DD6A92">
        <w:rPr>
          <w:rFonts w:ascii="Times New Roman" w:hAnsi="Times New Roman" w:cs="Times New Roman"/>
          <w:color w:val="auto"/>
          <w:sz w:val="22"/>
          <w:szCs w:val="22"/>
        </w:rPr>
        <w:t xml:space="preserve">JUNQUEIRA, Victor Hugo; BEZERRA, Maria Cristina dos Santos. </w:t>
      </w:r>
      <w:r w:rsidRPr="00DD6A92">
        <w:rPr>
          <w:rFonts w:ascii="Times New Roman" w:hAnsi="Times New Roman" w:cs="Times New Roman"/>
          <w:b/>
          <w:bCs/>
          <w:color w:val="auto"/>
          <w:sz w:val="22"/>
          <w:szCs w:val="22"/>
        </w:rPr>
        <w:t>A quem interessa a educação dos trabalhadores do campo?</w:t>
      </w:r>
      <w:r w:rsidRPr="00DD6A92">
        <w:rPr>
          <w:rFonts w:ascii="Times New Roman" w:hAnsi="Times New Roman" w:cs="Times New Roman"/>
          <w:color w:val="auto"/>
          <w:sz w:val="22"/>
          <w:szCs w:val="22"/>
        </w:rPr>
        <w:t xml:space="preserve"> Uma análise do PRONACAMPO. Revista </w:t>
      </w:r>
      <w:proofErr w:type="spellStart"/>
      <w:r w:rsidRPr="00DD6A92">
        <w:rPr>
          <w:rFonts w:ascii="Times New Roman" w:hAnsi="Times New Roman" w:cs="Times New Roman"/>
          <w:color w:val="auto"/>
          <w:sz w:val="22"/>
          <w:szCs w:val="22"/>
        </w:rPr>
        <w:t>Exitus</w:t>
      </w:r>
      <w:proofErr w:type="spellEnd"/>
      <w:r w:rsidRPr="00DD6A92">
        <w:rPr>
          <w:rFonts w:ascii="Times New Roman" w:hAnsi="Times New Roman" w:cs="Times New Roman"/>
          <w:color w:val="auto"/>
          <w:sz w:val="22"/>
          <w:szCs w:val="22"/>
        </w:rPr>
        <w:t>, Santarém: UFOPA, v. 5, n. 2, p. 83-100, jul./dez. 2015. Disponível em: &lt;http://www.ufopa.edu.br/portaldeperiodicos/index.php/revistaexitus/article/view/61/61&gt;. Acesso em: 6 de agosto de 2020.</w:t>
      </w:r>
    </w:p>
    <w:p w14:paraId="05188AD6" w14:textId="77777777" w:rsidR="008E60CC" w:rsidRPr="00DD6A92" w:rsidRDefault="008E60CC" w:rsidP="008E60CC">
      <w:pPr>
        <w:pStyle w:val="Standard"/>
        <w:jc w:val="both"/>
        <w:rPr>
          <w:rFonts w:ascii="Times New Roman" w:hAnsi="Times New Roman" w:cs="Times New Roman"/>
          <w:color w:val="auto"/>
          <w:sz w:val="22"/>
          <w:szCs w:val="22"/>
        </w:rPr>
      </w:pPr>
    </w:p>
    <w:p w14:paraId="1992F68B" w14:textId="77777777" w:rsidR="008E60CC" w:rsidRPr="00DD6A92" w:rsidRDefault="008E60CC" w:rsidP="008E60CC">
      <w:pPr>
        <w:pStyle w:val="Standard"/>
        <w:jc w:val="both"/>
        <w:rPr>
          <w:rFonts w:ascii="Times New Roman" w:hAnsi="Times New Roman" w:cs="Times New Roman"/>
          <w:color w:val="auto"/>
          <w:sz w:val="22"/>
          <w:szCs w:val="22"/>
        </w:rPr>
      </w:pPr>
      <w:r w:rsidRPr="00DD6A92">
        <w:rPr>
          <w:rFonts w:ascii="Times New Roman" w:hAnsi="Times New Roman" w:cs="Times New Roman"/>
          <w:color w:val="auto"/>
          <w:sz w:val="22"/>
          <w:szCs w:val="22"/>
        </w:rPr>
        <w:t xml:space="preserve">LAMOSA, Rodrigo de Azevedo Cruz. </w:t>
      </w:r>
      <w:r w:rsidRPr="00DD6A92">
        <w:rPr>
          <w:rFonts w:ascii="Times New Roman" w:hAnsi="Times New Roman" w:cs="Times New Roman"/>
          <w:b/>
          <w:bCs/>
          <w:color w:val="auto"/>
          <w:sz w:val="22"/>
          <w:szCs w:val="22"/>
        </w:rPr>
        <w:t>Educação e Agronegócio:</w:t>
      </w:r>
      <w:r w:rsidRPr="00DD6A92">
        <w:rPr>
          <w:rFonts w:ascii="Times New Roman" w:hAnsi="Times New Roman" w:cs="Times New Roman"/>
          <w:color w:val="auto"/>
          <w:sz w:val="22"/>
          <w:szCs w:val="22"/>
        </w:rPr>
        <w:t xml:space="preserve"> a nova ofensiva do capital nas escolas públicas. Curitiba: </w:t>
      </w:r>
      <w:proofErr w:type="spellStart"/>
      <w:r w:rsidRPr="00DD6A92">
        <w:rPr>
          <w:rFonts w:ascii="Times New Roman" w:hAnsi="Times New Roman" w:cs="Times New Roman"/>
          <w:color w:val="auto"/>
          <w:sz w:val="22"/>
          <w:szCs w:val="22"/>
        </w:rPr>
        <w:t>Apris</w:t>
      </w:r>
      <w:proofErr w:type="spellEnd"/>
      <w:r w:rsidRPr="00DD6A92">
        <w:rPr>
          <w:rFonts w:ascii="Times New Roman" w:hAnsi="Times New Roman" w:cs="Times New Roman"/>
          <w:color w:val="auto"/>
          <w:sz w:val="22"/>
          <w:szCs w:val="22"/>
        </w:rPr>
        <w:t>, 2016. 327 p.</w:t>
      </w:r>
    </w:p>
    <w:p w14:paraId="3608F692" w14:textId="77777777" w:rsidR="008E60CC" w:rsidRPr="00DD6A92" w:rsidRDefault="008E60CC" w:rsidP="008E60CC">
      <w:pPr>
        <w:pStyle w:val="Standard"/>
        <w:jc w:val="both"/>
        <w:rPr>
          <w:rFonts w:ascii="Times New Roman" w:hAnsi="Times New Roman" w:cs="Times New Roman"/>
          <w:color w:val="auto"/>
          <w:sz w:val="22"/>
          <w:szCs w:val="22"/>
        </w:rPr>
      </w:pPr>
    </w:p>
    <w:p w14:paraId="10E8067D" w14:textId="77777777" w:rsidR="008E60CC" w:rsidRPr="00DD6A92" w:rsidRDefault="008E60CC" w:rsidP="008E60CC">
      <w:pPr>
        <w:pStyle w:val="Standard"/>
        <w:jc w:val="both"/>
        <w:rPr>
          <w:rFonts w:ascii="Times New Roman" w:hAnsi="Times New Roman" w:cs="Times New Roman"/>
          <w:color w:val="auto"/>
          <w:sz w:val="22"/>
          <w:szCs w:val="22"/>
        </w:rPr>
      </w:pPr>
      <w:r w:rsidRPr="00DD6A92">
        <w:rPr>
          <w:rFonts w:ascii="Times New Roman" w:hAnsi="Times New Roman" w:cs="Times New Roman"/>
          <w:color w:val="auto"/>
          <w:sz w:val="22"/>
          <w:szCs w:val="22"/>
        </w:rPr>
        <w:t xml:space="preserve">______. </w:t>
      </w:r>
      <w:r w:rsidRPr="00DD6A92">
        <w:rPr>
          <w:rFonts w:ascii="Times New Roman" w:hAnsi="Times New Roman" w:cs="Times New Roman"/>
          <w:b/>
          <w:bCs/>
          <w:color w:val="auto"/>
          <w:sz w:val="22"/>
          <w:szCs w:val="22"/>
        </w:rPr>
        <w:t>Estado, classe social e educação no Brasil</w:t>
      </w:r>
      <w:r w:rsidRPr="00DD6A92">
        <w:rPr>
          <w:rFonts w:ascii="Times New Roman" w:hAnsi="Times New Roman" w:cs="Times New Roman"/>
          <w:color w:val="auto"/>
          <w:sz w:val="22"/>
          <w:szCs w:val="22"/>
        </w:rPr>
        <w:t xml:space="preserve">: uma análise crítica da hegemonia da Associação Brasileira do Agronegócio. Rio de Janeiro, 2014. 435 f. Tese (Doutorado em Educação) </w:t>
      </w:r>
      <w:proofErr w:type="gramStart"/>
      <w:r w:rsidRPr="00DD6A92">
        <w:rPr>
          <w:rFonts w:ascii="Times New Roman" w:hAnsi="Times New Roman" w:cs="Times New Roman"/>
          <w:color w:val="auto"/>
          <w:sz w:val="22"/>
          <w:szCs w:val="22"/>
        </w:rPr>
        <w:t>–  Faculdade</w:t>
      </w:r>
      <w:proofErr w:type="gramEnd"/>
      <w:r w:rsidRPr="00DD6A92">
        <w:rPr>
          <w:rFonts w:ascii="Times New Roman" w:hAnsi="Times New Roman" w:cs="Times New Roman"/>
          <w:color w:val="auto"/>
          <w:sz w:val="22"/>
          <w:szCs w:val="22"/>
        </w:rPr>
        <w:t xml:space="preserve"> de Educação, Universidade Federal do Rio de Janeiro, Rio de Janeiro, 2014.</w:t>
      </w:r>
    </w:p>
    <w:p w14:paraId="304D9120" w14:textId="77777777" w:rsidR="008E60CC" w:rsidRPr="00DD6A92" w:rsidRDefault="008E60CC" w:rsidP="008E60CC">
      <w:pPr>
        <w:pStyle w:val="Standard"/>
        <w:jc w:val="both"/>
        <w:rPr>
          <w:rFonts w:ascii="Times New Roman" w:hAnsi="Times New Roman" w:cs="Times New Roman"/>
          <w:color w:val="auto"/>
          <w:sz w:val="22"/>
          <w:szCs w:val="22"/>
        </w:rPr>
      </w:pPr>
    </w:p>
    <w:p w14:paraId="2AC53671" w14:textId="77777777" w:rsidR="008E60CC" w:rsidRPr="00DD6A92" w:rsidRDefault="008E60CC" w:rsidP="008E60CC">
      <w:pPr>
        <w:pStyle w:val="Standard"/>
        <w:jc w:val="both"/>
        <w:rPr>
          <w:rFonts w:ascii="Times New Roman" w:hAnsi="Times New Roman" w:cs="Times New Roman"/>
          <w:color w:val="auto"/>
          <w:sz w:val="22"/>
          <w:szCs w:val="22"/>
        </w:rPr>
      </w:pPr>
      <w:r w:rsidRPr="00DD6A92">
        <w:rPr>
          <w:rFonts w:ascii="Times New Roman" w:hAnsi="Times New Roman" w:cs="Times New Roman"/>
          <w:color w:val="auto"/>
          <w:sz w:val="22"/>
          <w:szCs w:val="22"/>
        </w:rPr>
        <w:t>MENDONÇA, Sônia Regina de.</w:t>
      </w:r>
      <w:r w:rsidRPr="00DD6A92">
        <w:rPr>
          <w:sz w:val="22"/>
          <w:szCs w:val="22"/>
        </w:rPr>
        <w:t xml:space="preserve"> </w:t>
      </w:r>
      <w:r w:rsidRPr="00DD6A92">
        <w:rPr>
          <w:rFonts w:ascii="Times New Roman" w:hAnsi="Times New Roman" w:cs="Times New Roman"/>
          <w:b/>
          <w:bCs/>
          <w:color w:val="auto"/>
          <w:sz w:val="22"/>
          <w:szCs w:val="22"/>
        </w:rPr>
        <w:t>Estado e educação rural no Brasil</w:t>
      </w:r>
      <w:r w:rsidRPr="00DD6A92">
        <w:rPr>
          <w:rFonts w:ascii="Times New Roman" w:hAnsi="Times New Roman" w:cs="Times New Roman"/>
          <w:color w:val="auto"/>
          <w:sz w:val="22"/>
          <w:szCs w:val="22"/>
        </w:rPr>
        <w:t>: alguns escritos. Rio de Janeiro: Vício de Leitura, 2007. 116 p.</w:t>
      </w:r>
    </w:p>
    <w:p w14:paraId="6AC66145" w14:textId="77777777" w:rsidR="008E60CC" w:rsidRPr="00DD6A92" w:rsidRDefault="008E60CC" w:rsidP="008E60CC">
      <w:pPr>
        <w:pStyle w:val="Standard"/>
        <w:jc w:val="both"/>
        <w:rPr>
          <w:rFonts w:ascii="Times New Roman" w:hAnsi="Times New Roman" w:cs="Times New Roman"/>
          <w:color w:val="auto"/>
          <w:sz w:val="22"/>
          <w:szCs w:val="22"/>
        </w:rPr>
      </w:pPr>
    </w:p>
    <w:p w14:paraId="578E7433" w14:textId="77777777" w:rsidR="008E60CC" w:rsidRPr="00DD6A92" w:rsidRDefault="008E60CC" w:rsidP="008E60CC">
      <w:pPr>
        <w:pStyle w:val="Standard"/>
        <w:jc w:val="both"/>
        <w:rPr>
          <w:rFonts w:ascii="Times New Roman" w:hAnsi="Times New Roman" w:cs="Times New Roman"/>
          <w:color w:val="auto"/>
          <w:sz w:val="22"/>
          <w:szCs w:val="22"/>
        </w:rPr>
      </w:pPr>
      <w:r w:rsidRPr="00DD6A92">
        <w:rPr>
          <w:rFonts w:ascii="Times New Roman" w:hAnsi="Times New Roman" w:cs="Times New Roman"/>
          <w:color w:val="auto"/>
          <w:sz w:val="22"/>
          <w:szCs w:val="22"/>
        </w:rPr>
        <w:t xml:space="preserve">______. </w:t>
      </w:r>
      <w:r w:rsidRPr="00DD6A92">
        <w:rPr>
          <w:rFonts w:ascii="Times New Roman" w:hAnsi="Times New Roman" w:cs="Times New Roman"/>
          <w:b/>
          <w:bCs/>
          <w:color w:val="auto"/>
          <w:sz w:val="22"/>
          <w:szCs w:val="22"/>
        </w:rPr>
        <w:t>O patronato rural no Brasil recente (1964-1993</w:t>
      </w:r>
      <w:r w:rsidRPr="00DD6A92">
        <w:rPr>
          <w:rFonts w:ascii="Times New Roman" w:hAnsi="Times New Roman" w:cs="Times New Roman"/>
          <w:color w:val="auto"/>
          <w:sz w:val="22"/>
          <w:szCs w:val="22"/>
        </w:rPr>
        <w:t>). Rio de Janeiro: EDUFRJ, 2010. 299 p.</w:t>
      </w:r>
    </w:p>
    <w:p w14:paraId="0F0CA42B" w14:textId="77777777" w:rsidR="008E60CC" w:rsidRPr="00DD6A92" w:rsidRDefault="008E60CC" w:rsidP="008E60CC">
      <w:pPr>
        <w:pStyle w:val="Standard"/>
        <w:jc w:val="both"/>
        <w:rPr>
          <w:rFonts w:ascii="Times New Roman" w:hAnsi="Times New Roman" w:cs="Times New Roman"/>
          <w:color w:val="auto"/>
          <w:sz w:val="22"/>
          <w:szCs w:val="22"/>
        </w:rPr>
      </w:pPr>
    </w:p>
    <w:p w14:paraId="7302BEB7" w14:textId="77777777" w:rsidR="008E60CC" w:rsidRPr="00DD6A92" w:rsidRDefault="008E60CC" w:rsidP="008E60CC">
      <w:pPr>
        <w:pStyle w:val="Standard"/>
        <w:jc w:val="both"/>
        <w:rPr>
          <w:rFonts w:ascii="Times New Roman" w:hAnsi="Times New Roman" w:cs="Times New Roman"/>
          <w:color w:val="auto"/>
          <w:sz w:val="22"/>
          <w:szCs w:val="22"/>
        </w:rPr>
      </w:pPr>
      <w:r w:rsidRPr="00DD6A92">
        <w:rPr>
          <w:rFonts w:ascii="Times New Roman" w:hAnsi="Times New Roman" w:cs="Times New Roman"/>
          <w:color w:val="auto"/>
          <w:sz w:val="22"/>
          <w:szCs w:val="22"/>
        </w:rPr>
        <w:t xml:space="preserve">______. </w:t>
      </w:r>
      <w:r w:rsidRPr="00DD6A92">
        <w:rPr>
          <w:rFonts w:ascii="Times New Roman" w:hAnsi="Times New Roman" w:cs="Times New Roman"/>
          <w:b/>
          <w:bCs/>
          <w:color w:val="auto"/>
          <w:sz w:val="22"/>
          <w:szCs w:val="22"/>
        </w:rPr>
        <w:t>O PENSA e os intelectuais orgânicos do agronegócio (1990 - 2013)</w:t>
      </w:r>
      <w:r w:rsidRPr="00DD6A92">
        <w:rPr>
          <w:rFonts w:ascii="Times New Roman" w:hAnsi="Times New Roman" w:cs="Times New Roman"/>
          <w:color w:val="auto"/>
          <w:sz w:val="22"/>
          <w:szCs w:val="22"/>
        </w:rPr>
        <w:t xml:space="preserve">. In: SIMPÓSIO </w:t>
      </w:r>
      <w:r w:rsidRPr="00DD6A92">
        <w:rPr>
          <w:rFonts w:ascii="Times New Roman" w:hAnsi="Times New Roman" w:cs="Times New Roman"/>
          <w:color w:val="auto"/>
          <w:sz w:val="22"/>
          <w:szCs w:val="22"/>
        </w:rPr>
        <w:lastRenderedPageBreak/>
        <w:t>NACIONAL ESTADO E PODER, 9, 2016, Niterói. Anais... Niterói: Núcleo de Pesquisas sobre Estado e Poder no Brasil, 2016. Disponível em: &lt; https://9simposioestadoepoder.blogspot.com/&gt;. Acesso em: 19 de agosto de 2019.</w:t>
      </w:r>
    </w:p>
    <w:p w14:paraId="4B5B5C0E" w14:textId="77777777" w:rsidR="008E60CC" w:rsidRPr="00DD6A92" w:rsidRDefault="008E60CC" w:rsidP="008E60CC">
      <w:pPr>
        <w:pStyle w:val="Standard"/>
        <w:jc w:val="both"/>
        <w:rPr>
          <w:rFonts w:ascii="Times New Roman" w:hAnsi="Times New Roman" w:cs="Times New Roman"/>
          <w:color w:val="auto"/>
          <w:sz w:val="22"/>
          <w:szCs w:val="22"/>
        </w:rPr>
      </w:pPr>
    </w:p>
    <w:p w14:paraId="0AE75C62" w14:textId="77777777" w:rsidR="008E60CC" w:rsidRPr="00DD6A92" w:rsidRDefault="008E60CC" w:rsidP="008E60CC">
      <w:pPr>
        <w:pStyle w:val="Standard"/>
        <w:jc w:val="both"/>
        <w:rPr>
          <w:rFonts w:ascii="Times New Roman" w:hAnsi="Times New Roman" w:cs="Times New Roman"/>
          <w:color w:val="auto"/>
          <w:sz w:val="22"/>
          <w:szCs w:val="22"/>
        </w:rPr>
      </w:pPr>
      <w:r w:rsidRPr="00DD6A92">
        <w:rPr>
          <w:rFonts w:ascii="Times New Roman" w:hAnsi="Times New Roman" w:cs="Times New Roman"/>
          <w:color w:val="auto"/>
          <w:sz w:val="22"/>
          <w:szCs w:val="22"/>
        </w:rPr>
        <w:t xml:space="preserve">______. </w:t>
      </w:r>
      <w:r w:rsidRPr="00DD6A92">
        <w:rPr>
          <w:rFonts w:ascii="Times New Roman" w:hAnsi="Times New Roman" w:cs="Times New Roman"/>
          <w:b/>
          <w:bCs/>
          <w:color w:val="auto"/>
          <w:sz w:val="22"/>
          <w:szCs w:val="22"/>
        </w:rPr>
        <w:t>A ABAG educadora:</w:t>
      </w:r>
      <w:r w:rsidRPr="00DD6A92">
        <w:rPr>
          <w:rFonts w:ascii="Times New Roman" w:hAnsi="Times New Roman" w:cs="Times New Roman"/>
          <w:color w:val="auto"/>
          <w:sz w:val="22"/>
          <w:szCs w:val="22"/>
        </w:rPr>
        <w:t xml:space="preserve"> construindo a hegemonia do agronegócio. In: COLÓQUIO INTERNACIONAL MARX E O MARXISMO, 2017, Niterói. Anais... Niterói: NIEP-Marx, 2017. Disponível em: &lt;https://www.niepmarx.blog.br/MManteriores/MM2017/anais2017/MC51/mc511.pdf&gt;. Acesso em: 18 de agosto de 2019.</w:t>
      </w:r>
    </w:p>
    <w:p w14:paraId="68CFC02A" w14:textId="77777777" w:rsidR="008E60CC" w:rsidRPr="00DD6A92" w:rsidRDefault="008E60CC" w:rsidP="008E60CC">
      <w:pPr>
        <w:pStyle w:val="Standard"/>
        <w:jc w:val="both"/>
        <w:rPr>
          <w:rFonts w:ascii="Times New Roman" w:hAnsi="Times New Roman" w:cs="Times New Roman"/>
          <w:color w:val="auto"/>
          <w:sz w:val="22"/>
          <w:szCs w:val="22"/>
        </w:rPr>
      </w:pPr>
    </w:p>
    <w:p w14:paraId="050BFDAD" w14:textId="77777777" w:rsidR="008E60CC" w:rsidRPr="00DD6A92" w:rsidRDefault="008E60CC" w:rsidP="008E60CC">
      <w:pPr>
        <w:pStyle w:val="Standard"/>
        <w:jc w:val="both"/>
        <w:rPr>
          <w:rFonts w:ascii="Times New Roman" w:hAnsi="Times New Roman" w:cs="Times New Roman"/>
          <w:color w:val="auto"/>
          <w:sz w:val="22"/>
          <w:szCs w:val="22"/>
        </w:rPr>
      </w:pPr>
      <w:r w:rsidRPr="00DD6A92">
        <w:rPr>
          <w:rFonts w:ascii="Times New Roman" w:hAnsi="Times New Roman" w:cs="Times New Roman"/>
          <w:color w:val="auto"/>
          <w:sz w:val="22"/>
          <w:szCs w:val="22"/>
        </w:rPr>
        <w:t xml:space="preserve">______.  </w:t>
      </w:r>
      <w:r w:rsidRPr="00DD6A92">
        <w:rPr>
          <w:rFonts w:ascii="Times New Roman" w:hAnsi="Times New Roman" w:cs="Times New Roman"/>
          <w:b/>
          <w:bCs/>
          <w:color w:val="auto"/>
          <w:sz w:val="22"/>
          <w:szCs w:val="22"/>
        </w:rPr>
        <w:t>Estado, saber e poder no Brasil</w:t>
      </w:r>
      <w:r w:rsidRPr="00DD6A92">
        <w:rPr>
          <w:rFonts w:ascii="Times New Roman" w:hAnsi="Times New Roman" w:cs="Times New Roman"/>
          <w:color w:val="auto"/>
          <w:sz w:val="22"/>
          <w:szCs w:val="22"/>
        </w:rPr>
        <w:t xml:space="preserve">. Passagens: Revista Internacional de História Política e Cultura Jurídica, Niterói: LCP-UFF, v. 5, n. </w:t>
      </w:r>
      <w:proofErr w:type="gramStart"/>
      <w:r w:rsidRPr="00DD6A92">
        <w:rPr>
          <w:rFonts w:ascii="Times New Roman" w:hAnsi="Times New Roman" w:cs="Times New Roman"/>
          <w:color w:val="auto"/>
          <w:sz w:val="22"/>
          <w:szCs w:val="22"/>
        </w:rPr>
        <w:t>2 ,</w:t>
      </w:r>
      <w:proofErr w:type="gramEnd"/>
      <w:r w:rsidRPr="00DD6A92">
        <w:rPr>
          <w:rFonts w:ascii="Times New Roman" w:hAnsi="Times New Roman" w:cs="Times New Roman"/>
          <w:color w:val="auto"/>
          <w:sz w:val="22"/>
          <w:szCs w:val="22"/>
        </w:rPr>
        <w:t xml:space="preserve"> p. 245-261, mai./ago. 2013.</w:t>
      </w:r>
    </w:p>
    <w:p w14:paraId="380F9756" w14:textId="77777777" w:rsidR="008E60CC" w:rsidRPr="00DD6A92" w:rsidRDefault="008E60CC" w:rsidP="008E60CC">
      <w:pPr>
        <w:pStyle w:val="Standard"/>
        <w:jc w:val="both"/>
        <w:rPr>
          <w:rFonts w:ascii="Times New Roman" w:hAnsi="Times New Roman" w:cs="Times New Roman"/>
          <w:color w:val="auto"/>
          <w:sz w:val="22"/>
          <w:szCs w:val="22"/>
        </w:rPr>
      </w:pPr>
    </w:p>
    <w:p w14:paraId="492D8EA4" w14:textId="77777777" w:rsidR="008E60CC" w:rsidRDefault="008E60CC" w:rsidP="008E60CC">
      <w:pPr>
        <w:spacing w:line="240" w:lineRule="auto"/>
        <w:jc w:val="both"/>
        <w:rPr>
          <w:rFonts w:ascii="Times New Roman" w:hAnsi="Times New Roman" w:cs="Times New Roman"/>
        </w:rPr>
      </w:pPr>
      <w:r w:rsidRPr="00DD6A92">
        <w:rPr>
          <w:rFonts w:ascii="Times New Roman" w:hAnsi="Times New Roman" w:cs="Times New Roman"/>
        </w:rPr>
        <w:t>NASCIMENTO, Rita de C. G. “</w:t>
      </w:r>
      <w:r w:rsidRPr="00DD6A92">
        <w:rPr>
          <w:rFonts w:ascii="Times New Roman" w:hAnsi="Times New Roman" w:cs="Times New Roman"/>
          <w:b/>
          <w:bCs/>
        </w:rPr>
        <w:t>Estado, Luta de Classes e Educação Rural</w:t>
      </w:r>
      <w:r w:rsidRPr="00DD6A92">
        <w:rPr>
          <w:rFonts w:ascii="Times New Roman" w:hAnsi="Times New Roman" w:cs="Times New Roman"/>
        </w:rPr>
        <w:t>: a Confederação Nacional de Agricultura e Pecuária (CNA) e a Confederação Nacional dos Trabalhadores na Agricultura (CONTAG) (1991-</w:t>
      </w:r>
      <w:proofErr w:type="gramStart"/>
      <w:r w:rsidRPr="00DD6A92">
        <w:rPr>
          <w:rFonts w:ascii="Times New Roman" w:hAnsi="Times New Roman" w:cs="Times New Roman"/>
        </w:rPr>
        <w:t>2013)/</w:t>
      </w:r>
      <w:proofErr w:type="gramEnd"/>
      <w:r w:rsidRPr="00DD6A92">
        <w:rPr>
          <w:rFonts w:ascii="Times New Roman" w:hAnsi="Times New Roman" w:cs="Times New Roman"/>
        </w:rPr>
        <w:t xml:space="preserve"> Tese (Doutorado em História). PPGH/Universidade Federal Fluminense – Campus Gragoatá: Niterói, RJ, 2022. Disponível em: </w:t>
      </w:r>
      <w:hyperlink r:id="rId7" w:history="1">
        <w:r w:rsidRPr="00DD6A92">
          <w:rPr>
            <w:rStyle w:val="Hyperlink"/>
            <w:rFonts w:ascii="Times New Roman" w:hAnsi="Times New Roman" w:cs="Times New Roman"/>
          </w:rPr>
          <w:t>https://www.historia.uff.br/academico/media/aluno/2401/projeto/TESE_RITA_NASCIMENTO.pdf</w:t>
        </w:r>
      </w:hyperlink>
    </w:p>
    <w:p w14:paraId="73C5FF98" w14:textId="77777777" w:rsidR="008E60CC" w:rsidRDefault="008E60CC" w:rsidP="008E60CC">
      <w:pPr>
        <w:spacing w:line="240" w:lineRule="auto"/>
        <w:jc w:val="both"/>
        <w:rPr>
          <w:rFonts w:ascii="Times New Roman" w:hAnsi="Times New Roman" w:cs="Times New Roman"/>
        </w:rPr>
      </w:pPr>
    </w:p>
    <w:p w14:paraId="0DEB5824" w14:textId="77777777" w:rsidR="008E60CC" w:rsidRPr="00DD6A92" w:rsidRDefault="008E60CC" w:rsidP="008E60CC">
      <w:pPr>
        <w:spacing w:line="240" w:lineRule="auto"/>
        <w:jc w:val="both"/>
        <w:rPr>
          <w:rFonts w:ascii="Times New Roman" w:hAnsi="Times New Roman" w:cs="Times New Roman"/>
        </w:rPr>
      </w:pPr>
      <w:r w:rsidRPr="00DD6A92">
        <w:rPr>
          <w:rFonts w:ascii="Times New Roman" w:hAnsi="Times New Roman" w:cs="Times New Roman"/>
        </w:rPr>
        <w:t xml:space="preserve">NEVES, Lúcia Maria Wanderley (org.). </w:t>
      </w:r>
      <w:r w:rsidRPr="00DD6A92">
        <w:rPr>
          <w:rFonts w:ascii="Times New Roman" w:hAnsi="Times New Roman" w:cs="Times New Roman"/>
          <w:b/>
          <w:bCs/>
        </w:rPr>
        <w:t>Direita para o social e esquerda para o capital</w:t>
      </w:r>
      <w:r w:rsidRPr="00DD6A92">
        <w:rPr>
          <w:rFonts w:ascii="Times New Roman" w:hAnsi="Times New Roman" w:cs="Times New Roman"/>
        </w:rPr>
        <w:t>: intelectuais da nova pedagogia da hegemonia no Brasil. São Paulo: Xamã, 2010. 223 p.</w:t>
      </w:r>
    </w:p>
    <w:p w14:paraId="18A1228A" w14:textId="77777777" w:rsidR="008E60CC" w:rsidRPr="00DD6A92" w:rsidRDefault="008E60CC" w:rsidP="008E60CC">
      <w:pPr>
        <w:spacing w:line="240" w:lineRule="auto"/>
        <w:jc w:val="both"/>
        <w:rPr>
          <w:rFonts w:ascii="Times New Roman" w:hAnsi="Times New Roman" w:cs="Times New Roman"/>
        </w:rPr>
      </w:pPr>
    </w:p>
    <w:p w14:paraId="78B6CA37" w14:textId="77777777" w:rsidR="008E60CC" w:rsidRPr="00DD6A92" w:rsidRDefault="008E60CC" w:rsidP="008E60CC">
      <w:pPr>
        <w:spacing w:line="240" w:lineRule="auto"/>
        <w:jc w:val="both"/>
        <w:rPr>
          <w:rFonts w:ascii="Times New Roman" w:hAnsi="Times New Roman" w:cs="Times New Roman"/>
        </w:rPr>
      </w:pPr>
      <w:r w:rsidRPr="00DD6A92">
        <w:rPr>
          <w:rFonts w:ascii="Times New Roman" w:hAnsi="Times New Roman" w:cs="Times New Roman"/>
        </w:rPr>
        <w:t xml:space="preserve">NOSELLA, Paolo. </w:t>
      </w:r>
      <w:r w:rsidRPr="00DD6A92">
        <w:rPr>
          <w:rFonts w:ascii="Times New Roman" w:hAnsi="Times New Roman" w:cs="Times New Roman"/>
          <w:b/>
          <w:bCs/>
        </w:rPr>
        <w:t>A Escola de Gramsci</w:t>
      </w:r>
      <w:r w:rsidRPr="00DD6A92">
        <w:rPr>
          <w:rFonts w:ascii="Times New Roman" w:hAnsi="Times New Roman" w:cs="Times New Roman"/>
        </w:rPr>
        <w:t>. São Paulo: Cortez, 2016. 256 p.</w:t>
      </w:r>
    </w:p>
    <w:p w14:paraId="1778A821" w14:textId="77777777" w:rsidR="008E60CC" w:rsidRPr="00DD6A92" w:rsidRDefault="008E60CC" w:rsidP="008E60CC">
      <w:pPr>
        <w:spacing w:line="240" w:lineRule="auto"/>
        <w:jc w:val="both"/>
        <w:rPr>
          <w:rFonts w:ascii="Times New Roman" w:hAnsi="Times New Roman" w:cs="Times New Roman"/>
        </w:rPr>
      </w:pPr>
    </w:p>
    <w:p w14:paraId="0AD6AF1E" w14:textId="77777777" w:rsidR="008E60CC" w:rsidRPr="00DD6A92" w:rsidRDefault="008E60CC" w:rsidP="008E60CC">
      <w:pPr>
        <w:pStyle w:val="Standard"/>
        <w:jc w:val="both"/>
        <w:rPr>
          <w:rFonts w:ascii="Times New Roman" w:hAnsi="Times New Roman" w:cs="Times New Roman"/>
          <w:color w:val="auto"/>
          <w:sz w:val="22"/>
          <w:szCs w:val="22"/>
        </w:rPr>
      </w:pPr>
      <w:r w:rsidRPr="00DD6A92">
        <w:rPr>
          <w:rFonts w:ascii="Times New Roman" w:hAnsi="Times New Roman" w:cs="Times New Roman"/>
          <w:color w:val="auto"/>
          <w:sz w:val="22"/>
          <w:szCs w:val="22"/>
        </w:rPr>
        <w:t xml:space="preserve">RODRIGUES, José. </w:t>
      </w:r>
      <w:r w:rsidRPr="00DD6A92">
        <w:rPr>
          <w:rFonts w:ascii="Times New Roman" w:hAnsi="Times New Roman" w:cs="Times New Roman"/>
          <w:b/>
          <w:bCs/>
          <w:color w:val="auto"/>
          <w:sz w:val="22"/>
          <w:szCs w:val="22"/>
        </w:rPr>
        <w:t>O moderno príncipe industrial:</w:t>
      </w:r>
      <w:r w:rsidRPr="00DD6A92">
        <w:rPr>
          <w:rFonts w:ascii="Times New Roman" w:hAnsi="Times New Roman" w:cs="Times New Roman"/>
          <w:color w:val="auto"/>
          <w:sz w:val="22"/>
          <w:szCs w:val="22"/>
        </w:rPr>
        <w:t xml:space="preserve"> o pensamento pedagógico da Confederação Nacional da Indústria. Campinas: Autores Associados, 1998. 154 p.</w:t>
      </w:r>
    </w:p>
    <w:p w14:paraId="6908BD0E" w14:textId="77777777" w:rsidR="008E60CC" w:rsidRPr="00DD6A92" w:rsidRDefault="008E60CC" w:rsidP="008E60CC">
      <w:pPr>
        <w:spacing w:line="240" w:lineRule="auto"/>
        <w:jc w:val="both"/>
        <w:rPr>
          <w:rFonts w:ascii="Times New Roman" w:hAnsi="Times New Roman" w:cs="Times New Roman"/>
        </w:rPr>
      </w:pPr>
    </w:p>
    <w:p w14:paraId="0F49B3E8" w14:textId="77777777" w:rsidR="008E60CC" w:rsidRDefault="008E60CC" w:rsidP="008E60CC">
      <w:r w:rsidRPr="00DD6A92">
        <w:rPr>
          <w:rFonts w:ascii="Times New Roman" w:hAnsi="Times New Roman" w:cs="Times New Roman"/>
        </w:rPr>
        <w:t xml:space="preserve">SANTOS, Clarice Aparecida dos. </w:t>
      </w:r>
      <w:r w:rsidRPr="00DD6A92">
        <w:rPr>
          <w:rFonts w:ascii="Times New Roman" w:hAnsi="Times New Roman" w:cs="Times New Roman"/>
          <w:b/>
          <w:bCs/>
        </w:rPr>
        <w:t xml:space="preserve">PRONERA, educação técnico-profissional e reforma agrária popular: </w:t>
      </w:r>
      <w:r w:rsidRPr="00DD6A92">
        <w:rPr>
          <w:rFonts w:ascii="Times New Roman" w:hAnsi="Times New Roman" w:cs="Times New Roman"/>
        </w:rPr>
        <w:t>um estudo na perspectiva do projeto formativo vinculado aos processos produtivos dos camponeses. Rio de Janeiro, 2016. 202 f. Tese (Doutorado em Educação) – Faculdade de Educação, Universidade Estadual do Rio de Janeiro, 2016. Disponível em: &lt;https://www.bdtd.uerj.br:8443/bitstream/1/14824/1/Tese_Clarice%20Aparecida%20dos%20Santos.pdf&gt;. Acesso em:15 de setembro de 2021.</w:t>
      </w:r>
    </w:p>
    <w:p w14:paraId="2189FBD1" w14:textId="77777777" w:rsidR="004440F7" w:rsidRDefault="004440F7"/>
    <w:sectPr w:rsidR="004440F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C9A7C" w14:textId="77777777" w:rsidR="00AD6B09" w:rsidRDefault="00AD6B09">
      <w:pPr>
        <w:spacing w:line="240" w:lineRule="auto"/>
      </w:pPr>
      <w:r>
        <w:separator/>
      </w:r>
    </w:p>
  </w:endnote>
  <w:endnote w:type="continuationSeparator" w:id="0">
    <w:p w14:paraId="1C32DDC1" w14:textId="77777777" w:rsidR="00AD6B09" w:rsidRDefault="00AD6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33876" w14:textId="77777777" w:rsidR="00AD6B09" w:rsidRDefault="00AD6B09">
      <w:pPr>
        <w:spacing w:line="240" w:lineRule="auto"/>
      </w:pPr>
      <w:r>
        <w:separator/>
      </w:r>
    </w:p>
  </w:footnote>
  <w:footnote w:type="continuationSeparator" w:id="0">
    <w:p w14:paraId="0B5FC251" w14:textId="77777777" w:rsidR="00AD6B09" w:rsidRDefault="00AD6B09">
      <w:pPr>
        <w:spacing w:line="240" w:lineRule="auto"/>
      </w:pPr>
      <w:r>
        <w:continuationSeparator/>
      </w:r>
    </w:p>
  </w:footnote>
  <w:footnote w:id="1">
    <w:p w14:paraId="3F7DC18F" w14:textId="77777777" w:rsidR="008E60CC" w:rsidRPr="008C19EC" w:rsidRDefault="008E60CC" w:rsidP="008E60CC">
      <w:pPr>
        <w:pStyle w:val="Textodenotaderodap"/>
        <w:jc w:val="both"/>
        <w:rPr>
          <w:rFonts w:ascii="Times New Roman" w:hAnsi="Times New Roman" w:cs="Times New Roman"/>
        </w:rPr>
      </w:pPr>
      <w:r w:rsidRPr="008C19EC">
        <w:rPr>
          <w:rStyle w:val="Refdenotaderodap"/>
          <w:rFonts w:ascii="Times New Roman" w:eastAsiaTheme="majorEastAsia" w:hAnsi="Times New Roman" w:cs="Times New Roman"/>
        </w:rPr>
        <w:footnoteRef/>
      </w:r>
      <w:r w:rsidRPr="008C19EC">
        <w:rPr>
          <w:rFonts w:ascii="Times New Roman" w:hAnsi="Times New Roman" w:cs="Times New Roman"/>
        </w:rPr>
        <w:t xml:space="preserve"> MENDONÇA, Sônia Regina. A ABAG Educadora: construindo a hegemonia do agronegócio, 2017. Disponível em: &lt;https://www.niepmarx.blog.br/MManteriores/MM2017/anais2017/MC51/mc511.pdf&gt;. Acesso em: 20 de janeiro de 2020.</w:t>
      </w:r>
    </w:p>
  </w:footnote>
  <w:footnote w:id="2">
    <w:p w14:paraId="18A09B52" w14:textId="77777777" w:rsidR="008E60CC" w:rsidRPr="008C19EC" w:rsidRDefault="008E60CC" w:rsidP="008E60CC">
      <w:pPr>
        <w:pStyle w:val="Textodenotaderodap"/>
        <w:jc w:val="both"/>
        <w:rPr>
          <w:rFonts w:ascii="Times New Roman" w:hAnsi="Times New Roman" w:cs="Times New Roman"/>
        </w:rPr>
      </w:pPr>
      <w:r w:rsidRPr="008C19EC">
        <w:rPr>
          <w:rStyle w:val="Refdenotaderodap"/>
          <w:rFonts w:ascii="Times New Roman" w:hAnsi="Times New Roman" w:cs="Times New Roman"/>
        </w:rPr>
        <w:footnoteRef/>
      </w:r>
      <w:r w:rsidRPr="008C19EC">
        <w:rPr>
          <w:rFonts w:ascii="Times New Roman" w:hAnsi="Times New Roman" w:cs="Times New Roman"/>
        </w:rPr>
        <w:t xml:space="preserve"> O SENAR fora criado, inicialmente como instituição pública no período de 1976 a 1988, no contexto do Programa Intensivo de Mão de Obra (PIMPO), no âmbito do projeto desenvolvimentista, em meio à crise provocada pelo modelo de industrialização nas décadas de 1950 e 1960. Com redemocratização, o SENAR é privatizado no contexto da Constituinte, em 1988, passando a integrar a estrutura da CNA, por isso considera-se que fora </w:t>
      </w:r>
      <w:proofErr w:type="spellStart"/>
      <w:proofErr w:type="gramStart"/>
      <w:r w:rsidRPr="008C19EC">
        <w:rPr>
          <w:rFonts w:ascii="Times New Roman" w:hAnsi="Times New Roman" w:cs="Times New Roman"/>
        </w:rPr>
        <w:t>re-criado</w:t>
      </w:r>
      <w:proofErr w:type="spellEnd"/>
      <w:proofErr w:type="gramEnd"/>
      <w:r w:rsidRPr="008C19EC">
        <w:rPr>
          <w:rFonts w:ascii="Times New Roman" w:hAnsi="Times New Roman" w:cs="Times New Roman"/>
        </w:rPr>
        <w:t xml:space="preserve"> a partir de 1991 (NASCIMENTO, 2022).</w:t>
      </w:r>
    </w:p>
  </w:footnote>
  <w:footnote w:id="3">
    <w:p w14:paraId="64735BD9" w14:textId="77777777" w:rsidR="008E60CC" w:rsidRPr="008C19EC" w:rsidRDefault="008E60CC" w:rsidP="008E60CC">
      <w:pPr>
        <w:pStyle w:val="Textodenotaderodap"/>
        <w:jc w:val="both"/>
        <w:rPr>
          <w:rFonts w:ascii="Times New Roman" w:hAnsi="Times New Roman" w:cs="Times New Roman"/>
        </w:rPr>
      </w:pPr>
      <w:r w:rsidRPr="008C19EC">
        <w:rPr>
          <w:rStyle w:val="Refdenotaderodap"/>
          <w:rFonts w:ascii="Times New Roman" w:eastAsiaTheme="majorEastAsia" w:hAnsi="Times New Roman" w:cs="Times New Roman"/>
        </w:rPr>
        <w:footnoteRef/>
      </w:r>
      <w:r w:rsidRPr="008C19EC">
        <w:rPr>
          <w:rFonts w:ascii="Times New Roman" w:hAnsi="Times New Roman" w:cs="Times New Roman"/>
        </w:rPr>
        <w:t xml:space="preserve"> Segundo Coutinho (2005), o termo Terceiro Setor começa a ser discutido no Brasil a partir da década de 1990, referindo-se as “organizações da sociedade civil sem fins lucrativos”, criadas e mantidas com ênfase no trabalho voluntário e que visassem enfrentar os problemas sociais” (p. 104). Em torno de si reúnem o empresariado, bem como organizações privadas nacionais e internacionais, apoiadas na definição de que supostamente seriam entidades paralelas ao Estado, buscando ofertar de “forma voluntária” aquilo que este nega.</w:t>
      </w:r>
    </w:p>
  </w:footnote>
  <w:footnote w:id="4">
    <w:p w14:paraId="3897837A" w14:textId="77777777" w:rsidR="008E60CC" w:rsidRPr="008C19EC" w:rsidRDefault="008E60CC" w:rsidP="008E60CC">
      <w:pPr>
        <w:pStyle w:val="Textodenotaderodap"/>
        <w:jc w:val="both"/>
        <w:rPr>
          <w:rFonts w:ascii="Times New Roman" w:hAnsi="Times New Roman" w:cs="Times New Roman"/>
        </w:rPr>
      </w:pPr>
      <w:r w:rsidRPr="008C19EC">
        <w:rPr>
          <w:rStyle w:val="Refdenotaderodap"/>
          <w:rFonts w:ascii="Times New Roman" w:eastAsiaTheme="majorEastAsia" w:hAnsi="Times New Roman" w:cs="Times New Roman"/>
        </w:rPr>
        <w:footnoteRef/>
      </w:r>
      <w:r w:rsidRPr="008C19EC">
        <w:rPr>
          <w:rFonts w:ascii="Times New Roman" w:hAnsi="Times New Roman" w:cs="Times New Roman"/>
        </w:rPr>
        <w:t xml:space="preserve"> Os segmentos de ação alcançam os setores Primário (Agricultura, Pecuária, Silvicultura, Aquicultura e Extrativismo), Secundário (Agroindústria) e Terciário (Atividades de apoio </w:t>
      </w:r>
      <w:proofErr w:type="spellStart"/>
      <w:r w:rsidRPr="008C19EC">
        <w:rPr>
          <w:rFonts w:ascii="Times New Roman" w:hAnsi="Times New Roman" w:cs="Times New Roman"/>
        </w:rPr>
        <w:t>agrossilvipastoril</w:t>
      </w:r>
      <w:proofErr w:type="spellEnd"/>
      <w:r w:rsidRPr="008C19EC">
        <w:rPr>
          <w:rFonts w:ascii="Times New Roman" w:hAnsi="Times New Roman" w:cs="Times New Roman"/>
        </w:rPr>
        <w:t xml:space="preserve"> e Atividades relativas à prestação de serviços) (BRASIL, 2005).</w:t>
      </w:r>
    </w:p>
  </w:footnote>
  <w:footnote w:id="5">
    <w:p w14:paraId="279BAB86" w14:textId="77777777" w:rsidR="008E60CC" w:rsidRPr="008C19EC" w:rsidRDefault="008E60CC" w:rsidP="008E60CC">
      <w:pPr>
        <w:pStyle w:val="Textodenotaderodap"/>
        <w:rPr>
          <w:rFonts w:ascii="Times New Roman" w:hAnsi="Times New Roman" w:cs="Times New Roman"/>
        </w:rPr>
      </w:pPr>
      <w:r w:rsidRPr="008C19EC">
        <w:rPr>
          <w:rStyle w:val="Refdenotaderodap"/>
          <w:rFonts w:ascii="Times New Roman" w:eastAsiaTheme="majorEastAsia" w:hAnsi="Times New Roman" w:cs="Times New Roman"/>
        </w:rPr>
        <w:footnoteRef/>
      </w:r>
      <w:r w:rsidRPr="008C19EC">
        <w:rPr>
          <w:rFonts w:ascii="Times New Roman" w:hAnsi="Times New Roman" w:cs="Times New Roman"/>
        </w:rPr>
        <w:t xml:space="preserve"> “Entre 1985 e 2018, 1938 pessoas foram executadas em conflitos por terra, água e trabalho no Brasil e 1789 desses casos (92%) continuam sem qualquer responsável julgado ou preso”. DIAZ, João Cesar. Desde 1985, 92% das mortes no campo por disputa de terra seguem sem solução. </w:t>
      </w:r>
      <w:r w:rsidRPr="008C19EC">
        <w:rPr>
          <w:rFonts w:ascii="Times New Roman" w:hAnsi="Times New Roman" w:cs="Times New Roman"/>
          <w:i/>
          <w:iCs/>
        </w:rPr>
        <w:t>Último Segundo</w:t>
      </w:r>
      <w:r w:rsidRPr="008C19EC">
        <w:rPr>
          <w:rFonts w:ascii="Times New Roman" w:hAnsi="Times New Roman" w:cs="Times New Roman"/>
        </w:rPr>
        <w:t>, 12 jun. 2019. Brasil. Disponível em: &lt;https://ultimosegundo.ig.com.br/brasil/2019-06-12/desde-1985-92-das-mortes-no-campo-por-disputa-de-terra-seguem-sem-solucao.html&gt;. Acesso em:</w:t>
      </w:r>
      <w:r w:rsidRPr="008C19EC" w:rsidDel="00293007">
        <w:rPr>
          <w:rFonts w:ascii="Times New Roman" w:hAnsi="Times New Roman" w:cs="Times New Roman"/>
        </w:rPr>
        <w:t xml:space="preserve"> </w:t>
      </w:r>
      <w:r w:rsidRPr="008C19EC">
        <w:rPr>
          <w:rFonts w:ascii="Times New Roman" w:hAnsi="Times New Roman" w:cs="Times New Roman"/>
        </w:rPr>
        <w:t>14 de março de 2021.</w:t>
      </w:r>
    </w:p>
  </w:footnote>
  <w:footnote w:id="6">
    <w:p w14:paraId="1A10031B" w14:textId="77777777" w:rsidR="008E60CC" w:rsidRPr="008C19EC" w:rsidRDefault="008E60CC" w:rsidP="008E60CC">
      <w:pPr>
        <w:pStyle w:val="Textodenotaderodap"/>
        <w:jc w:val="both"/>
        <w:rPr>
          <w:rFonts w:ascii="Times New Roman" w:hAnsi="Times New Roman" w:cs="Times New Roman"/>
        </w:rPr>
      </w:pPr>
      <w:r w:rsidRPr="008C19EC">
        <w:rPr>
          <w:rStyle w:val="Refdenotaderodap"/>
          <w:rFonts w:ascii="Times New Roman" w:eastAsiaTheme="majorEastAsia" w:hAnsi="Times New Roman" w:cs="Times New Roman"/>
        </w:rPr>
        <w:footnoteRef/>
      </w:r>
      <w:r w:rsidRPr="008C19EC">
        <w:rPr>
          <w:rFonts w:ascii="Times New Roman" w:hAnsi="Times New Roman" w:cs="Times New Roman"/>
        </w:rPr>
        <w:t xml:space="preserve"> FACULDADE CNA, 2016.</w:t>
      </w:r>
    </w:p>
  </w:footnote>
  <w:footnote w:id="7">
    <w:p w14:paraId="7353EAF6" w14:textId="77777777" w:rsidR="008E60CC" w:rsidRPr="008C19EC" w:rsidRDefault="008E60CC" w:rsidP="008E60CC">
      <w:pPr>
        <w:pStyle w:val="Textodenotaderodap"/>
        <w:jc w:val="both"/>
        <w:rPr>
          <w:rFonts w:ascii="Times New Roman" w:hAnsi="Times New Roman" w:cs="Times New Roman"/>
        </w:rPr>
      </w:pPr>
      <w:r w:rsidRPr="008C19EC">
        <w:rPr>
          <w:rStyle w:val="Refdenotaderodap"/>
          <w:rFonts w:ascii="Times New Roman" w:eastAsiaTheme="majorEastAsia" w:hAnsi="Times New Roman" w:cs="Times New Roman"/>
        </w:rPr>
        <w:footnoteRef/>
      </w:r>
      <w:r w:rsidRPr="008C19EC">
        <w:rPr>
          <w:rFonts w:ascii="Times New Roman" w:hAnsi="Times New Roman" w:cs="Times New Roman"/>
        </w:rPr>
        <w:t xml:space="preserve"> Visando a expansão da área de abrangência, em 2016, a Faculdade CNA à Distância iniciara credenciamento junto ao MEC para a instalação de 19 polos de apoio nas seguintes cidades: Santa Izabel do Pará (PA); Gandu e Luís Eduardo Magalhães (BA); Cachoeiro do Itapemirim e Rio Bananal (ES); Barra Mansa (RJ); Manaus (AM); Cuiabá (MT); Campo Grande e Dourados (MS); João Pessoa e Campina Grande (PB); Palmas (TO); Maceió (AL); Alexânia, Valparaíso (GO); Fortaleza (CE); Parnamirim (RN) (FACULDADE CNA, 2016).</w:t>
      </w:r>
    </w:p>
  </w:footnote>
  <w:footnote w:id="8">
    <w:p w14:paraId="7569DC7F" w14:textId="77777777" w:rsidR="008E60CC" w:rsidRDefault="008E60CC" w:rsidP="008E60CC">
      <w:pPr>
        <w:pStyle w:val="Textodenotaderodap"/>
      </w:pPr>
      <w:r>
        <w:rPr>
          <w:rStyle w:val="Refdenotaderodap"/>
        </w:rPr>
        <w:footnoteRef/>
      </w:r>
      <w:r>
        <w:t xml:space="preserve"> O SENAR e as escolas públicas </w:t>
      </w:r>
      <w:proofErr w:type="gramStart"/>
      <w:r>
        <w:t>é</w:t>
      </w:r>
      <w:proofErr w:type="gramEnd"/>
      <w:r>
        <w:t xml:space="preserve"> uma questão debatida e ampliada na Tese que dá fruto à este artigo.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FD6EA" w14:textId="77777777" w:rsidR="004440F7" w:rsidRDefault="00000000">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5EF1"/>
    <w:multiLevelType w:val="hybridMultilevel"/>
    <w:tmpl w:val="5EC088B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756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33A6"/>
    <w:rsid w:val="003109EA"/>
    <w:rsid w:val="003B499C"/>
    <w:rsid w:val="004440F7"/>
    <w:rsid w:val="00476762"/>
    <w:rsid w:val="00611E8B"/>
    <w:rsid w:val="008E60CC"/>
    <w:rsid w:val="00A86838"/>
    <w:rsid w:val="00AD6B09"/>
    <w:rsid w:val="00BE2D28"/>
    <w:rsid w:val="00E40E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notaderodap">
    <w:name w:val="footnote text"/>
    <w:basedOn w:val="Normal"/>
    <w:link w:val="TextodenotaderodapChar"/>
    <w:uiPriority w:val="99"/>
    <w:unhideWhenUsed/>
    <w:rsid w:val="008E60CC"/>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8E60CC"/>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unhideWhenUsed/>
    <w:rsid w:val="008E60CC"/>
    <w:rPr>
      <w:vertAlign w:val="superscript"/>
    </w:rPr>
  </w:style>
  <w:style w:type="paragraph" w:customStyle="1" w:styleId="Standard">
    <w:name w:val="Standard"/>
    <w:rsid w:val="008E60CC"/>
    <w:pPr>
      <w:widowControl w:val="0"/>
      <w:suppressAutoHyphens/>
      <w:autoSpaceDN w:val="0"/>
      <w:spacing w:line="240" w:lineRule="auto"/>
      <w:textAlignment w:val="baseline"/>
    </w:pPr>
    <w:rPr>
      <w:rFonts w:ascii="Calibri" w:eastAsia="Segoe UI" w:hAnsi="Calibri" w:cs="Tahoma"/>
      <w:color w:val="000000"/>
      <w:kern w:val="3"/>
      <w:sz w:val="24"/>
      <w:szCs w:val="24"/>
    </w:rPr>
  </w:style>
  <w:style w:type="paragraph" w:styleId="Textodecomentrio">
    <w:name w:val="annotation text"/>
    <w:basedOn w:val="Normal"/>
    <w:link w:val="TextodecomentrioChar"/>
    <w:uiPriority w:val="99"/>
    <w:unhideWhenUsed/>
    <w:rsid w:val="008E60CC"/>
    <w:pPr>
      <w:spacing w:after="200" w:line="240" w:lineRule="auto"/>
    </w:pPr>
    <w:rPr>
      <w:rFonts w:ascii="Calibri" w:eastAsia="Calibri" w:hAnsi="Calibri" w:cs="Times New Roman"/>
      <w:sz w:val="20"/>
      <w:szCs w:val="20"/>
      <w:lang w:eastAsia="en-US"/>
    </w:rPr>
  </w:style>
  <w:style w:type="character" w:customStyle="1" w:styleId="TextodecomentrioChar">
    <w:name w:val="Texto de comentário Char"/>
    <w:basedOn w:val="Fontepargpadro"/>
    <w:link w:val="Textodecomentrio"/>
    <w:uiPriority w:val="99"/>
    <w:rsid w:val="008E60CC"/>
    <w:rPr>
      <w:rFonts w:ascii="Calibri" w:eastAsia="Calibri" w:hAnsi="Calibri" w:cs="Times New Roman"/>
      <w:sz w:val="20"/>
      <w:szCs w:val="20"/>
      <w:lang w:eastAsia="en-US"/>
    </w:rPr>
  </w:style>
  <w:style w:type="character" w:styleId="Hyperlink">
    <w:name w:val="Hyperlink"/>
    <w:basedOn w:val="Fontepargpadro"/>
    <w:uiPriority w:val="99"/>
    <w:unhideWhenUsed/>
    <w:rsid w:val="008E60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35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istoria.uff.br/academico/media/aluno/2401/projeto/TESE_RITA_NASCIMENT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3621</Words>
  <Characters>21877</Characters>
  <Application>Microsoft Office Word</Application>
  <DocSecurity>0</DocSecurity>
  <Lines>428</Lines>
  <Paragraphs>89</Paragraphs>
  <ScaleCrop>false</ScaleCrop>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Rita de Cássia Gomes Nascimento</cp:lastModifiedBy>
  <cp:revision>4</cp:revision>
  <dcterms:created xsi:type="dcterms:W3CDTF">2025-04-18T22:30:00Z</dcterms:created>
  <dcterms:modified xsi:type="dcterms:W3CDTF">2025-04-18T22:33:00Z</dcterms:modified>
</cp:coreProperties>
</file>