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png" ContentType="image/pn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3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360" w:before="240" w:after="240"/>
        <w:ind w:hanging="0"/>
        <w:jc w:val="center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METODOLOGIAS ATIVAS E CULTURA MAKER NO ENSINO MÉDIO</w:t>
      </w:r>
      <w:r>
        <w:rPr>
          <w:rFonts w:eastAsia="Times New Roman" w:cs="Times New Roman" w:ascii="Times New Roman" w:hAnsi="Times New Roman"/>
          <w:b/>
        </w:rPr>
        <w:t xml:space="preserve">: </w:t>
      </w:r>
      <w:r>
        <w:rPr>
          <w:rFonts w:eastAsia="Times New Roman" w:cs="Times New Roman" w:ascii="Times New Roman" w:hAnsi="Times New Roman"/>
          <w:b/>
        </w:rPr>
        <w:t>Uma Revisão Sistemática de Literatura</w:t>
      </w:r>
    </w:p>
    <w:p>
      <w:pPr>
        <w:pStyle w:val="Normal1"/>
        <w:spacing w:lineRule="auto" w:line="360" w:before="240" w:after="240"/>
        <w:ind w:hanging="0"/>
        <w:jc w:val="center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Normal1"/>
        <w:spacing w:lineRule="auto" w:line="360" w:before="0" w:after="0"/>
        <w:ind w:hanging="0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 w:val="false"/>
          <w:bCs w:val="fals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</w:rPr>
        <w:t>Danilo Augusto Dias</w:t>
      </w:r>
      <w:r>
        <w:rPr>
          <w:rStyle w:val="FootnoteReference"/>
          <w:rFonts w:eastAsia="Times New Roman" w:cs="Times New Roman" w:ascii="Times New Roman" w:hAnsi="Times New Roman"/>
          <w:vertAlign w:val="superscript"/>
        </w:rPr>
        <w:footnoteReference w:id="2"/>
      </w:r>
    </w:p>
    <w:p>
      <w:pPr>
        <w:pStyle w:val="Normal1"/>
        <w:spacing w:lineRule="auto" w:line="360" w:before="0" w:after="0"/>
        <w:ind w:hanging="0"/>
        <w:jc w:val="right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Normal1"/>
        <w:tabs>
          <w:tab w:val="clear" w:pos="720"/>
          <w:tab w:val="left" w:pos="504" w:leader="none"/>
        </w:tabs>
        <w:spacing w:lineRule="auto" w:line="240" w:before="120" w:after="120"/>
        <w:ind w:hanging="0" w:right="16"/>
        <w:jc w:val="both"/>
        <w:rPr>
          <w:rFonts w:ascii="Roboto" w:hAnsi="Roboto" w:eastAsia="Roboto" w:cs="Roboto"/>
          <w:b/>
        </w:rPr>
      </w:pPr>
      <w:r>
        <w:rPr>
          <w:rFonts w:eastAsia="Roboto" w:cs="Roboto" w:ascii="Roboto" w:hAnsi="Roboto"/>
          <w:b/>
        </w:rPr>
      </w:r>
    </w:p>
    <w:p>
      <w:pPr>
        <w:pStyle w:val="Normal1"/>
        <w:tabs>
          <w:tab w:val="clear" w:pos="720"/>
          <w:tab w:val="left" w:pos="1071" w:leader="none"/>
        </w:tabs>
        <w:spacing w:lineRule="auto" w:line="240" w:before="120" w:after="120"/>
        <w:ind w:hanging="0" w:right="16"/>
        <w:jc w:val="both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b/>
        </w:rPr>
        <w:t>RESUMO.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  <w:highlight w:val="white"/>
        </w:rPr>
        <w:t xml:space="preserve">Este trabalho apresenta uma </w:t>
      </w:r>
      <w:r>
        <w:rPr>
          <w:rFonts w:eastAsia="Times New Roman" w:cs="Times New Roman" w:ascii="Times New Roman" w:hAnsi="Times New Roman"/>
          <w:highlight w:val="white"/>
        </w:rPr>
        <w:t>R</w:t>
      </w:r>
      <w:r>
        <w:rPr>
          <w:rFonts w:eastAsia="Times New Roman" w:cs="Times New Roman" w:ascii="Times New Roman" w:hAnsi="Times New Roman"/>
          <w:highlight w:val="white"/>
        </w:rPr>
        <w:t xml:space="preserve">evisão </w:t>
      </w:r>
      <w:r>
        <w:rPr>
          <w:rFonts w:eastAsia="Times New Roman" w:cs="Times New Roman" w:ascii="Times New Roman" w:hAnsi="Times New Roman"/>
          <w:highlight w:val="white"/>
        </w:rPr>
        <w:t>S</w:t>
      </w:r>
      <w:r>
        <w:rPr>
          <w:rFonts w:eastAsia="Times New Roman" w:cs="Times New Roman" w:ascii="Times New Roman" w:hAnsi="Times New Roman"/>
          <w:highlight w:val="white"/>
        </w:rPr>
        <w:t xml:space="preserve">istemática da </w:t>
      </w:r>
      <w:r>
        <w:rPr>
          <w:rFonts w:eastAsia="Times New Roman" w:cs="Times New Roman" w:ascii="Times New Roman" w:hAnsi="Times New Roman"/>
          <w:highlight w:val="white"/>
        </w:rPr>
        <w:t>L</w:t>
      </w:r>
      <w:r>
        <w:rPr>
          <w:rFonts w:eastAsia="Times New Roman" w:cs="Times New Roman" w:ascii="Times New Roman" w:hAnsi="Times New Roman"/>
          <w:highlight w:val="white"/>
        </w:rPr>
        <w:t xml:space="preserve">iteratura </w:t>
      </w:r>
      <w:r>
        <w:rPr>
          <w:rFonts w:eastAsia="Times New Roman" w:cs="Times New Roman" w:ascii="Times New Roman" w:hAnsi="Times New Roman"/>
          <w:highlight w:val="white"/>
        </w:rPr>
        <w:t>(RSL)</w:t>
      </w:r>
      <w:r>
        <w:rPr>
          <w:rFonts w:eastAsia="Times New Roman" w:cs="Times New Roman" w:ascii="Times New Roman" w:hAnsi="Times New Roman"/>
          <w:highlight w:val="white"/>
        </w:rPr>
        <w:t xml:space="preserve"> que investiga a produção acadêmica sobre a aplicação conjunta das Metodologias Ativas e da Cultura Maker, com foco em estratégias, projetos e atividades desenvolvidas no Ensino Médio. A pesquisa parte do problema de que há pouca exploração prática sobre a aliança entre essas duas abordagens no segmento do Ensino Médio. Imersa no contexto de um câmbio paradigmático na educação, marcado pela influência das Tecnologias Digitais de Informação e Comunicação (TDIC), a educação contemporânea exige um novo modelo de ensino, capaz de formar alunos criativos, críticos e autônomos. Eventos recentes, como a promulgação da Base Nacional Comum Curricular (BNCC), a popularização do debate sobre tecnologias educacionais impulsionada pela pandemia de COVID-19 e a implantação do Novo Ensino Médio, intensificaram as discussões sobre a necessidade de renovação pedagógica. Nesse cenário, as metodologias ativas surgem como um caminho para emancipar o estudante, colocando-o no centro do processo de aprendizagem. A Cultura Maker, por sua vez, complementa essa perspectiva ao adicionar uma abordagem prática, reforçando os princípios do foco no estudante por meio da produção de objetos tangíveis. O objetivo central do estudo é, portanto, realizar um mapeamento da aplicabilidade das metodologias ativas e da Cultura Maker como aliadas no processo de ensino e aprendizagem no Ensino Médio, analisando as produções acadêmico-científicas disponíveis no país. Para alcançar tal propósito, empregou-se uma metodologia de </w:t>
      </w:r>
      <w:r>
        <w:rPr>
          <w:rFonts w:eastAsia="Times New Roman" w:cs="Times New Roman" w:ascii="Times New Roman" w:hAnsi="Times New Roman"/>
          <w:highlight w:val="white"/>
        </w:rPr>
        <w:t>RSL</w:t>
      </w:r>
      <w:r>
        <w:rPr>
          <w:rFonts w:eastAsia="Times New Roman" w:cs="Times New Roman" w:ascii="Times New Roman" w:hAnsi="Times New Roman"/>
          <w:highlight w:val="white"/>
        </w:rPr>
        <w:t xml:space="preserve"> com abordagem qualitativa. A pesquisa foi guiada pela questão norteadora: “Como as metodologias ativas e a Cultura Maker podem contribuir para a aprendizagem no Ensino Médio?”. O levantamento foi realizado em maio de 2023 na base de dados do Google Acadêmico, abrangendo um recorte temporal de dez anos (2013-2023). Após a aplicação de rigorosos critérios de exclusão em duas etapas, foram selecionados 22 trabalhos para análise aprofundada, incluindo artigos científicos, trabalhos de conclusão de curso, dissertações e teses. Os principais resultados da análise revelam uma predominância significativa da metodologia de Aprendizagem Baseada em Projetos (ABP), presente em 68% dos estudos, indicando um campo ainda pouco explorado em relação a outras estratégias como Design Thinking, gamificação e sala de aula invertida. Verificou-se também que as disciplinas das áreas de Ciências da Natureza e da Matemática são as que mais articulam atividades com essa abordagem, correspondendo a 50% e 22,7% dos trabalhos, respectivamente, o que sugere uma maior familiaridade dos docentes dessas áreas com tais práticas. Outro achado importante é o caráter pontual e experimental da maioria das atividades relatadas, que raramente se integram de forma orgânica ao currículo escolar. A interdisciplinaridade também se mostrou pouco presente. </w:t>
      </w:r>
      <w:r>
        <w:rPr>
          <w:rFonts w:eastAsia="Times New Roman" w:cs="Times New Roman" w:ascii="Times New Roman" w:hAnsi="Times New Roman"/>
          <w:highlight w:val="white"/>
        </w:rPr>
        <w:t>Concluiu-se</w:t>
      </w:r>
      <w:r>
        <w:rPr>
          <w:rFonts w:eastAsia="Times New Roman" w:cs="Times New Roman" w:ascii="Times New Roman" w:hAnsi="Times New Roman"/>
          <w:highlight w:val="white"/>
        </w:rPr>
        <w:t xml:space="preserve"> que, apesar do potencial reconhecido e dos resultados positivos relatados em todas </w:t>
      </w:r>
      <w:r>
        <w:rPr>
          <w:rFonts w:eastAsia="Times New Roman" w:cs="Times New Roman" w:ascii="Times New Roman" w:hAnsi="Times New Roman"/>
          <w:highlight w:val="white"/>
        </w:rPr>
        <w:t>os trabalhos</w:t>
      </w:r>
      <w:r>
        <w:rPr>
          <w:rFonts w:eastAsia="Times New Roman" w:cs="Times New Roman" w:ascii="Times New Roman" w:hAnsi="Times New Roman"/>
          <w:highlight w:val="white"/>
        </w:rPr>
        <w:t>, a aplicação prática das metodologias ativas aliadas à Cultura Maker no Ensino Médio ainda é limitada e pouco aprofundada. Há um longo caminho a ser percorrido para uma compreensão mais ampla e uma integração mais efetiva dessas abordagens na práxis educativa, sendo necessário superar o uso meramente instrumental e pontual para que possam, de fato, transformar o ensino e a aprendizagem.</w:t>
      </w:r>
    </w:p>
    <w:p>
      <w:pPr>
        <w:pStyle w:val="Normal1"/>
        <w:tabs>
          <w:tab w:val="clear" w:pos="720"/>
          <w:tab w:val="left" w:pos="1071" w:leader="none"/>
        </w:tabs>
        <w:spacing w:lineRule="auto" w:line="240" w:before="120" w:after="120"/>
        <w:ind w:hanging="0" w:right="16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</w:rPr>
        <w:t>Palavras-chave</w:t>
      </w:r>
      <w:r>
        <w:rPr>
          <w:rFonts w:eastAsia="Times New Roman" w:cs="Times New Roman" w:ascii="Times New Roman" w:hAnsi="Times New Roman"/>
        </w:rPr>
        <w:t xml:space="preserve">: </w:t>
      </w:r>
      <w:r>
        <w:rPr>
          <w:rFonts w:eastAsia="Times New Roman" w:cs="Times New Roman" w:ascii="Times New Roman" w:hAnsi="Times New Roman"/>
        </w:rPr>
        <w:t>Aprendizagem prática</w:t>
      </w:r>
      <w:r>
        <w:rPr>
          <w:rFonts w:eastAsia="Times New Roman" w:cs="Times New Roman" w:ascii="Times New Roman" w:hAnsi="Times New Roman"/>
        </w:rPr>
        <w:t xml:space="preserve">. </w:t>
      </w:r>
      <w:r>
        <w:rPr>
          <w:rFonts w:eastAsia="Times New Roman" w:cs="Times New Roman" w:ascii="Times New Roman" w:hAnsi="Times New Roman"/>
        </w:rPr>
        <w:t>Projetos</w:t>
      </w:r>
      <w:r>
        <w:rPr>
          <w:rFonts w:eastAsia="Times New Roman" w:cs="Times New Roman" w:ascii="Times New Roman" w:hAnsi="Times New Roman"/>
        </w:rPr>
        <w:t xml:space="preserve">. </w:t>
      </w:r>
      <w:r>
        <w:rPr>
          <w:rFonts w:eastAsia="Times New Roman" w:cs="Times New Roman" w:ascii="Times New Roman" w:hAnsi="Times New Roman"/>
        </w:rPr>
        <w:t>Ensino ativo</w:t>
      </w:r>
      <w:r>
        <w:rPr>
          <w:rFonts w:eastAsia="Times New Roman" w:cs="Times New Roman" w:ascii="Times New Roman" w:hAnsi="Times New Roman"/>
        </w:rPr>
        <w:t xml:space="preserve">. </w:t>
      </w:r>
    </w:p>
    <w:p>
      <w:pPr>
        <w:pStyle w:val="Normal1"/>
        <w:spacing w:lineRule="auto" w:line="360" w:before="240" w:after="240"/>
        <w:ind w:firstLine="70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spacing w:lineRule="auto" w:line="360" w:before="240" w:after="240"/>
        <w:ind w:hanging="0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 xml:space="preserve">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701" w:right="1701" w:gutter="0" w:header="907" w:top="1417" w:footer="708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Georgia">
    <w:charset w:val="01"/>
    <w:family w:val="roman"/>
    <w:pitch w:val="default"/>
  </w:font>
  <w:font w:name="Roboto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/>
    </w:p>
  </w:footnote>
  <w:footnote w:id="1" w:type="continuationSeparator">
    <w:p>
      <w:pPr>
        <w:rPr>
          <w:sz w:val="12"/>
        </w:rPr>
      </w:pPr>
      <w:r/>
    </w:p>
  </w:footnote>
  <w:footnote w:id="2">
    <w:p>
      <w:pPr>
        <w:pStyle w:val="Normal1"/>
        <w:spacing w:lineRule="auto" w:line="24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Style w:val="Caracteresdenotaderodap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Universidade Federal de São Carlos (UFSCar)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, </w:t>
      </w:r>
      <w:r>
        <w:rPr>
          <w:rFonts w:eastAsia="Times New Roman" w:cs="Times New Roman" w:ascii="Times New Roman" w:hAnsi="Times New Roman"/>
          <w:sz w:val="20"/>
          <w:szCs w:val="20"/>
        </w:rPr>
        <w:t>danilodias@estudante.ufscar.br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firstLine="709" w:left="0" w:right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-1123950</wp:posOffset>
          </wp:positionH>
          <wp:positionV relativeFrom="paragraph">
            <wp:posOffset>-571500</wp:posOffset>
          </wp:positionV>
          <wp:extent cx="7725410" cy="1348740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25410" cy="1348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firstLine="709" w:left="0" w:right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firstLine="709" w:left="0" w:right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firstLine="709" w:left="0" w:right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firstLine="709" w:left="0" w:right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-1123950</wp:posOffset>
          </wp:positionH>
          <wp:positionV relativeFrom="paragraph">
            <wp:posOffset>-571500</wp:posOffset>
          </wp:positionV>
          <wp:extent cx="7725410" cy="1348740"/>
          <wp:effectExtent l="0" t="0" r="0" b="0"/>
          <wp:wrapNone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25410" cy="1348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firstLine="709" w:left="0" w:right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firstLine="709" w:left="0" w:right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firstLine="709" w:left="0" w:right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6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360" w:before="0" w:after="0"/>
      <w:ind w:firstLine="709"/>
      <w:jc w:val="left"/>
    </w:pPr>
    <w:rPr>
      <w:rFonts w:ascii="Arial" w:hAnsi="Arial" w:eastAsia="Arial" w:cs="Arial"/>
      <w:color w:val="auto"/>
      <w:kern w:val="0"/>
      <w:sz w:val="24"/>
      <w:szCs w:val="24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211c9d"/>
    <w:rPr>
      <w:rFonts w:ascii="Arial" w:hAnsi="Arial"/>
      <w:sz w:val="24"/>
    </w:rPr>
  </w:style>
  <w:style w:type="character" w:styleId="RodapChar" w:customStyle="1">
    <w:name w:val="Rodapé Char"/>
    <w:basedOn w:val="DefaultParagraphFont"/>
    <w:uiPriority w:val="99"/>
    <w:qFormat/>
    <w:rsid w:val="00211c9d"/>
    <w:rPr>
      <w:rFonts w:ascii="Arial" w:hAnsi="Arial"/>
      <w:sz w:val="24"/>
    </w:rPr>
  </w:style>
  <w:style w:type="character" w:styleId="Caracteresdenotaderodap">
    <w:name w:val="Caracteres de nota de rodapé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Times New Roman" w:hAnsi="Times New Roman" w:cs="Noto Sans"/>
    </w:rPr>
  </w:style>
  <w:style w:type="paragraph" w:styleId="Normal1" w:default="1">
    <w:name w:val="normal1"/>
    <w:qFormat/>
    <w:pPr>
      <w:widowControl/>
      <w:bidi w:val="0"/>
      <w:spacing w:lineRule="auto" w:line="360" w:before="0" w:after="0"/>
      <w:ind w:firstLine="709"/>
      <w:jc w:val="left"/>
    </w:pPr>
    <w:rPr>
      <w:rFonts w:ascii="Arial" w:hAnsi="Arial" w:eastAsia="Arial" w:cs="Arial"/>
      <w:color w:val="auto"/>
      <w:kern w:val="0"/>
      <w:sz w:val="24"/>
      <w:szCs w:val="24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Normal1"/>
    <w:uiPriority w:val="34"/>
    <w:qFormat/>
    <w:rsid w:val="00211c9d"/>
    <w:pPr>
      <w:spacing w:before="0" w:after="0"/>
      <w:ind w:left="72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1"/>
    <w:link w:val="CabealhoChar"/>
    <w:uiPriority w:val="99"/>
    <w:unhideWhenUsed/>
    <w:rsid w:val="00211c9d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Normal1"/>
    <w:link w:val="RodapChar"/>
    <w:uiPriority w:val="99"/>
    <w:unhideWhenUsed/>
    <w:rsid w:val="00211c9d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FootnoteText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Mf9TWONAK6r7K3py5OgZxBirx6Q==">CgMxLjA4AHIhMW8zTmV6eXFEMGw4aDBzMVBwcl9Ndkh2OE9SWGoxLUlu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LibreOffice/24.2.2.2$Linux_X86_64 LibreOffice_project/d56cc158d8a96260b836f100ef4b4ef25d6f1a01</Application>
  <AppVersion>15.0000</AppVersion>
  <Pages>2</Pages>
  <Words>530</Words>
  <Characters>3140</Characters>
  <CharactersWithSpaces>3669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2025-08-27T22:45:00Z</dcterms:created>
  <dc:creator>Conta da Microsoft</dc:creator>
  <dc:description/>
  <dc:language>pt-BR</dc:language>
  <cp:lastModifiedBy>Danilo Augusto</cp:lastModifiedBy>
  <dcterms:modified xsi:type="dcterms:W3CDTF">2025-09-25T15:07:30Z</dcterms:modified>
  <cp:revision>1</cp:revision>
  <dc:subject/>
  <dc:title/>
</cp:coreProperties>
</file>