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32F" w:rsidRPr="00593853" w:rsidRDefault="00E9432F" w:rsidP="002B7596">
      <w:pPr>
        <w:spacing w:after="0"/>
        <w:jc w:val="center"/>
        <w:rPr>
          <w:rFonts w:ascii="Times New Roman" w:hAnsi="Times New Roman" w:cs="Times New Roman"/>
          <w:b/>
          <w:sz w:val="24"/>
        </w:rPr>
      </w:pPr>
      <w:r w:rsidRPr="00593853">
        <w:rPr>
          <w:rFonts w:ascii="Times New Roman" w:hAnsi="Times New Roman" w:cs="Times New Roman"/>
          <w:b/>
          <w:sz w:val="24"/>
        </w:rPr>
        <w:t>D</w:t>
      </w:r>
      <w:r w:rsidR="00593853" w:rsidRPr="00593853">
        <w:rPr>
          <w:rFonts w:ascii="Times New Roman" w:hAnsi="Times New Roman" w:cs="Times New Roman"/>
          <w:b/>
          <w:sz w:val="24"/>
        </w:rPr>
        <w:t>escrição</w:t>
      </w:r>
      <w:r w:rsidRPr="00593853">
        <w:rPr>
          <w:rFonts w:ascii="Times New Roman" w:hAnsi="Times New Roman" w:cs="Times New Roman"/>
          <w:b/>
          <w:sz w:val="24"/>
        </w:rPr>
        <w:t xml:space="preserve"> </w:t>
      </w:r>
      <w:r w:rsidR="00593853" w:rsidRPr="00593853">
        <w:rPr>
          <w:rFonts w:ascii="Times New Roman" w:hAnsi="Times New Roman" w:cs="Times New Roman"/>
          <w:b/>
          <w:sz w:val="24"/>
        </w:rPr>
        <w:t>do manejo sanit</w:t>
      </w:r>
      <w:r w:rsidR="00254227">
        <w:rPr>
          <w:rFonts w:ascii="Times New Roman" w:hAnsi="Times New Roman" w:cs="Times New Roman"/>
          <w:b/>
          <w:sz w:val="24"/>
        </w:rPr>
        <w:t>á</w:t>
      </w:r>
      <w:r w:rsidR="00593853" w:rsidRPr="00593853">
        <w:rPr>
          <w:rFonts w:ascii="Times New Roman" w:hAnsi="Times New Roman" w:cs="Times New Roman"/>
          <w:b/>
          <w:sz w:val="24"/>
        </w:rPr>
        <w:t>rio de cães</w:t>
      </w:r>
      <w:r w:rsidR="0023291E" w:rsidRPr="00593853">
        <w:rPr>
          <w:rFonts w:ascii="Times New Roman" w:hAnsi="Times New Roman" w:cs="Times New Roman"/>
          <w:b/>
          <w:sz w:val="24"/>
        </w:rPr>
        <w:t xml:space="preserve"> </w:t>
      </w:r>
      <w:r w:rsidR="0023291E" w:rsidRPr="00593853">
        <w:rPr>
          <w:rFonts w:ascii="Times New Roman" w:hAnsi="Times New Roman" w:cs="Times New Roman"/>
          <w:b/>
          <w:i/>
          <w:sz w:val="24"/>
          <w:szCs w:val="24"/>
        </w:rPr>
        <w:t>(</w:t>
      </w:r>
      <w:r w:rsidR="0023291E" w:rsidRPr="00593853">
        <w:rPr>
          <w:rFonts w:ascii="Times New Roman" w:hAnsi="Times New Roman" w:cs="Times New Roman"/>
          <w:b/>
          <w:i/>
          <w:color w:val="222222"/>
          <w:sz w:val="24"/>
          <w:szCs w:val="24"/>
          <w:shd w:val="clear" w:color="auto" w:fill="FFFFFF"/>
        </w:rPr>
        <w:t xml:space="preserve">Canis </w:t>
      </w:r>
      <w:proofErr w:type="spellStart"/>
      <w:r w:rsidR="0023291E" w:rsidRPr="00593853">
        <w:rPr>
          <w:rFonts w:ascii="Times New Roman" w:hAnsi="Times New Roman" w:cs="Times New Roman"/>
          <w:b/>
          <w:i/>
          <w:color w:val="222222"/>
          <w:sz w:val="24"/>
          <w:szCs w:val="24"/>
          <w:shd w:val="clear" w:color="auto" w:fill="FFFFFF"/>
        </w:rPr>
        <w:t>lupus</w:t>
      </w:r>
      <w:proofErr w:type="spellEnd"/>
      <w:r w:rsidR="0023291E" w:rsidRPr="00593853">
        <w:rPr>
          <w:rFonts w:ascii="Times New Roman" w:hAnsi="Times New Roman" w:cs="Times New Roman"/>
          <w:b/>
          <w:i/>
          <w:color w:val="222222"/>
          <w:sz w:val="24"/>
          <w:szCs w:val="24"/>
          <w:shd w:val="clear" w:color="auto" w:fill="FFFFFF"/>
        </w:rPr>
        <w:t xml:space="preserve"> </w:t>
      </w:r>
      <w:proofErr w:type="spellStart"/>
      <w:r w:rsidR="0023291E" w:rsidRPr="00593853">
        <w:rPr>
          <w:rFonts w:ascii="Times New Roman" w:hAnsi="Times New Roman" w:cs="Times New Roman"/>
          <w:b/>
          <w:i/>
          <w:color w:val="222222"/>
          <w:sz w:val="24"/>
          <w:szCs w:val="24"/>
          <w:shd w:val="clear" w:color="auto" w:fill="FFFFFF"/>
        </w:rPr>
        <w:t>familiaris</w:t>
      </w:r>
      <w:proofErr w:type="spellEnd"/>
      <w:r w:rsidR="0023291E" w:rsidRPr="00593853">
        <w:rPr>
          <w:rFonts w:ascii="Times New Roman" w:hAnsi="Times New Roman" w:cs="Times New Roman"/>
          <w:b/>
          <w:i/>
          <w:color w:val="222222"/>
          <w:sz w:val="24"/>
          <w:szCs w:val="24"/>
          <w:shd w:val="clear" w:color="auto" w:fill="FFFFFF"/>
        </w:rPr>
        <w:t>)</w:t>
      </w:r>
      <w:r w:rsidRPr="00593853">
        <w:rPr>
          <w:rFonts w:ascii="Times New Roman" w:hAnsi="Times New Roman" w:cs="Times New Roman"/>
          <w:b/>
          <w:sz w:val="24"/>
        </w:rPr>
        <w:t xml:space="preserve"> </w:t>
      </w:r>
      <w:r w:rsidR="00593853" w:rsidRPr="00593853">
        <w:rPr>
          <w:rFonts w:ascii="Times New Roman" w:hAnsi="Times New Roman" w:cs="Times New Roman"/>
          <w:b/>
          <w:sz w:val="24"/>
        </w:rPr>
        <w:t>na zona urbana de Santana do Ipanema, Alagoas</w:t>
      </w:r>
    </w:p>
    <w:p w:rsidR="00E9432F" w:rsidRDefault="00E9432F" w:rsidP="002B7596">
      <w:pPr>
        <w:spacing w:after="0"/>
        <w:jc w:val="center"/>
        <w:rPr>
          <w:rFonts w:ascii="Times New Roman" w:hAnsi="Times New Roman" w:cs="Times New Roman"/>
          <w:sz w:val="24"/>
        </w:rPr>
      </w:pPr>
    </w:p>
    <w:p w:rsidR="00903C61" w:rsidRDefault="00903C61" w:rsidP="00903C61">
      <w:pPr>
        <w:spacing w:after="0"/>
        <w:jc w:val="center"/>
        <w:rPr>
          <w:rFonts w:ascii="Times New Roman" w:hAnsi="Times New Roman" w:cs="Times New Roman"/>
          <w:sz w:val="24"/>
        </w:rPr>
      </w:pPr>
      <w:bookmarkStart w:id="0" w:name="_GoBack"/>
      <w:bookmarkEnd w:id="0"/>
    </w:p>
    <w:p w:rsidR="006B739D" w:rsidRDefault="00903C61" w:rsidP="006662C8">
      <w:pPr>
        <w:spacing w:after="0" w:line="240" w:lineRule="auto"/>
        <w:jc w:val="both"/>
        <w:rPr>
          <w:rFonts w:ascii="Times New Roman" w:hAnsi="Times New Roman" w:cs="Times New Roman"/>
          <w:sz w:val="24"/>
          <w:szCs w:val="24"/>
        </w:rPr>
      </w:pPr>
      <w:r w:rsidRPr="00903C61">
        <w:rPr>
          <w:rFonts w:ascii="Times New Roman" w:hAnsi="Times New Roman" w:cs="Times New Roman"/>
          <w:b/>
          <w:sz w:val="24"/>
        </w:rPr>
        <w:t>Resumo:</w:t>
      </w:r>
      <w:r w:rsidR="006662C8">
        <w:rPr>
          <w:rFonts w:ascii="Times New Roman" w:hAnsi="Times New Roman" w:cs="Times New Roman"/>
          <w:sz w:val="24"/>
        </w:rPr>
        <w:t xml:space="preserve"> A convivência diária e continua com os animais de companhia expõem seus tutores a enfermidades </w:t>
      </w:r>
      <w:proofErr w:type="spellStart"/>
      <w:r w:rsidR="006662C8">
        <w:rPr>
          <w:rFonts w:ascii="Times New Roman" w:hAnsi="Times New Roman" w:cs="Times New Roman"/>
          <w:sz w:val="24"/>
        </w:rPr>
        <w:t>zoonoticas</w:t>
      </w:r>
      <w:proofErr w:type="spellEnd"/>
      <w:r w:rsidR="006662C8">
        <w:rPr>
          <w:rFonts w:ascii="Times New Roman" w:hAnsi="Times New Roman" w:cs="Times New Roman"/>
          <w:sz w:val="24"/>
        </w:rPr>
        <w:t xml:space="preserve">, e quando os animais não passam por um manejo sanitário e preventivo, as chances de contaminações se elevam. Objetivou-se assim, </w:t>
      </w:r>
      <w:r w:rsidR="006662C8">
        <w:rPr>
          <w:rFonts w:ascii="Times New Roman" w:hAnsi="Times New Roman" w:cs="Times New Roman"/>
          <w:sz w:val="24"/>
          <w:szCs w:val="24"/>
        </w:rPr>
        <w:t xml:space="preserve">diagnosticar o manejo sanitário dos cães criados na zona urbana do município de Santana do Ipanema, Alagoas. </w:t>
      </w:r>
      <w:r w:rsidR="006662C8" w:rsidRPr="000D3F07">
        <w:rPr>
          <w:rFonts w:ascii="Times New Roman" w:hAnsi="Times New Roman" w:cs="Times New Roman"/>
          <w:sz w:val="24"/>
          <w:szCs w:val="24"/>
        </w:rPr>
        <w:t>O levan</w:t>
      </w:r>
      <w:r w:rsidR="00CB5BF4">
        <w:rPr>
          <w:rFonts w:ascii="Times New Roman" w:hAnsi="Times New Roman" w:cs="Times New Roman"/>
          <w:sz w:val="24"/>
          <w:szCs w:val="24"/>
        </w:rPr>
        <w:t>tamento abrangeu</w:t>
      </w:r>
      <w:r w:rsidR="006662C8" w:rsidRPr="000D3F07">
        <w:rPr>
          <w:rFonts w:ascii="Times New Roman" w:hAnsi="Times New Roman" w:cs="Times New Roman"/>
          <w:sz w:val="24"/>
          <w:szCs w:val="24"/>
        </w:rPr>
        <w:t xml:space="preserve"> os seguintes bairro</w:t>
      </w:r>
      <w:r w:rsidR="006662C8">
        <w:rPr>
          <w:rFonts w:ascii="Times New Roman" w:hAnsi="Times New Roman" w:cs="Times New Roman"/>
          <w:sz w:val="24"/>
          <w:szCs w:val="24"/>
        </w:rPr>
        <w:t xml:space="preserve">s, </w:t>
      </w:r>
      <w:proofErr w:type="spellStart"/>
      <w:r w:rsidR="006662C8" w:rsidRPr="000D3F07">
        <w:rPr>
          <w:rFonts w:ascii="Times New Roman" w:hAnsi="Times New Roman" w:cs="Times New Roman"/>
          <w:sz w:val="24"/>
          <w:szCs w:val="24"/>
        </w:rPr>
        <w:t>Camuxinga</w:t>
      </w:r>
      <w:proofErr w:type="spellEnd"/>
      <w:r w:rsidR="006662C8" w:rsidRPr="000D3F07">
        <w:rPr>
          <w:rFonts w:ascii="Times New Roman" w:hAnsi="Times New Roman" w:cs="Times New Roman"/>
          <w:sz w:val="24"/>
          <w:szCs w:val="24"/>
        </w:rPr>
        <w:t>,</w:t>
      </w:r>
      <w:r w:rsidR="006662C8">
        <w:rPr>
          <w:rFonts w:ascii="Times New Roman" w:hAnsi="Times New Roman" w:cs="Times New Roman"/>
          <w:sz w:val="24"/>
          <w:szCs w:val="24"/>
        </w:rPr>
        <w:t xml:space="preserve"> Domingos Acácio, Maracanã,</w:t>
      </w:r>
      <w:r w:rsidR="006662C8" w:rsidRPr="000D3F07">
        <w:rPr>
          <w:rFonts w:ascii="Times New Roman" w:hAnsi="Times New Roman" w:cs="Times New Roman"/>
          <w:sz w:val="24"/>
          <w:szCs w:val="24"/>
        </w:rPr>
        <w:t xml:space="preserve"> Monumento, São José</w:t>
      </w:r>
      <w:r w:rsidR="006662C8">
        <w:rPr>
          <w:rFonts w:ascii="Times New Roman" w:hAnsi="Times New Roman" w:cs="Times New Roman"/>
          <w:sz w:val="24"/>
          <w:szCs w:val="24"/>
        </w:rPr>
        <w:t xml:space="preserve"> e São Pedro. Foram aplicados 302</w:t>
      </w:r>
      <w:r w:rsidR="006662C8" w:rsidRPr="000D3F07">
        <w:rPr>
          <w:rFonts w:ascii="Times New Roman" w:hAnsi="Times New Roman" w:cs="Times New Roman"/>
          <w:sz w:val="24"/>
          <w:szCs w:val="24"/>
        </w:rPr>
        <w:t xml:space="preserve"> questi</w:t>
      </w:r>
      <w:r w:rsidR="00CB5BF4">
        <w:rPr>
          <w:rFonts w:ascii="Times New Roman" w:hAnsi="Times New Roman" w:cs="Times New Roman"/>
          <w:sz w:val="24"/>
          <w:szCs w:val="24"/>
        </w:rPr>
        <w:t>onários nos bairros contemplando</w:t>
      </w:r>
      <w:r w:rsidR="006662C8" w:rsidRPr="000D3F07">
        <w:rPr>
          <w:rFonts w:ascii="Times New Roman" w:hAnsi="Times New Roman" w:cs="Times New Roman"/>
          <w:sz w:val="24"/>
          <w:szCs w:val="24"/>
        </w:rPr>
        <w:t xml:space="preserve"> as s</w:t>
      </w:r>
      <w:r w:rsidR="00CB5BF4">
        <w:rPr>
          <w:rFonts w:ascii="Times New Roman" w:hAnsi="Times New Roman" w:cs="Times New Roman"/>
          <w:sz w:val="24"/>
          <w:szCs w:val="24"/>
        </w:rPr>
        <w:t>eguintes estratégias: visitar</w:t>
      </w:r>
      <w:r w:rsidR="006662C8" w:rsidRPr="000D3F07">
        <w:rPr>
          <w:rFonts w:ascii="Times New Roman" w:hAnsi="Times New Roman" w:cs="Times New Roman"/>
          <w:sz w:val="24"/>
          <w:szCs w:val="24"/>
        </w:rPr>
        <w:t xml:space="preserve"> todas as qu</w:t>
      </w:r>
      <w:r w:rsidR="00CB5BF4">
        <w:rPr>
          <w:rFonts w:ascii="Times New Roman" w:hAnsi="Times New Roman" w:cs="Times New Roman"/>
          <w:sz w:val="24"/>
          <w:szCs w:val="24"/>
        </w:rPr>
        <w:t>adras, passando em um domicilio a</w:t>
      </w:r>
      <w:r w:rsidR="006662C8" w:rsidRPr="000D3F07">
        <w:rPr>
          <w:rFonts w:ascii="Times New Roman" w:hAnsi="Times New Roman" w:cs="Times New Roman"/>
          <w:sz w:val="24"/>
          <w:szCs w:val="24"/>
        </w:rPr>
        <w:t xml:space="preserve"> cada três casas, é importante enfatizar que no caso de não atendimento, ausência, recusa do proprietário</w:t>
      </w:r>
      <w:r w:rsidR="00CB5BF4">
        <w:rPr>
          <w:rFonts w:ascii="Times New Roman" w:hAnsi="Times New Roman" w:cs="Times New Roman"/>
          <w:sz w:val="24"/>
          <w:szCs w:val="24"/>
        </w:rPr>
        <w:t xml:space="preserve"> ou outras circunstâncias, foi</w:t>
      </w:r>
      <w:r w:rsidR="006662C8" w:rsidRPr="000D3F07">
        <w:rPr>
          <w:rFonts w:ascii="Times New Roman" w:hAnsi="Times New Roman" w:cs="Times New Roman"/>
          <w:sz w:val="24"/>
          <w:szCs w:val="24"/>
        </w:rPr>
        <w:t xml:space="preserve"> tentado o imóvel anterior ou posterior. Para o diagnóstico seguiu-se o método de estudos descritivos onde foram analisados quantitativamente e qualitativamente indutiva, o método de coleta em forma de perguntas elaboradas, seguindo uma sequência nominal.</w:t>
      </w:r>
      <w:r w:rsidR="006B739D">
        <w:rPr>
          <w:rFonts w:ascii="Times New Roman" w:hAnsi="Times New Roman" w:cs="Times New Roman"/>
          <w:sz w:val="24"/>
          <w:szCs w:val="24"/>
        </w:rPr>
        <w:t xml:space="preserve"> </w:t>
      </w:r>
      <w:r w:rsidR="006B739D">
        <w:rPr>
          <w:rFonts w:ascii="Times New Roman" w:hAnsi="Times New Roman" w:cs="Times New Roman"/>
          <w:sz w:val="24"/>
        </w:rPr>
        <w:t xml:space="preserve">Evidenciou-se que dentre os bairros avaliados apenas o bairro Monumento, São Pedro e Domingos Acácio possuem o maior índice de controle das vacinas dos cães, com 80%, 84% e 64,7% respectivamente. Observou-se quer </w:t>
      </w:r>
      <w:r w:rsidR="006B739D" w:rsidRPr="00A411EF">
        <w:rPr>
          <w:rFonts w:ascii="Times New Roman" w:hAnsi="Times New Roman" w:cs="Times New Roman"/>
          <w:sz w:val="24"/>
        </w:rPr>
        <w:t>68,18</w:t>
      </w:r>
      <w:r w:rsidR="006B739D">
        <w:rPr>
          <w:rFonts w:ascii="Times New Roman" w:hAnsi="Times New Roman" w:cs="Times New Roman"/>
          <w:sz w:val="24"/>
        </w:rPr>
        <w:t xml:space="preserve">%; </w:t>
      </w:r>
      <w:r w:rsidR="006B739D" w:rsidRPr="00A411EF">
        <w:rPr>
          <w:rFonts w:ascii="Times New Roman" w:hAnsi="Times New Roman" w:cs="Times New Roman"/>
          <w:sz w:val="24"/>
        </w:rPr>
        <w:t>73,33</w:t>
      </w:r>
      <w:r w:rsidR="006B739D">
        <w:rPr>
          <w:rFonts w:ascii="Times New Roman" w:hAnsi="Times New Roman" w:cs="Times New Roman"/>
          <w:sz w:val="24"/>
        </w:rPr>
        <w:t xml:space="preserve">%; </w:t>
      </w:r>
      <w:r w:rsidR="006B739D" w:rsidRPr="00A411EF">
        <w:rPr>
          <w:rFonts w:ascii="Times New Roman" w:hAnsi="Times New Roman" w:cs="Times New Roman"/>
          <w:sz w:val="24"/>
        </w:rPr>
        <w:t>70,59</w:t>
      </w:r>
      <w:r w:rsidR="006B739D">
        <w:rPr>
          <w:rFonts w:ascii="Times New Roman" w:hAnsi="Times New Roman" w:cs="Times New Roman"/>
          <w:sz w:val="24"/>
        </w:rPr>
        <w:t xml:space="preserve">%; </w:t>
      </w:r>
      <w:r w:rsidR="006B739D" w:rsidRPr="00A411EF">
        <w:rPr>
          <w:rFonts w:ascii="Times New Roman" w:hAnsi="Times New Roman" w:cs="Times New Roman"/>
          <w:sz w:val="24"/>
        </w:rPr>
        <w:t>84</w:t>
      </w:r>
      <w:r w:rsidR="006B739D">
        <w:rPr>
          <w:rFonts w:ascii="Times New Roman" w:hAnsi="Times New Roman" w:cs="Times New Roman"/>
          <w:sz w:val="24"/>
        </w:rPr>
        <w:t xml:space="preserve">%; </w:t>
      </w:r>
      <w:r w:rsidR="006B739D" w:rsidRPr="00A411EF">
        <w:rPr>
          <w:rFonts w:ascii="Times New Roman" w:hAnsi="Times New Roman" w:cs="Times New Roman"/>
          <w:sz w:val="24"/>
        </w:rPr>
        <w:t>65</w:t>
      </w:r>
      <w:r w:rsidR="006B739D">
        <w:rPr>
          <w:rFonts w:ascii="Times New Roman" w:hAnsi="Times New Roman" w:cs="Times New Roman"/>
          <w:sz w:val="24"/>
        </w:rPr>
        <w:t xml:space="preserve"> e </w:t>
      </w:r>
      <w:r w:rsidR="006B739D" w:rsidRPr="00A411EF">
        <w:rPr>
          <w:rFonts w:ascii="Times New Roman" w:hAnsi="Times New Roman" w:cs="Times New Roman"/>
          <w:sz w:val="24"/>
        </w:rPr>
        <w:t>20</w:t>
      </w:r>
      <w:r w:rsidR="006B739D">
        <w:rPr>
          <w:rFonts w:ascii="Times New Roman" w:hAnsi="Times New Roman" w:cs="Times New Roman"/>
          <w:sz w:val="24"/>
        </w:rPr>
        <w:t xml:space="preserve">% respectivamente para os bairros </w:t>
      </w:r>
      <w:r w:rsidR="006B739D" w:rsidRPr="00A411EF">
        <w:rPr>
          <w:rFonts w:ascii="Times New Roman" w:hAnsi="Times New Roman" w:cs="Times New Roman"/>
          <w:sz w:val="24"/>
        </w:rPr>
        <w:t>São José</w:t>
      </w:r>
      <w:r w:rsidR="006B739D">
        <w:rPr>
          <w:rFonts w:ascii="Times New Roman" w:hAnsi="Times New Roman" w:cs="Times New Roman"/>
          <w:sz w:val="24"/>
        </w:rPr>
        <w:t xml:space="preserve">, </w:t>
      </w:r>
      <w:r w:rsidR="006B739D" w:rsidRPr="00A411EF">
        <w:rPr>
          <w:rFonts w:ascii="Times New Roman" w:hAnsi="Times New Roman" w:cs="Times New Roman"/>
          <w:sz w:val="24"/>
        </w:rPr>
        <w:t>Monumento</w:t>
      </w:r>
      <w:r w:rsidR="006B739D">
        <w:rPr>
          <w:rFonts w:ascii="Times New Roman" w:hAnsi="Times New Roman" w:cs="Times New Roman"/>
          <w:sz w:val="24"/>
        </w:rPr>
        <w:t xml:space="preserve">, </w:t>
      </w:r>
      <w:proofErr w:type="spellStart"/>
      <w:r w:rsidR="006B739D" w:rsidRPr="00A411EF">
        <w:rPr>
          <w:rFonts w:ascii="Times New Roman" w:hAnsi="Times New Roman" w:cs="Times New Roman"/>
          <w:sz w:val="24"/>
        </w:rPr>
        <w:t>Camuxinga</w:t>
      </w:r>
      <w:proofErr w:type="spellEnd"/>
      <w:r w:rsidR="006B739D">
        <w:rPr>
          <w:rFonts w:ascii="Times New Roman" w:hAnsi="Times New Roman" w:cs="Times New Roman"/>
          <w:sz w:val="24"/>
        </w:rPr>
        <w:t xml:space="preserve">, </w:t>
      </w:r>
      <w:r w:rsidR="006B739D" w:rsidRPr="00A411EF">
        <w:rPr>
          <w:rFonts w:ascii="Times New Roman" w:hAnsi="Times New Roman" w:cs="Times New Roman"/>
          <w:sz w:val="24"/>
        </w:rPr>
        <w:t>São Pedro</w:t>
      </w:r>
      <w:r w:rsidR="006B739D">
        <w:rPr>
          <w:rFonts w:ascii="Times New Roman" w:hAnsi="Times New Roman" w:cs="Times New Roman"/>
          <w:sz w:val="24"/>
        </w:rPr>
        <w:t xml:space="preserve">, </w:t>
      </w:r>
      <w:r w:rsidR="006B739D" w:rsidRPr="00A411EF">
        <w:rPr>
          <w:rFonts w:ascii="Times New Roman" w:hAnsi="Times New Roman" w:cs="Times New Roman"/>
          <w:sz w:val="24"/>
        </w:rPr>
        <w:t>Domingos Acácio</w:t>
      </w:r>
      <w:r w:rsidR="006B739D">
        <w:rPr>
          <w:rFonts w:ascii="Times New Roman" w:hAnsi="Times New Roman" w:cs="Times New Roman"/>
          <w:sz w:val="24"/>
        </w:rPr>
        <w:t xml:space="preserve"> e </w:t>
      </w:r>
      <w:r w:rsidR="006B739D" w:rsidRPr="00A411EF">
        <w:rPr>
          <w:rFonts w:ascii="Times New Roman" w:hAnsi="Times New Roman" w:cs="Times New Roman"/>
          <w:sz w:val="24"/>
        </w:rPr>
        <w:t>Maracanã</w:t>
      </w:r>
      <w:r w:rsidR="006B739D">
        <w:rPr>
          <w:rFonts w:ascii="Times New Roman" w:hAnsi="Times New Roman" w:cs="Times New Roman"/>
          <w:sz w:val="24"/>
        </w:rPr>
        <w:t xml:space="preserve">, realizam o controle de parasitas externos dos animais. </w:t>
      </w:r>
      <w:r w:rsidR="006B739D" w:rsidRPr="00FF3829">
        <w:rPr>
          <w:rFonts w:ascii="Times New Roman" w:hAnsi="Times New Roman" w:cs="Times New Roman"/>
          <w:sz w:val="24"/>
        </w:rPr>
        <w:t>Constatou-se que o manejo sanitário em algumas vertentes é falho e possibilita o surgimento de patógenos, a não frequência e continuidade da vacinação contra doenças com potencial zoonotico favorece riscos a saúde publica.</w:t>
      </w:r>
    </w:p>
    <w:p w:rsidR="00903C61" w:rsidRDefault="00903C61" w:rsidP="006662C8">
      <w:pPr>
        <w:spacing w:after="0" w:line="240" w:lineRule="auto"/>
        <w:jc w:val="both"/>
        <w:rPr>
          <w:rFonts w:ascii="Times New Roman" w:hAnsi="Times New Roman" w:cs="Times New Roman"/>
          <w:sz w:val="24"/>
        </w:rPr>
      </w:pPr>
    </w:p>
    <w:p w:rsidR="00903C61" w:rsidRDefault="00903C61" w:rsidP="000675F3">
      <w:pPr>
        <w:spacing w:after="0"/>
        <w:rPr>
          <w:rFonts w:ascii="Times New Roman" w:hAnsi="Times New Roman" w:cs="Times New Roman"/>
          <w:sz w:val="24"/>
        </w:rPr>
      </w:pPr>
      <w:r w:rsidRPr="00903C61">
        <w:rPr>
          <w:rFonts w:ascii="Times New Roman" w:hAnsi="Times New Roman" w:cs="Times New Roman"/>
          <w:b/>
          <w:sz w:val="24"/>
        </w:rPr>
        <w:t>Palavras-chave:</w:t>
      </w:r>
      <w:r w:rsidR="000675F3">
        <w:rPr>
          <w:rFonts w:ascii="Times New Roman" w:hAnsi="Times New Roman" w:cs="Times New Roman"/>
          <w:sz w:val="24"/>
        </w:rPr>
        <w:t xml:space="preserve"> Sanidade, posse responsável, zoonose</w:t>
      </w:r>
      <w:r w:rsidR="00CB5BF4">
        <w:rPr>
          <w:rFonts w:ascii="Times New Roman" w:hAnsi="Times New Roman" w:cs="Times New Roman"/>
          <w:sz w:val="24"/>
        </w:rPr>
        <w:t xml:space="preserve"> </w:t>
      </w:r>
    </w:p>
    <w:p w:rsidR="000675F3" w:rsidRPr="00593853" w:rsidRDefault="00593853" w:rsidP="00593853">
      <w:pPr>
        <w:spacing w:after="0"/>
        <w:jc w:val="center"/>
        <w:rPr>
          <w:rFonts w:ascii="Times New Roman" w:hAnsi="Times New Roman" w:cs="Times New Roman"/>
          <w:b/>
          <w:sz w:val="28"/>
        </w:rPr>
      </w:pPr>
      <w:r>
        <w:br/>
      </w:r>
      <w:proofErr w:type="spellStart"/>
      <w:r w:rsidRPr="00593853">
        <w:rPr>
          <w:rFonts w:ascii="Times New Roman" w:hAnsi="Times New Roman" w:cs="Times New Roman"/>
          <w:b/>
          <w:color w:val="212121"/>
          <w:sz w:val="24"/>
          <w:shd w:val="clear" w:color="auto" w:fill="FFFFFF"/>
        </w:rPr>
        <w:t>Description</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of</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the</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sanitary</w:t>
      </w:r>
      <w:proofErr w:type="spellEnd"/>
      <w:r w:rsidRPr="00593853">
        <w:rPr>
          <w:rFonts w:ascii="Times New Roman" w:hAnsi="Times New Roman" w:cs="Times New Roman"/>
          <w:b/>
          <w:color w:val="212121"/>
          <w:sz w:val="24"/>
          <w:shd w:val="clear" w:color="auto" w:fill="FFFFFF"/>
        </w:rPr>
        <w:t xml:space="preserve"> management </w:t>
      </w:r>
      <w:proofErr w:type="spellStart"/>
      <w:r w:rsidRPr="00593853">
        <w:rPr>
          <w:rFonts w:ascii="Times New Roman" w:hAnsi="Times New Roman" w:cs="Times New Roman"/>
          <w:b/>
          <w:color w:val="212121"/>
          <w:sz w:val="24"/>
          <w:shd w:val="clear" w:color="auto" w:fill="FFFFFF"/>
        </w:rPr>
        <w:t>of</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dogs</w:t>
      </w:r>
      <w:proofErr w:type="spellEnd"/>
      <w:r w:rsidRPr="00593853">
        <w:rPr>
          <w:rFonts w:ascii="Times New Roman" w:hAnsi="Times New Roman" w:cs="Times New Roman"/>
          <w:b/>
          <w:color w:val="212121"/>
          <w:sz w:val="24"/>
          <w:shd w:val="clear" w:color="auto" w:fill="FFFFFF"/>
        </w:rPr>
        <w:t xml:space="preserve"> (Canis </w:t>
      </w:r>
      <w:proofErr w:type="spellStart"/>
      <w:r w:rsidRPr="00593853">
        <w:rPr>
          <w:rFonts w:ascii="Times New Roman" w:hAnsi="Times New Roman" w:cs="Times New Roman"/>
          <w:b/>
          <w:color w:val="212121"/>
          <w:sz w:val="24"/>
          <w:shd w:val="clear" w:color="auto" w:fill="FFFFFF"/>
        </w:rPr>
        <w:t>lupus</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familiaris</w:t>
      </w:r>
      <w:proofErr w:type="spellEnd"/>
      <w:r w:rsidRPr="00593853">
        <w:rPr>
          <w:rFonts w:ascii="Times New Roman" w:hAnsi="Times New Roman" w:cs="Times New Roman"/>
          <w:b/>
          <w:color w:val="212121"/>
          <w:sz w:val="24"/>
          <w:shd w:val="clear" w:color="auto" w:fill="FFFFFF"/>
        </w:rPr>
        <w:t xml:space="preserve">) in </w:t>
      </w:r>
      <w:proofErr w:type="spellStart"/>
      <w:r w:rsidRPr="00593853">
        <w:rPr>
          <w:rFonts w:ascii="Times New Roman" w:hAnsi="Times New Roman" w:cs="Times New Roman"/>
          <w:b/>
          <w:color w:val="212121"/>
          <w:sz w:val="24"/>
          <w:shd w:val="clear" w:color="auto" w:fill="FFFFFF"/>
        </w:rPr>
        <w:t>the</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urban</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area</w:t>
      </w:r>
      <w:proofErr w:type="spellEnd"/>
      <w:r w:rsidRPr="00593853">
        <w:rPr>
          <w:rFonts w:ascii="Times New Roman" w:hAnsi="Times New Roman" w:cs="Times New Roman"/>
          <w:b/>
          <w:color w:val="212121"/>
          <w:sz w:val="24"/>
          <w:shd w:val="clear" w:color="auto" w:fill="FFFFFF"/>
        </w:rPr>
        <w:t xml:space="preserve"> </w:t>
      </w:r>
      <w:proofErr w:type="spellStart"/>
      <w:r w:rsidRPr="00593853">
        <w:rPr>
          <w:rFonts w:ascii="Times New Roman" w:hAnsi="Times New Roman" w:cs="Times New Roman"/>
          <w:b/>
          <w:color w:val="212121"/>
          <w:sz w:val="24"/>
          <w:shd w:val="clear" w:color="auto" w:fill="FFFFFF"/>
        </w:rPr>
        <w:t>of</w:t>
      </w:r>
      <w:proofErr w:type="spellEnd"/>
      <w:r w:rsidRPr="00593853">
        <w:rPr>
          <w:rFonts w:ascii="Times New Roman" w:hAnsi="Times New Roman" w:cs="Times New Roman"/>
          <w:b/>
          <w:color w:val="212121"/>
          <w:sz w:val="24"/>
          <w:shd w:val="clear" w:color="auto" w:fill="FFFFFF"/>
        </w:rPr>
        <w:t xml:space="preserve"> ​​Santana do Ipanema, Alagoas</w:t>
      </w:r>
    </w:p>
    <w:p w:rsidR="00593853" w:rsidRPr="000675F3" w:rsidRDefault="00593853" w:rsidP="000675F3">
      <w:pPr>
        <w:spacing w:after="0"/>
        <w:rPr>
          <w:rFonts w:ascii="Times New Roman" w:hAnsi="Times New Roman" w:cs="Times New Roman"/>
          <w:b/>
          <w:sz w:val="24"/>
        </w:rPr>
      </w:pPr>
    </w:p>
    <w:p w:rsidR="000675F3" w:rsidRPr="000675F3" w:rsidRDefault="000675F3" w:rsidP="000675F3">
      <w:pPr>
        <w:spacing w:after="0"/>
        <w:jc w:val="both"/>
        <w:rPr>
          <w:rFonts w:ascii="Times New Roman" w:hAnsi="Times New Roman" w:cs="Times New Roman"/>
          <w:b/>
          <w:sz w:val="24"/>
          <w:lang w:val="en-US"/>
        </w:rPr>
      </w:pPr>
      <w:r w:rsidRPr="000675F3">
        <w:rPr>
          <w:rFonts w:ascii="Times New Roman" w:hAnsi="Times New Roman" w:cs="Times New Roman"/>
          <w:b/>
          <w:sz w:val="24"/>
          <w:lang w:val="en-US"/>
        </w:rPr>
        <w:t>Abstract:</w:t>
      </w:r>
      <w:r w:rsidRPr="000675F3">
        <w:rPr>
          <w:lang w:val="en-US"/>
        </w:rPr>
        <w:t xml:space="preserve"> </w:t>
      </w:r>
      <w:r w:rsidRPr="000675F3">
        <w:rPr>
          <w:rFonts w:ascii="Times New Roman" w:hAnsi="Times New Roman" w:cs="Times New Roman"/>
          <w:sz w:val="24"/>
          <w:lang w:val="en-US"/>
        </w:rPr>
        <w:t xml:space="preserve">Daily living and companion animals expose their tutors to zoonotic diseases, and when animals do not undergo sanitary and preventive management, the chances of contamination increase. The objective was to diagnose the sanitary management of dogs raised in the urban area of ​​Santana do Ipanema, Alagoas. The survey took place in the urban area of ​​the municipality, covering the following neighborhoods, </w:t>
      </w:r>
      <w:proofErr w:type="spellStart"/>
      <w:r w:rsidRPr="000675F3">
        <w:rPr>
          <w:rFonts w:ascii="Times New Roman" w:hAnsi="Times New Roman" w:cs="Times New Roman"/>
          <w:sz w:val="24"/>
          <w:lang w:val="en-US"/>
        </w:rPr>
        <w:t>Camuxinga</w:t>
      </w:r>
      <w:proofErr w:type="spellEnd"/>
      <w:r w:rsidRPr="000675F3">
        <w:rPr>
          <w:rFonts w:ascii="Times New Roman" w:hAnsi="Times New Roman" w:cs="Times New Roman"/>
          <w:sz w:val="24"/>
          <w:lang w:val="en-US"/>
        </w:rPr>
        <w:t xml:space="preserve">, </w:t>
      </w:r>
      <w:proofErr w:type="spellStart"/>
      <w:r w:rsidRPr="000675F3">
        <w:rPr>
          <w:rFonts w:ascii="Times New Roman" w:hAnsi="Times New Roman" w:cs="Times New Roman"/>
          <w:sz w:val="24"/>
          <w:lang w:val="en-US"/>
        </w:rPr>
        <w:t>Domingos</w:t>
      </w:r>
      <w:proofErr w:type="spellEnd"/>
      <w:r w:rsidRPr="000675F3">
        <w:rPr>
          <w:rFonts w:ascii="Times New Roman" w:hAnsi="Times New Roman" w:cs="Times New Roman"/>
          <w:sz w:val="24"/>
          <w:lang w:val="en-US"/>
        </w:rPr>
        <w:t xml:space="preserve"> </w:t>
      </w:r>
      <w:proofErr w:type="spellStart"/>
      <w:r w:rsidRPr="000675F3">
        <w:rPr>
          <w:rFonts w:ascii="Times New Roman" w:hAnsi="Times New Roman" w:cs="Times New Roman"/>
          <w:sz w:val="24"/>
          <w:lang w:val="en-US"/>
        </w:rPr>
        <w:t>Acácio</w:t>
      </w:r>
      <w:proofErr w:type="spellEnd"/>
      <w:r w:rsidRPr="000675F3">
        <w:rPr>
          <w:rFonts w:ascii="Times New Roman" w:hAnsi="Times New Roman" w:cs="Times New Roman"/>
          <w:sz w:val="24"/>
          <w:lang w:val="en-US"/>
        </w:rPr>
        <w:t>, Maracanã, Monument, São José and São Pedro. 302 questionnaires were applied in the neighborhoods contemplated the following strategies: to contemplate all the blocks, visiting a home in every three houses, it is important to emphasize that in case of non attendance, absence, refusal of the owner or other circumstances, the previous or later property would be tried . For the diagnosis was followed the method of descriptive studies where they were analyzed quantitatively and qualitatively inductive, the collection method in the form of elaborate questions, following a nominal sequence. For the qualitative method the discourse of the collective subject was used and the quantitative data will be expressed in arithmetical and percentage mean.</w:t>
      </w:r>
      <w:r w:rsidR="006B739D" w:rsidRPr="006B739D">
        <w:rPr>
          <w:lang w:val="en-US"/>
        </w:rPr>
        <w:t xml:space="preserve"> </w:t>
      </w:r>
      <w:r w:rsidR="006B739D" w:rsidRPr="006B739D">
        <w:rPr>
          <w:rFonts w:ascii="Times New Roman" w:hAnsi="Times New Roman" w:cs="Times New Roman"/>
          <w:sz w:val="24"/>
          <w:lang w:val="en-US"/>
        </w:rPr>
        <w:t xml:space="preserve">It was evidenced that among the neighborhoods evaluated only the neighborhood Monument, São Pedro and </w:t>
      </w:r>
      <w:proofErr w:type="spellStart"/>
      <w:r w:rsidR="006B739D" w:rsidRPr="006B739D">
        <w:rPr>
          <w:rFonts w:ascii="Times New Roman" w:hAnsi="Times New Roman" w:cs="Times New Roman"/>
          <w:sz w:val="24"/>
          <w:lang w:val="en-US"/>
        </w:rPr>
        <w:t>Domingos</w:t>
      </w:r>
      <w:proofErr w:type="spellEnd"/>
      <w:r w:rsidR="006B739D" w:rsidRPr="006B739D">
        <w:rPr>
          <w:rFonts w:ascii="Times New Roman" w:hAnsi="Times New Roman" w:cs="Times New Roman"/>
          <w:sz w:val="24"/>
          <w:lang w:val="en-US"/>
        </w:rPr>
        <w:t xml:space="preserve"> </w:t>
      </w:r>
      <w:proofErr w:type="spellStart"/>
      <w:r w:rsidR="006B739D" w:rsidRPr="006B739D">
        <w:rPr>
          <w:rFonts w:ascii="Times New Roman" w:hAnsi="Times New Roman" w:cs="Times New Roman"/>
          <w:sz w:val="24"/>
          <w:lang w:val="en-US"/>
        </w:rPr>
        <w:t>Acácio</w:t>
      </w:r>
      <w:proofErr w:type="spellEnd"/>
      <w:r w:rsidR="006B739D" w:rsidRPr="006B739D">
        <w:rPr>
          <w:rFonts w:ascii="Times New Roman" w:hAnsi="Times New Roman" w:cs="Times New Roman"/>
          <w:sz w:val="24"/>
          <w:lang w:val="en-US"/>
        </w:rPr>
        <w:t xml:space="preserve"> have the highest index of control of the vaccines of dogs, with 80%, 84% and 64.7% respectively. It was either 68.18%; 73.33%; 70.59%; 84%; 65 and 20% </w:t>
      </w:r>
      <w:r w:rsidR="006B739D" w:rsidRPr="006B739D">
        <w:rPr>
          <w:rFonts w:ascii="Times New Roman" w:hAnsi="Times New Roman" w:cs="Times New Roman"/>
          <w:sz w:val="24"/>
          <w:lang w:val="en-US"/>
        </w:rPr>
        <w:lastRenderedPageBreak/>
        <w:t xml:space="preserve">respectively for São José, Monument, </w:t>
      </w:r>
      <w:proofErr w:type="spellStart"/>
      <w:r w:rsidR="006B739D" w:rsidRPr="006B739D">
        <w:rPr>
          <w:rFonts w:ascii="Times New Roman" w:hAnsi="Times New Roman" w:cs="Times New Roman"/>
          <w:sz w:val="24"/>
          <w:lang w:val="en-US"/>
        </w:rPr>
        <w:t>Camuxinga</w:t>
      </w:r>
      <w:proofErr w:type="spellEnd"/>
      <w:r w:rsidR="006B739D" w:rsidRPr="006B739D">
        <w:rPr>
          <w:rFonts w:ascii="Times New Roman" w:hAnsi="Times New Roman" w:cs="Times New Roman"/>
          <w:sz w:val="24"/>
          <w:lang w:val="en-US"/>
        </w:rPr>
        <w:t xml:space="preserve">, São Pedro, </w:t>
      </w:r>
      <w:proofErr w:type="spellStart"/>
      <w:r w:rsidR="006B739D" w:rsidRPr="006B739D">
        <w:rPr>
          <w:rFonts w:ascii="Times New Roman" w:hAnsi="Times New Roman" w:cs="Times New Roman"/>
          <w:sz w:val="24"/>
          <w:lang w:val="en-US"/>
        </w:rPr>
        <w:t>Domingos</w:t>
      </w:r>
      <w:proofErr w:type="spellEnd"/>
      <w:r w:rsidR="006B739D" w:rsidRPr="006B739D">
        <w:rPr>
          <w:rFonts w:ascii="Times New Roman" w:hAnsi="Times New Roman" w:cs="Times New Roman"/>
          <w:sz w:val="24"/>
          <w:lang w:val="en-US"/>
        </w:rPr>
        <w:t xml:space="preserve"> </w:t>
      </w:r>
      <w:proofErr w:type="spellStart"/>
      <w:r w:rsidR="006B739D" w:rsidRPr="006B739D">
        <w:rPr>
          <w:rFonts w:ascii="Times New Roman" w:hAnsi="Times New Roman" w:cs="Times New Roman"/>
          <w:sz w:val="24"/>
          <w:lang w:val="en-US"/>
        </w:rPr>
        <w:t>Acácio</w:t>
      </w:r>
      <w:proofErr w:type="spellEnd"/>
      <w:r w:rsidR="006B739D" w:rsidRPr="006B739D">
        <w:rPr>
          <w:rFonts w:ascii="Times New Roman" w:hAnsi="Times New Roman" w:cs="Times New Roman"/>
          <w:sz w:val="24"/>
          <w:lang w:val="en-US"/>
        </w:rPr>
        <w:t xml:space="preserve"> and Maracanã districts, control the external parasites of the animals. It was verified that the health management in some areas is flawed and allows the appearance of pathogens, the frequency and continuity of vaccination against diseases with zoonotic potential favors public health risks.</w:t>
      </w:r>
    </w:p>
    <w:p w:rsidR="00903C61" w:rsidRPr="006B739D" w:rsidRDefault="00903C61" w:rsidP="002B7596">
      <w:pPr>
        <w:spacing w:after="0"/>
        <w:jc w:val="center"/>
        <w:rPr>
          <w:rFonts w:ascii="Times New Roman" w:hAnsi="Times New Roman" w:cs="Times New Roman"/>
          <w:b/>
          <w:sz w:val="24"/>
          <w:szCs w:val="24"/>
          <w:lang w:val="en-US"/>
        </w:rPr>
      </w:pPr>
    </w:p>
    <w:p w:rsidR="006B739D" w:rsidRPr="006B739D" w:rsidRDefault="006B739D" w:rsidP="006B7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t-BR"/>
        </w:rPr>
      </w:pPr>
      <w:r w:rsidRPr="006B739D">
        <w:rPr>
          <w:rFonts w:ascii="Times New Roman" w:eastAsia="Times New Roman" w:hAnsi="Times New Roman" w:cs="Times New Roman"/>
          <w:b/>
          <w:sz w:val="24"/>
          <w:szCs w:val="24"/>
          <w:lang w:val="en" w:eastAsia="pt-BR"/>
        </w:rPr>
        <w:t>Keywords:</w:t>
      </w:r>
      <w:r w:rsidRPr="006B739D">
        <w:rPr>
          <w:rFonts w:ascii="Times New Roman" w:eastAsia="Times New Roman" w:hAnsi="Times New Roman" w:cs="Times New Roman"/>
          <w:sz w:val="24"/>
          <w:szCs w:val="24"/>
          <w:lang w:val="en" w:eastAsia="pt-BR"/>
        </w:rPr>
        <w:t xml:space="preserve"> Health, responsible possession, zoonosis</w:t>
      </w:r>
    </w:p>
    <w:p w:rsidR="006B739D" w:rsidRPr="006B739D" w:rsidRDefault="006B739D" w:rsidP="002B7596">
      <w:pPr>
        <w:spacing w:after="0"/>
        <w:jc w:val="center"/>
        <w:rPr>
          <w:rFonts w:ascii="Times New Roman" w:hAnsi="Times New Roman" w:cs="Times New Roman"/>
          <w:b/>
          <w:sz w:val="24"/>
          <w:lang w:val="en-US"/>
        </w:rPr>
      </w:pPr>
    </w:p>
    <w:p w:rsidR="00903C61" w:rsidRPr="00903C61" w:rsidRDefault="00593853" w:rsidP="002B7596">
      <w:pPr>
        <w:spacing w:after="0"/>
        <w:jc w:val="center"/>
        <w:rPr>
          <w:rFonts w:ascii="Times New Roman" w:hAnsi="Times New Roman" w:cs="Times New Roman"/>
          <w:b/>
          <w:sz w:val="24"/>
        </w:rPr>
      </w:pPr>
      <w:r w:rsidRPr="00903C61">
        <w:rPr>
          <w:rFonts w:ascii="Times New Roman" w:hAnsi="Times New Roman" w:cs="Times New Roman"/>
          <w:b/>
          <w:sz w:val="24"/>
        </w:rPr>
        <w:t>INTRODUÇÃO</w:t>
      </w:r>
    </w:p>
    <w:p w:rsidR="00903C61" w:rsidRDefault="00903C61" w:rsidP="002B7596">
      <w:pPr>
        <w:spacing w:after="0"/>
        <w:jc w:val="center"/>
        <w:rPr>
          <w:rFonts w:ascii="Times New Roman" w:hAnsi="Times New Roman" w:cs="Times New Roman"/>
          <w:sz w:val="24"/>
        </w:rPr>
      </w:pPr>
    </w:p>
    <w:p w:rsidR="0057417B" w:rsidRDefault="0057417B" w:rsidP="0093144B">
      <w:pPr>
        <w:spacing w:after="0" w:line="360" w:lineRule="auto"/>
        <w:ind w:firstLine="708"/>
        <w:jc w:val="both"/>
        <w:rPr>
          <w:rFonts w:ascii="Times New Roman" w:hAnsi="Times New Roman" w:cs="Times New Roman"/>
          <w:sz w:val="24"/>
        </w:rPr>
      </w:pPr>
      <w:r>
        <w:rPr>
          <w:rFonts w:ascii="Times New Roman" w:hAnsi="Times New Roman" w:cs="Times New Roman"/>
          <w:sz w:val="24"/>
        </w:rPr>
        <w:t>A sanidade dos animais está intrinsicamente relacionado com o ambiente em que se encontra</w:t>
      </w:r>
      <w:r w:rsidR="00CB5BF4">
        <w:rPr>
          <w:rFonts w:ascii="Times New Roman" w:hAnsi="Times New Roman" w:cs="Times New Roman"/>
          <w:sz w:val="24"/>
        </w:rPr>
        <w:t>m</w:t>
      </w:r>
      <w:r>
        <w:rPr>
          <w:rFonts w:ascii="Times New Roman" w:hAnsi="Times New Roman" w:cs="Times New Roman"/>
          <w:sz w:val="24"/>
        </w:rPr>
        <w:t xml:space="preserve"> inserido</w:t>
      </w:r>
      <w:r w:rsidR="00CB5BF4">
        <w:rPr>
          <w:rFonts w:ascii="Times New Roman" w:hAnsi="Times New Roman" w:cs="Times New Roman"/>
          <w:sz w:val="24"/>
        </w:rPr>
        <w:t>s</w:t>
      </w:r>
      <w:r>
        <w:rPr>
          <w:rFonts w:ascii="Times New Roman" w:hAnsi="Times New Roman" w:cs="Times New Roman"/>
          <w:sz w:val="24"/>
        </w:rPr>
        <w:t xml:space="preserve">, o que promove o surgimento de patologias ou não a depender do manejo sanitário exercido no mesmo, desde o manejo preventivo através de agentes imunológicos administrados aos animais ou o manejo de desinfecção do ambiente. </w:t>
      </w:r>
    </w:p>
    <w:p w:rsidR="00903C61" w:rsidRDefault="00675603" w:rsidP="00E74386">
      <w:pPr>
        <w:spacing w:after="0" w:line="360" w:lineRule="auto"/>
        <w:ind w:firstLine="708"/>
        <w:jc w:val="both"/>
        <w:rPr>
          <w:rFonts w:ascii="Times New Roman" w:hAnsi="Times New Roman" w:cs="Times New Roman"/>
          <w:sz w:val="24"/>
        </w:rPr>
      </w:pPr>
      <w:r>
        <w:rPr>
          <w:rFonts w:ascii="Times New Roman" w:hAnsi="Times New Roman" w:cs="Times New Roman"/>
          <w:sz w:val="24"/>
        </w:rPr>
        <w:t>O cão</w:t>
      </w:r>
      <w:r w:rsidR="00E74386">
        <w:rPr>
          <w:rFonts w:ascii="Times New Roman" w:hAnsi="Times New Roman" w:cs="Times New Roman"/>
          <w:sz w:val="24"/>
        </w:rPr>
        <w:t xml:space="preserve"> é um dos primeiros animais a serem domestica</w:t>
      </w:r>
      <w:r>
        <w:rPr>
          <w:rFonts w:ascii="Times New Roman" w:hAnsi="Times New Roman" w:cs="Times New Roman"/>
          <w:sz w:val="24"/>
        </w:rPr>
        <w:t>do</w:t>
      </w:r>
      <w:r w:rsidR="00CB5BF4">
        <w:rPr>
          <w:rFonts w:ascii="Times New Roman" w:hAnsi="Times New Roman" w:cs="Times New Roman"/>
          <w:sz w:val="24"/>
        </w:rPr>
        <w:t>s</w:t>
      </w:r>
      <w:r>
        <w:rPr>
          <w:rFonts w:ascii="Times New Roman" w:hAnsi="Times New Roman" w:cs="Times New Roman"/>
          <w:sz w:val="24"/>
        </w:rPr>
        <w:t xml:space="preserve"> </w:t>
      </w:r>
      <w:r w:rsidR="00E74386">
        <w:rPr>
          <w:rFonts w:ascii="Times New Roman" w:hAnsi="Times New Roman" w:cs="Times New Roman"/>
          <w:sz w:val="24"/>
        </w:rPr>
        <w:t xml:space="preserve">pelo homem o que proporciona </w:t>
      </w:r>
      <w:r>
        <w:rPr>
          <w:rFonts w:ascii="Times New Roman" w:hAnsi="Times New Roman" w:cs="Times New Roman"/>
          <w:sz w:val="24"/>
        </w:rPr>
        <w:t>uma estreita relação homem e cão</w:t>
      </w:r>
      <w:r w:rsidR="00E74386">
        <w:rPr>
          <w:rFonts w:ascii="Times New Roman" w:hAnsi="Times New Roman" w:cs="Times New Roman"/>
          <w:sz w:val="24"/>
        </w:rPr>
        <w:t>, onde a sua</w:t>
      </w:r>
      <w:r>
        <w:rPr>
          <w:rFonts w:ascii="Times New Roman" w:hAnsi="Times New Roman" w:cs="Times New Roman"/>
          <w:sz w:val="24"/>
        </w:rPr>
        <w:t xml:space="preserve"> convivência pode proporcionar ou </w:t>
      </w:r>
      <w:r w:rsidR="00E74386" w:rsidRPr="00E74386">
        <w:rPr>
          <w:rFonts w:ascii="Times New Roman" w:hAnsi="Times New Roman" w:cs="Times New Roman"/>
          <w:sz w:val="24"/>
        </w:rPr>
        <w:t>gera condições para o desenvolvimento de zoonoses,</w:t>
      </w:r>
      <w:r>
        <w:rPr>
          <w:rFonts w:ascii="Times New Roman" w:hAnsi="Times New Roman" w:cs="Times New Roman"/>
          <w:sz w:val="24"/>
        </w:rPr>
        <w:t xml:space="preserve"> mediante </w:t>
      </w:r>
      <w:r w:rsidR="00317481">
        <w:rPr>
          <w:rFonts w:ascii="Times New Roman" w:hAnsi="Times New Roman" w:cs="Times New Roman"/>
          <w:sz w:val="24"/>
        </w:rPr>
        <w:t>os acidentes relacionados</w:t>
      </w:r>
      <w:r>
        <w:rPr>
          <w:rFonts w:ascii="Times New Roman" w:hAnsi="Times New Roman" w:cs="Times New Roman"/>
          <w:sz w:val="24"/>
        </w:rPr>
        <w:t xml:space="preserve"> a agressões ou a contaminação do meio ambiente, o que se faz necessário um controle da sanidade do animal e consequentemente do proprietário possibilitando um </w:t>
      </w:r>
      <w:r w:rsidR="00CB5BF4">
        <w:rPr>
          <w:rFonts w:ascii="Times New Roman" w:hAnsi="Times New Roman" w:cs="Times New Roman"/>
          <w:sz w:val="24"/>
        </w:rPr>
        <w:t>conforto da população e saúde pú</w:t>
      </w:r>
      <w:r>
        <w:rPr>
          <w:rFonts w:ascii="Times New Roman" w:hAnsi="Times New Roman" w:cs="Times New Roman"/>
          <w:sz w:val="24"/>
        </w:rPr>
        <w:t xml:space="preserve">blica </w:t>
      </w:r>
      <w:r w:rsidR="00E74386" w:rsidRPr="00E74386">
        <w:rPr>
          <w:rFonts w:ascii="Times New Roman" w:hAnsi="Times New Roman" w:cs="Times New Roman"/>
          <w:sz w:val="24"/>
        </w:rPr>
        <w:t>(LARRIEU; ALVAREZ; CAVAGION, 1990)</w:t>
      </w:r>
      <w:r w:rsidR="003B426A">
        <w:rPr>
          <w:rFonts w:ascii="Times New Roman" w:hAnsi="Times New Roman" w:cs="Times New Roman"/>
          <w:sz w:val="24"/>
        </w:rPr>
        <w:t>.</w:t>
      </w:r>
    </w:p>
    <w:p w:rsidR="0057659A" w:rsidRPr="0057659A" w:rsidRDefault="003B426A" w:rsidP="005765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Devido haver uma estreita relação entre a convivência a exposição aos dejetos, pelos e ambiente, confere </w:t>
      </w:r>
      <w:r w:rsidRPr="003B426A">
        <w:rPr>
          <w:rFonts w:ascii="Times New Roman" w:hAnsi="Times New Roman" w:cs="Times New Roman"/>
          <w:sz w:val="24"/>
          <w:szCs w:val="24"/>
        </w:rPr>
        <w:t xml:space="preserve">uma enorme fonte de </w:t>
      </w:r>
      <w:r>
        <w:rPr>
          <w:rFonts w:ascii="Times New Roman" w:hAnsi="Times New Roman" w:cs="Times New Roman"/>
          <w:sz w:val="24"/>
          <w:szCs w:val="24"/>
        </w:rPr>
        <w:t xml:space="preserve">exposição à </w:t>
      </w:r>
      <w:r w:rsidRPr="003B426A">
        <w:rPr>
          <w:rFonts w:ascii="Times New Roman" w:hAnsi="Times New Roman" w:cs="Times New Roman"/>
          <w:sz w:val="24"/>
          <w:szCs w:val="24"/>
        </w:rPr>
        <w:t xml:space="preserve">infecção por </w:t>
      </w:r>
      <w:r>
        <w:rPr>
          <w:rFonts w:ascii="Times New Roman" w:hAnsi="Times New Roman" w:cs="Times New Roman"/>
          <w:sz w:val="24"/>
          <w:szCs w:val="24"/>
        </w:rPr>
        <w:t xml:space="preserve">bactérias, fungos, </w:t>
      </w:r>
      <w:r w:rsidRPr="003B426A">
        <w:rPr>
          <w:rFonts w:ascii="Times New Roman" w:hAnsi="Times New Roman" w:cs="Times New Roman"/>
          <w:sz w:val="24"/>
          <w:szCs w:val="24"/>
        </w:rPr>
        <w:t>parasitas e vírus</w:t>
      </w:r>
      <w:r>
        <w:rPr>
          <w:rFonts w:ascii="Times New Roman" w:hAnsi="Times New Roman" w:cs="Times New Roman"/>
          <w:sz w:val="24"/>
          <w:szCs w:val="24"/>
        </w:rPr>
        <w:t xml:space="preserve"> (</w:t>
      </w:r>
      <w:r w:rsidRPr="003B426A">
        <w:rPr>
          <w:rFonts w:ascii="Times New Roman" w:hAnsi="Times New Roman" w:cs="Times New Roman"/>
          <w:sz w:val="24"/>
          <w:szCs w:val="24"/>
        </w:rPr>
        <w:t xml:space="preserve">PLAUT et al., 1996), </w:t>
      </w:r>
      <w:r>
        <w:rPr>
          <w:rFonts w:ascii="Times New Roman" w:hAnsi="Times New Roman" w:cs="Times New Roman"/>
          <w:sz w:val="24"/>
          <w:szCs w:val="24"/>
        </w:rPr>
        <w:t xml:space="preserve">devido o fato dos mesmo </w:t>
      </w:r>
      <w:r w:rsidR="005512D3">
        <w:rPr>
          <w:rFonts w:ascii="Times New Roman" w:hAnsi="Times New Roman" w:cs="Times New Roman"/>
          <w:sz w:val="24"/>
          <w:szCs w:val="24"/>
        </w:rPr>
        <w:t xml:space="preserve">estarem </w:t>
      </w:r>
      <w:proofErr w:type="spellStart"/>
      <w:r w:rsidR="005512D3">
        <w:rPr>
          <w:rFonts w:ascii="Times New Roman" w:hAnsi="Times New Roman" w:cs="Times New Roman"/>
          <w:sz w:val="24"/>
          <w:szCs w:val="24"/>
        </w:rPr>
        <w:t>pré</w:t>
      </w:r>
      <w:proofErr w:type="spellEnd"/>
      <w:r w:rsidR="005512D3">
        <w:rPr>
          <w:rFonts w:ascii="Times New Roman" w:hAnsi="Times New Roman" w:cs="Times New Roman"/>
          <w:sz w:val="24"/>
          <w:szCs w:val="24"/>
        </w:rPr>
        <w:t xml:space="preserve"> disposto</w:t>
      </w:r>
      <w:r>
        <w:rPr>
          <w:rFonts w:ascii="Times New Roman" w:hAnsi="Times New Roman" w:cs="Times New Roman"/>
          <w:sz w:val="24"/>
          <w:szCs w:val="24"/>
        </w:rPr>
        <w:t xml:space="preserve"> a</w:t>
      </w:r>
      <w:r w:rsidRPr="003B426A">
        <w:rPr>
          <w:rFonts w:ascii="Times New Roman" w:hAnsi="Times New Roman" w:cs="Times New Roman"/>
          <w:sz w:val="24"/>
          <w:szCs w:val="24"/>
        </w:rPr>
        <w:t xml:space="preserve"> mais de 60 infecções</w:t>
      </w:r>
      <w:r>
        <w:rPr>
          <w:rFonts w:ascii="Times New Roman" w:hAnsi="Times New Roman" w:cs="Times New Roman"/>
          <w:sz w:val="24"/>
          <w:szCs w:val="24"/>
        </w:rPr>
        <w:t xml:space="preserve"> de origem</w:t>
      </w:r>
      <w:r w:rsidRPr="003B426A">
        <w:rPr>
          <w:rFonts w:ascii="Times New Roman" w:hAnsi="Times New Roman" w:cs="Times New Roman"/>
          <w:sz w:val="24"/>
          <w:szCs w:val="24"/>
        </w:rPr>
        <w:t xml:space="preserve"> </w:t>
      </w:r>
      <w:proofErr w:type="spellStart"/>
      <w:r w:rsidRPr="003B426A">
        <w:rPr>
          <w:rFonts w:ascii="Times New Roman" w:hAnsi="Times New Roman" w:cs="Times New Roman"/>
          <w:sz w:val="24"/>
          <w:szCs w:val="24"/>
        </w:rPr>
        <w:t>zoonóticas</w:t>
      </w:r>
      <w:proofErr w:type="spellEnd"/>
      <w:r w:rsidRPr="003B426A">
        <w:rPr>
          <w:rFonts w:ascii="Times New Roman" w:hAnsi="Times New Roman" w:cs="Times New Roman"/>
          <w:sz w:val="24"/>
          <w:szCs w:val="24"/>
        </w:rPr>
        <w:t xml:space="preserve"> (MACPHERSON, </w:t>
      </w:r>
      <w:r>
        <w:rPr>
          <w:rFonts w:ascii="Times New Roman" w:hAnsi="Times New Roman" w:cs="Times New Roman"/>
          <w:sz w:val="24"/>
          <w:szCs w:val="24"/>
        </w:rPr>
        <w:t xml:space="preserve">2005), fatores estes que podem afetar a saúde publica e domestica dos </w:t>
      </w:r>
      <w:r w:rsidR="005512D3">
        <w:rPr>
          <w:rFonts w:ascii="Times New Roman" w:hAnsi="Times New Roman" w:cs="Times New Roman"/>
          <w:sz w:val="24"/>
          <w:szCs w:val="24"/>
        </w:rPr>
        <w:t>homens que mantem contato direto e indireto com os animais pets, visto que, a não realização de um manejo sanitário eficiente e preventivo do ambiente e animal,</w:t>
      </w:r>
      <w:r w:rsidRPr="003B426A">
        <w:rPr>
          <w:rFonts w:ascii="Times New Roman" w:hAnsi="Times New Roman" w:cs="Times New Roman"/>
          <w:sz w:val="24"/>
          <w:szCs w:val="24"/>
        </w:rPr>
        <w:t xml:space="preserve"> todos os benefícios da convivência </w:t>
      </w:r>
      <w:r w:rsidR="005512D3">
        <w:rPr>
          <w:rFonts w:ascii="Times New Roman" w:hAnsi="Times New Roman" w:cs="Times New Roman"/>
          <w:sz w:val="24"/>
          <w:szCs w:val="24"/>
        </w:rPr>
        <w:t>com os cães (</w:t>
      </w:r>
      <w:proofErr w:type="spellStart"/>
      <w:r w:rsidR="005512D3">
        <w:rPr>
          <w:rFonts w:ascii="Times New Roman" w:hAnsi="Times New Roman" w:cs="Times New Roman"/>
          <w:sz w:val="24"/>
          <w:szCs w:val="24"/>
        </w:rPr>
        <w:t>zooterapia</w:t>
      </w:r>
      <w:proofErr w:type="spellEnd"/>
      <w:r w:rsidR="005512D3">
        <w:rPr>
          <w:rFonts w:ascii="Times New Roman" w:hAnsi="Times New Roman" w:cs="Times New Roman"/>
          <w:sz w:val="24"/>
          <w:szCs w:val="24"/>
        </w:rPr>
        <w:t>)</w:t>
      </w:r>
      <w:r w:rsidRPr="003B426A">
        <w:rPr>
          <w:rFonts w:ascii="Times New Roman" w:hAnsi="Times New Roman" w:cs="Times New Roman"/>
          <w:sz w:val="24"/>
          <w:szCs w:val="24"/>
        </w:rPr>
        <w:t xml:space="preserve"> podem s</w:t>
      </w:r>
      <w:r w:rsidR="005512D3">
        <w:rPr>
          <w:rFonts w:ascii="Times New Roman" w:hAnsi="Times New Roman" w:cs="Times New Roman"/>
          <w:sz w:val="24"/>
          <w:szCs w:val="24"/>
        </w:rPr>
        <w:t xml:space="preserve">er perdidos quando </w:t>
      </w:r>
      <w:r w:rsidRPr="003B426A">
        <w:rPr>
          <w:rFonts w:ascii="Times New Roman" w:hAnsi="Times New Roman" w:cs="Times New Roman"/>
          <w:sz w:val="24"/>
          <w:szCs w:val="24"/>
        </w:rPr>
        <w:t xml:space="preserve">a saúde </w:t>
      </w:r>
      <w:r w:rsidR="005512D3">
        <w:rPr>
          <w:rFonts w:ascii="Times New Roman" w:hAnsi="Times New Roman" w:cs="Times New Roman"/>
          <w:sz w:val="24"/>
          <w:szCs w:val="24"/>
        </w:rPr>
        <w:t>dos animais pets não forem seguidas</w:t>
      </w:r>
      <w:r w:rsidRPr="003B426A">
        <w:rPr>
          <w:rFonts w:ascii="Times New Roman" w:hAnsi="Times New Roman" w:cs="Times New Roman"/>
          <w:sz w:val="24"/>
          <w:szCs w:val="24"/>
        </w:rPr>
        <w:t xml:space="preserve"> (</w:t>
      </w:r>
      <w:r w:rsidR="005512D3" w:rsidRPr="003B426A">
        <w:rPr>
          <w:rFonts w:ascii="Times New Roman" w:hAnsi="Times New Roman" w:cs="Times New Roman"/>
          <w:sz w:val="24"/>
          <w:szCs w:val="24"/>
        </w:rPr>
        <w:t xml:space="preserve">KATAGIRI </w:t>
      </w:r>
      <w:r w:rsidR="005512D3">
        <w:rPr>
          <w:rFonts w:ascii="Times New Roman" w:hAnsi="Times New Roman" w:cs="Times New Roman"/>
          <w:sz w:val="24"/>
          <w:szCs w:val="24"/>
        </w:rPr>
        <w:t>e</w:t>
      </w:r>
      <w:r w:rsidRPr="003B426A">
        <w:rPr>
          <w:rFonts w:ascii="Times New Roman" w:hAnsi="Times New Roman" w:cs="Times New Roman"/>
          <w:sz w:val="24"/>
          <w:szCs w:val="24"/>
        </w:rPr>
        <w:t xml:space="preserve"> </w:t>
      </w:r>
      <w:r w:rsidR="005512D3" w:rsidRPr="003B426A">
        <w:rPr>
          <w:rFonts w:ascii="Times New Roman" w:hAnsi="Times New Roman" w:cs="Times New Roman"/>
          <w:sz w:val="24"/>
          <w:szCs w:val="24"/>
        </w:rPr>
        <w:t>OLIVEIRA</w:t>
      </w:r>
      <w:r w:rsidR="0049407F">
        <w:rPr>
          <w:rFonts w:ascii="Times New Roman" w:hAnsi="Times New Roman" w:cs="Times New Roman"/>
          <w:sz w:val="24"/>
          <w:szCs w:val="24"/>
        </w:rPr>
        <w:t>-SEQUEIRA</w:t>
      </w:r>
      <w:r w:rsidRPr="003B426A">
        <w:rPr>
          <w:rFonts w:ascii="Times New Roman" w:hAnsi="Times New Roman" w:cs="Times New Roman"/>
          <w:sz w:val="24"/>
          <w:szCs w:val="24"/>
        </w:rPr>
        <w:t>, 2007).</w:t>
      </w:r>
      <w:r w:rsidRPr="003B426A">
        <w:rPr>
          <w:rFonts w:ascii="Times New Roman" w:hAnsi="Times New Roman" w:cs="Times New Roman"/>
          <w:sz w:val="24"/>
          <w:szCs w:val="24"/>
        </w:rPr>
        <w:cr/>
      </w:r>
      <w:r w:rsidR="0057659A">
        <w:rPr>
          <w:rFonts w:ascii="Times New Roman" w:hAnsi="Times New Roman" w:cs="Times New Roman"/>
          <w:sz w:val="24"/>
          <w:szCs w:val="24"/>
        </w:rPr>
        <w:t xml:space="preserve"> </w:t>
      </w:r>
      <w:r w:rsidR="0057659A">
        <w:rPr>
          <w:rFonts w:ascii="Times New Roman" w:hAnsi="Times New Roman" w:cs="Times New Roman"/>
          <w:sz w:val="24"/>
          <w:szCs w:val="24"/>
        </w:rPr>
        <w:tab/>
      </w:r>
      <w:r w:rsidR="0057659A" w:rsidRPr="0057659A">
        <w:rPr>
          <w:rFonts w:ascii="Times New Roman" w:hAnsi="Times New Roman" w:cs="Times New Roman"/>
          <w:sz w:val="24"/>
          <w:szCs w:val="24"/>
        </w:rPr>
        <w:t>Embora os números indiquem uma preocupação crescente dos proprietários</w:t>
      </w:r>
      <w:r w:rsidR="0057659A">
        <w:rPr>
          <w:rFonts w:ascii="Times New Roman" w:hAnsi="Times New Roman" w:cs="Times New Roman"/>
          <w:sz w:val="24"/>
          <w:szCs w:val="24"/>
        </w:rPr>
        <w:t xml:space="preserve"> com o bem-estar de seus animais de estimação</w:t>
      </w:r>
      <w:r w:rsidR="0057659A" w:rsidRPr="0057659A">
        <w:rPr>
          <w:rFonts w:ascii="Times New Roman" w:hAnsi="Times New Roman" w:cs="Times New Roman"/>
          <w:sz w:val="24"/>
          <w:szCs w:val="24"/>
        </w:rPr>
        <w:t>, evidenciada pelo aquecimento do mercado de “pet shops”, não se sabe se retratam uma realidade para todos os níveis sociais ou se são decorrentes apenas do comportamento das classes mais privilegiadas (SOUZA et al., 2002).</w:t>
      </w:r>
    </w:p>
    <w:p w:rsidR="0049407F" w:rsidRDefault="0057659A" w:rsidP="0057659A">
      <w:pPr>
        <w:spacing w:after="0" w:line="360" w:lineRule="auto"/>
        <w:ind w:firstLine="708"/>
        <w:jc w:val="both"/>
        <w:rPr>
          <w:rFonts w:ascii="Times New Roman" w:hAnsi="Times New Roman" w:cs="Times New Roman"/>
          <w:sz w:val="24"/>
          <w:szCs w:val="24"/>
        </w:rPr>
      </w:pPr>
      <w:r w:rsidRPr="0057659A">
        <w:rPr>
          <w:rFonts w:ascii="Times New Roman" w:hAnsi="Times New Roman" w:cs="Times New Roman"/>
          <w:sz w:val="24"/>
          <w:szCs w:val="24"/>
        </w:rPr>
        <w:lastRenderedPageBreak/>
        <w:t xml:space="preserve">É possível identificar que o município de Santana do Ipanema tem uma população de cães </w:t>
      </w:r>
      <w:r>
        <w:rPr>
          <w:rFonts w:ascii="Times New Roman" w:hAnsi="Times New Roman" w:cs="Times New Roman"/>
          <w:sz w:val="24"/>
          <w:szCs w:val="24"/>
        </w:rPr>
        <w:t>crescente, o que confere uma crescente preocupação com o bem estar da população local e um maior controle das enfermidades destes animais</w:t>
      </w:r>
      <w:r w:rsidRPr="0057659A">
        <w:rPr>
          <w:rFonts w:ascii="Times New Roman" w:hAnsi="Times New Roman" w:cs="Times New Roman"/>
          <w:sz w:val="24"/>
          <w:szCs w:val="24"/>
        </w:rPr>
        <w:t>.</w:t>
      </w:r>
    </w:p>
    <w:p w:rsidR="0057659A" w:rsidRDefault="0057659A" w:rsidP="004940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Visando tais fatores, objetivou-se diagnosticar o manejo sanitário dos cães criados na zona urbana do município de Santana do Ipanema, Alagoas.</w:t>
      </w:r>
    </w:p>
    <w:p w:rsidR="0057659A" w:rsidRDefault="0057659A" w:rsidP="0049407F">
      <w:pPr>
        <w:spacing w:after="0" w:line="360" w:lineRule="auto"/>
        <w:ind w:firstLine="708"/>
        <w:jc w:val="both"/>
        <w:rPr>
          <w:rFonts w:ascii="Times New Roman" w:hAnsi="Times New Roman" w:cs="Times New Roman"/>
          <w:sz w:val="24"/>
          <w:szCs w:val="24"/>
        </w:rPr>
      </w:pPr>
    </w:p>
    <w:p w:rsidR="00DE79E9" w:rsidRPr="00903C61" w:rsidRDefault="00593853" w:rsidP="0049407F">
      <w:pPr>
        <w:spacing w:after="0" w:line="360" w:lineRule="auto"/>
        <w:ind w:firstLine="708"/>
        <w:jc w:val="center"/>
        <w:rPr>
          <w:rFonts w:ascii="Times New Roman" w:hAnsi="Times New Roman" w:cs="Times New Roman"/>
          <w:b/>
          <w:sz w:val="24"/>
        </w:rPr>
      </w:pPr>
      <w:r>
        <w:rPr>
          <w:rFonts w:ascii="Times New Roman" w:hAnsi="Times New Roman" w:cs="Times New Roman"/>
          <w:b/>
          <w:sz w:val="24"/>
        </w:rPr>
        <w:t>MATERIAIS</w:t>
      </w:r>
      <w:r w:rsidRPr="00903C61">
        <w:rPr>
          <w:rFonts w:ascii="Times New Roman" w:hAnsi="Times New Roman" w:cs="Times New Roman"/>
          <w:b/>
          <w:sz w:val="24"/>
        </w:rPr>
        <w:t xml:space="preserve"> E MÉTODOS</w:t>
      </w:r>
    </w:p>
    <w:p w:rsidR="002B7596" w:rsidRDefault="002B7596" w:rsidP="0049407F">
      <w:pPr>
        <w:spacing w:after="0"/>
        <w:jc w:val="center"/>
        <w:rPr>
          <w:rFonts w:ascii="Times New Roman" w:hAnsi="Times New Roman" w:cs="Times New Roman"/>
          <w:sz w:val="24"/>
        </w:rPr>
      </w:pPr>
    </w:p>
    <w:p w:rsidR="00970BF2" w:rsidRDefault="002B7596" w:rsidP="00970BF2">
      <w:pPr>
        <w:pStyle w:val="NormalWeb"/>
        <w:spacing w:before="0" w:beforeAutospacing="0" w:after="0" w:afterAutospacing="0" w:line="360" w:lineRule="auto"/>
        <w:ind w:firstLine="708"/>
        <w:jc w:val="both"/>
        <w:rPr>
          <w:color w:val="000000"/>
        </w:rPr>
      </w:pPr>
      <w:r>
        <w:rPr>
          <w:color w:val="000000"/>
        </w:rPr>
        <w:t>O presente trabalho foi desenvolvido</w:t>
      </w:r>
      <w:r w:rsidRPr="002B7596">
        <w:rPr>
          <w:color w:val="000000"/>
        </w:rPr>
        <w:t xml:space="preserve"> no município de Santana do Ipanema – AL, onde o mesmo es</w:t>
      </w:r>
      <w:r w:rsidR="00970BF2">
        <w:rPr>
          <w:color w:val="000000"/>
        </w:rPr>
        <w:t>tá inserido na região semiárida e</w:t>
      </w:r>
      <w:r w:rsidRPr="002B7596">
        <w:rPr>
          <w:color w:val="000000"/>
        </w:rPr>
        <w:t xml:space="preserve"> mesorregião do Ser</w:t>
      </w:r>
      <w:r w:rsidR="00970BF2">
        <w:rPr>
          <w:color w:val="000000"/>
        </w:rPr>
        <w:t>tão. O tipo de clima é</w:t>
      </w:r>
      <w:r w:rsidRPr="002B7596">
        <w:rPr>
          <w:color w:val="000000"/>
        </w:rPr>
        <w:t xml:space="preserve"> quente com chuvas de verão segundo </w:t>
      </w:r>
      <w:proofErr w:type="spellStart"/>
      <w:r w:rsidRPr="002B7596">
        <w:rPr>
          <w:color w:val="000000"/>
        </w:rPr>
        <w:t>Köppen</w:t>
      </w:r>
      <w:proofErr w:type="spellEnd"/>
      <w:r w:rsidRPr="002B7596">
        <w:rPr>
          <w:color w:val="000000"/>
        </w:rPr>
        <w:t>, situada nas coordenadas geográficas 09° 22' 20"de latitude Sul e 37° 14' 42" longitude Oeste, há 206 km da capital. Sua altitude média é de 250m acima do nível do mar, e tem temperaturas que variam de 20°C a 39°C.</w:t>
      </w:r>
    </w:p>
    <w:p w:rsidR="00970BF2" w:rsidRDefault="00970BF2" w:rsidP="00970BF2">
      <w:pPr>
        <w:pStyle w:val="NormalWeb"/>
        <w:spacing w:before="0" w:beforeAutospacing="0" w:after="0" w:afterAutospacing="0" w:line="360" w:lineRule="auto"/>
        <w:ind w:firstLine="708"/>
        <w:jc w:val="both"/>
        <w:rPr>
          <w:color w:val="000000"/>
        </w:rPr>
      </w:pPr>
      <w:r>
        <w:rPr>
          <w:color w:val="000000"/>
        </w:rPr>
        <w:t>A caracterização</w:t>
      </w:r>
      <w:r w:rsidRPr="002B7596">
        <w:rPr>
          <w:color w:val="000000"/>
        </w:rPr>
        <w:t xml:space="preserve"> </w:t>
      </w:r>
      <w:r>
        <w:rPr>
          <w:color w:val="000000"/>
        </w:rPr>
        <w:t>foi realizada apenas n</w:t>
      </w:r>
      <w:r w:rsidR="002B7596" w:rsidRPr="002B7596">
        <w:rPr>
          <w:color w:val="000000"/>
        </w:rPr>
        <w:t xml:space="preserve">a zona urbana do município, </w:t>
      </w:r>
      <w:r>
        <w:rPr>
          <w:color w:val="000000"/>
        </w:rPr>
        <w:t>abrangendo os seguintes bairros:</w:t>
      </w:r>
      <w:r w:rsidR="00903C61">
        <w:rPr>
          <w:color w:val="000000"/>
        </w:rPr>
        <w:t xml:space="preserve"> </w:t>
      </w:r>
      <w:proofErr w:type="spellStart"/>
      <w:r w:rsidR="00903C61">
        <w:rPr>
          <w:color w:val="000000"/>
        </w:rPr>
        <w:t>Camuxinga</w:t>
      </w:r>
      <w:proofErr w:type="spellEnd"/>
      <w:r w:rsidR="00903C61">
        <w:rPr>
          <w:color w:val="000000"/>
        </w:rPr>
        <w:t xml:space="preserve">, </w:t>
      </w:r>
      <w:r w:rsidR="002B7596" w:rsidRPr="002B7596">
        <w:rPr>
          <w:color w:val="000000"/>
        </w:rPr>
        <w:t>Domingos Acácio, Maracanã, Monumento, São José e S</w:t>
      </w:r>
      <w:r>
        <w:rPr>
          <w:color w:val="000000"/>
        </w:rPr>
        <w:t xml:space="preserve">ão Pedro, </w:t>
      </w:r>
      <w:r w:rsidR="006662C8">
        <w:rPr>
          <w:color w:val="000000"/>
        </w:rPr>
        <w:t xml:space="preserve">totalizando 302 questionários, </w:t>
      </w:r>
      <w:r>
        <w:rPr>
          <w:color w:val="000000"/>
        </w:rPr>
        <w:t>para a amostragem foi</w:t>
      </w:r>
      <w:r w:rsidR="002B7596" w:rsidRPr="002B7596">
        <w:rPr>
          <w:color w:val="000000"/>
        </w:rPr>
        <w:t xml:space="preserve"> utilizada a metodologia de Lages (2009) onde o mesmo relata que as amostragens para aplicação dos questionários nos bairros devem ter como roteiro as seguintes estratégias: contemplar todas as quadras, visitando um domicilio em cada três, é importante enfatizar que no caso de não atendimento, decorrentes a ausência ou recusa do proprietário ou outras circunstâncias seria tentado o imóvel anterior ou posterior.</w:t>
      </w:r>
    </w:p>
    <w:p w:rsidR="002B7596" w:rsidRPr="002B7596" w:rsidRDefault="0074349D" w:rsidP="00FF3829">
      <w:pPr>
        <w:pStyle w:val="NormalWeb"/>
        <w:spacing w:before="0" w:beforeAutospacing="0" w:after="0" w:afterAutospacing="0" w:line="360" w:lineRule="auto"/>
        <w:ind w:firstLine="708"/>
        <w:jc w:val="both"/>
        <w:rPr>
          <w:color w:val="000000"/>
        </w:rPr>
      </w:pPr>
      <w:r>
        <w:rPr>
          <w:color w:val="000000"/>
        </w:rPr>
        <w:t>Para o diagnó</w:t>
      </w:r>
      <w:r w:rsidR="00970BF2">
        <w:rPr>
          <w:color w:val="000000"/>
        </w:rPr>
        <w:t xml:space="preserve">stico foi empregado </w:t>
      </w:r>
      <w:r w:rsidR="002B7596" w:rsidRPr="002B7596">
        <w:rPr>
          <w:color w:val="000000"/>
        </w:rPr>
        <w:t xml:space="preserve">o método de pesquisa de estudos descritivos onde serão </w:t>
      </w:r>
      <w:r w:rsidR="00970BF2" w:rsidRPr="002B7596">
        <w:rPr>
          <w:color w:val="000000"/>
        </w:rPr>
        <w:t>analisados quantitativamente, qualitativamente indutivos, sendo os métodos de coletas de forma de perguntas elaboradas seguindo uma sequência nominal</w:t>
      </w:r>
      <w:r w:rsidR="00970BF2">
        <w:rPr>
          <w:color w:val="000000"/>
        </w:rPr>
        <w:t>. Para o método qualitativo foi</w:t>
      </w:r>
      <w:r w:rsidR="002B7596" w:rsidRPr="002B7596">
        <w:rPr>
          <w:color w:val="000000"/>
        </w:rPr>
        <w:t xml:space="preserve"> utilizado o discurso do sujeito coletivo e os dados quantitativos serão </w:t>
      </w:r>
      <w:r w:rsidR="00970BF2" w:rsidRPr="002B7596">
        <w:rPr>
          <w:color w:val="000000"/>
        </w:rPr>
        <w:t>expressos em média aritméticos e percentuais segundo metodologia de Duboc</w:t>
      </w:r>
      <w:r>
        <w:rPr>
          <w:color w:val="000000"/>
        </w:rPr>
        <w:t xml:space="preserve"> (2009). O questionário foi</w:t>
      </w:r>
      <w:r w:rsidR="002B7596" w:rsidRPr="002B7596">
        <w:rPr>
          <w:color w:val="000000"/>
        </w:rPr>
        <w:t xml:space="preserve"> composto por questões simples e objetivos adaptados de (SILVA, 2</w:t>
      </w:r>
      <w:r>
        <w:rPr>
          <w:color w:val="000000"/>
        </w:rPr>
        <w:t>014), porém teve</w:t>
      </w:r>
      <w:r w:rsidR="002B7596" w:rsidRPr="002B7596">
        <w:rPr>
          <w:color w:val="000000"/>
        </w:rPr>
        <w:t xml:space="preserve"> categoria</w:t>
      </w:r>
      <w:r>
        <w:rPr>
          <w:color w:val="000000"/>
        </w:rPr>
        <w:t>s às quais os avaliados escolheram</w:t>
      </w:r>
      <w:r w:rsidR="002B7596" w:rsidRPr="002B7596">
        <w:rPr>
          <w:color w:val="000000"/>
        </w:rPr>
        <w:t xml:space="preserve"> onde se enquadra</w:t>
      </w:r>
      <w:r>
        <w:rPr>
          <w:color w:val="000000"/>
        </w:rPr>
        <w:t>vam</w:t>
      </w:r>
      <w:r w:rsidR="002B7596" w:rsidRPr="002B7596">
        <w:rPr>
          <w:color w:val="000000"/>
        </w:rPr>
        <w:t>.</w:t>
      </w:r>
    </w:p>
    <w:p w:rsidR="00903C61" w:rsidRDefault="00903C61" w:rsidP="00FF3829">
      <w:pPr>
        <w:spacing w:after="0"/>
        <w:jc w:val="center"/>
        <w:rPr>
          <w:rFonts w:ascii="Times New Roman" w:hAnsi="Times New Roman" w:cs="Times New Roman"/>
          <w:b/>
          <w:sz w:val="24"/>
        </w:rPr>
      </w:pPr>
    </w:p>
    <w:p w:rsidR="002B7596" w:rsidRDefault="00593853" w:rsidP="00DE4657">
      <w:pPr>
        <w:spacing w:after="0"/>
        <w:jc w:val="center"/>
        <w:rPr>
          <w:rFonts w:ascii="Times New Roman" w:hAnsi="Times New Roman" w:cs="Times New Roman"/>
          <w:b/>
          <w:sz w:val="24"/>
        </w:rPr>
      </w:pPr>
      <w:r w:rsidRPr="00E9432F">
        <w:rPr>
          <w:rFonts w:ascii="Times New Roman" w:hAnsi="Times New Roman" w:cs="Times New Roman"/>
          <w:b/>
          <w:sz w:val="24"/>
        </w:rPr>
        <w:t>RESULTADOS E DISCUSSÕES</w:t>
      </w:r>
    </w:p>
    <w:p w:rsidR="00DE4657" w:rsidRPr="00DE4657" w:rsidRDefault="00DE4657" w:rsidP="00DE4657">
      <w:pPr>
        <w:spacing w:after="0"/>
        <w:jc w:val="center"/>
        <w:rPr>
          <w:rFonts w:ascii="Times New Roman" w:hAnsi="Times New Roman" w:cs="Times New Roman"/>
          <w:sz w:val="24"/>
        </w:rPr>
      </w:pPr>
    </w:p>
    <w:p w:rsidR="00895D9A" w:rsidRDefault="00DE4657" w:rsidP="00895D9A">
      <w:pPr>
        <w:spacing w:line="360" w:lineRule="auto"/>
        <w:jc w:val="both"/>
        <w:rPr>
          <w:rFonts w:ascii="Times New Roman" w:hAnsi="Times New Roman" w:cs="Times New Roman"/>
          <w:sz w:val="24"/>
        </w:rPr>
      </w:pPr>
      <w:r>
        <w:rPr>
          <w:rFonts w:ascii="Times New Roman" w:hAnsi="Times New Roman" w:cs="Times New Roman"/>
          <w:sz w:val="24"/>
        </w:rPr>
        <w:tab/>
      </w:r>
      <w:r w:rsidR="00895D9A">
        <w:rPr>
          <w:rFonts w:ascii="Times New Roman" w:hAnsi="Times New Roman" w:cs="Times New Roman"/>
          <w:sz w:val="24"/>
        </w:rPr>
        <w:t>Após a tabulação dos dados evidenciou-se que dentre os bairros avaliados apenas o bairro Monumento, São Pedro e Domingos Acácio possuem o maior índice de controle das vacinas dos cães, com 80%, 84% e 64,7% resp</w:t>
      </w:r>
      <w:r w:rsidR="00BD57C8">
        <w:rPr>
          <w:rFonts w:ascii="Times New Roman" w:hAnsi="Times New Roman" w:cs="Times New Roman"/>
          <w:sz w:val="24"/>
        </w:rPr>
        <w:t>ectivamente (Tabela 01).  O</w:t>
      </w:r>
      <w:r w:rsidR="00895D9A">
        <w:rPr>
          <w:rFonts w:ascii="Times New Roman" w:hAnsi="Times New Roman" w:cs="Times New Roman"/>
          <w:sz w:val="24"/>
        </w:rPr>
        <w:t xml:space="preserve">s demais </w:t>
      </w:r>
      <w:r w:rsidR="00895D9A">
        <w:rPr>
          <w:rFonts w:ascii="Times New Roman" w:hAnsi="Times New Roman" w:cs="Times New Roman"/>
          <w:sz w:val="24"/>
        </w:rPr>
        <w:lastRenderedPageBreak/>
        <w:t xml:space="preserve">bairros relataram que não possuem calendário de vacinação e não tem um controle vigoroso com a vacinação dos animais. </w:t>
      </w:r>
    </w:p>
    <w:p w:rsidR="00895D9A" w:rsidRPr="00BD57C8" w:rsidRDefault="0074349D" w:rsidP="00895D9A">
      <w:pPr>
        <w:spacing w:line="360" w:lineRule="auto"/>
        <w:jc w:val="both"/>
        <w:rPr>
          <w:rFonts w:ascii="Times New Roman" w:hAnsi="Times New Roman" w:cs="Times New Roman"/>
          <w:sz w:val="24"/>
        </w:rPr>
      </w:pPr>
      <w:r>
        <w:rPr>
          <w:rFonts w:ascii="Times New Roman" w:hAnsi="Times New Roman" w:cs="Times New Roman"/>
          <w:sz w:val="24"/>
        </w:rPr>
        <w:tab/>
      </w:r>
      <w:r w:rsidRPr="00BD57C8">
        <w:rPr>
          <w:rFonts w:ascii="Times New Roman" w:hAnsi="Times New Roman" w:cs="Times New Roman"/>
          <w:sz w:val="24"/>
        </w:rPr>
        <w:t>Contudo, vale ressaltar que</w:t>
      </w:r>
      <w:r w:rsidR="00895D9A" w:rsidRPr="00BD57C8">
        <w:rPr>
          <w:rFonts w:ascii="Times New Roman" w:hAnsi="Times New Roman" w:cs="Times New Roman"/>
          <w:sz w:val="24"/>
        </w:rPr>
        <w:t xml:space="preserve"> os achados deste trabalho divergem</w:t>
      </w:r>
      <w:r w:rsidRPr="00BD57C8">
        <w:rPr>
          <w:rFonts w:ascii="Times New Roman" w:hAnsi="Times New Roman" w:cs="Times New Roman"/>
          <w:sz w:val="24"/>
        </w:rPr>
        <w:t xml:space="preserve"> de Soto (2003), que relata que</w:t>
      </w:r>
      <w:r w:rsidR="00895D9A" w:rsidRPr="00BD57C8">
        <w:rPr>
          <w:rFonts w:ascii="Times New Roman" w:hAnsi="Times New Roman" w:cs="Times New Roman"/>
          <w:sz w:val="24"/>
        </w:rPr>
        <w:t xml:space="preserve"> apenas 26,34% realizam um controle de vacinação, o que demonstra que a população santanense tem se preocupado com a sanidade dos animais.</w:t>
      </w:r>
    </w:p>
    <w:tbl>
      <w:tblPr>
        <w:tblW w:w="9229" w:type="dxa"/>
        <w:tblCellMar>
          <w:left w:w="70" w:type="dxa"/>
          <w:right w:w="70" w:type="dxa"/>
        </w:tblCellMar>
        <w:tblLook w:val="04A0" w:firstRow="1" w:lastRow="0" w:firstColumn="1" w:lastColumn="0" w:noHBand="0" w:noVBand="1"/>
      </w:tblPr>
      <w:tblGrid>
        <w:gridCol w:w="1191"/>
        <w:gridCol w:w="1068"/>
        <w:gridCol w:w="1488"/>
        <w:gridCol w:w="1405"/>
        <w:gridCol w:w="1100"/>
        <w:gridCol w:w="1843"/>
        <w:gridCol w:w="1134"/>
      </w:tblGrid>
      <w:tr w:rsidR="00895D9A" w:rsidRPr="00CD5FA7" w:rsidTr="00CB5BF4">
        <w:trPr>
          <w:trHeight w:val="315"/>
        </w:trPr>
        <w:tc>
          <w:tcPr>
            <w:tcW w:w="9229" w:type="dxa"/>
            <w:gridSpan w:val="7"/>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Tabela 01</w:t>
            </w:r>
            <w:r w:rsidRPr="00CD5FA7">
              <w:rPr>
                <w:rFonts w:ascii="Times New Roman" w:eastAsia="Times New Roman" w:hAnsi="Times New Roman" w:cs="Times New Roman"/>
                <w:b/>
                <w:bCs/>
                <w:color w:val="000000"/>
              </w:rPr>
              <w:t xml:space="preserve">. </w:t>
            </w:r>
            <w:r w:rsidRPr="00CD5FA7">
              <w:rPr>
                <w:rFonts w:ascii="Times New Roman" w:eastAsia="Times New Roman" w:hAnsi="Times New Roman" w:cs="Times New Roman"/>
                <w:color w:val="000000"/>
              </w:rPr>
              <w:t>Calendário de vacinação dos caninos e felinos dos bairros de Santana do Ipanema-AL.</w:t>
            </w:r>
          </w:p>
        </w:tc>
      </w:tr>
      <w:tr w:rsidR="00895D9A" w:rsidRPr="00CD5FA7" w:rsidTr="00CB5BF4">
        <w:trPr>
          <w:trHeight w:val="315"/>
        </w:trPr>
        <w:tc>
          <w:tcPr>
            <w:tcW w:w="1191" w:type="dxa"/>
            <w:vMerge w:val="restart"/>
            <w:tcBorders>
              <w:top w:val="single" w:sz="4" w:space="0" w:color="000000"/>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Categoria</w:t>
            </w:r>
          </w:p>
        </w:tc>
        <w:tc>
          <w:tcPr>
            <w:tcW w:w="8038" w:type="dxa"/>
            <w:gridSpan w:val="6"/>
            <w:tcBorders>
              <w:top w:val="single" w:sz="4" w:space="0" w:color="auto"/>
              <w:left w:val="nil"/>
              <w:bottom w:val="single" w:sz="4" w:space="0" w:color="auto"/>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Bairros</w:t>
            </w:r>
          </w:p>
        </w:tc>
      </w:tr>
      <w:tr w:rsidR="00895D9A" w:rsidRPr="00CD5FA7" w:rsidTr="00CB5BF4">
        <w:trPr>
          <w:trHeight w:val="315"/>
        </w:trPr>
        <w:tc>
          <w:tcPr>
            <w:tcW w:w="1191" w:type="dxa"/>
            <w:vMerge/>
            <w:tcBorders>
              <w:top w:val="single" w:sz="4" w:space="0" w:color="000000"/>
              <w:left w:val="nil"/>
              <w:bottom w:val="single" w:sz="4" w:space="0" w:color="000000"/>
              <w:right w:val="nil"/>
            </w:tcBorders>
            <w:vAlign w:val="center"/>
            <w:hideMark/>
          </w:tcPr>
          <w:p w:rsidR="00895D9A" w:rsidRPr="00CD5FA7" w:rsidRDefault="00895D9A" w:rsidP="00CB5BF4">
            <w:pPr>
              <w:spacing w:after="0" w:line="240" w:lineRule="auto"/>
              <w:rPr>
                <w:rFonts w:ascii="Times New Roman" w:eastAsia="Times New Roman" w:hAnsi="Times New Roman" w:cs="Times New Roman"/>
                <w:color w:val="000000"/>
              </w:rPr>
            </w:pPr>
          </w:p>
        </w:tc>
        <w:tc>
          <w:tcPr>
            <w:tcW w:w="1068"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São José</w:t>
            </w:r>
          </w:p>
        </w:tc>
        <w:tc>
          <w:tcPr>
            <w:tcW w:w="1488"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Monumento</w:t>
            </w:r>
          </w:p>
        </w:tc>
        <w:tc>
          <w:tcPr>
            <w:tcW w:w="1405"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proofErr w:type="spellStart"/>
            <w:r w:rsidRPr="00CD5FA7">
              <w:rPr>
                <w:rFonts w:ascii="Times New Roman" w:eastAsia="Times New Roman" w:hAnsi="Times New Roman" w:cs="Times New Roman"/>
                <w:color w:val="000000"/>
              </w:rPr>
              <w:t>Camuxinga</w:t>
            </w:r>
            <w:proofErr w:type="spellEnd"/>
          </w:p>
        </w:tc>
        <w:tc>
          <w:tcPr>
            <w:tcW w:w="1100"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São Pedro</w:t>
            </w:r>
          </w:p>
        </w:tc>
        <w:tc>
          <w:tcPr>
            <w:tcW w:w="1843" w:type="dxa"/>
            <w:tcBorders>
              <w:top w:val="nil"/>
              <w:left w:val="nil"/>
              <w:bottom w:val="nil"/>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Domingos Acácio</w:t>
            </w:r>
          </w:p>
        </w:tc>
        <w:tc>
          <w:tcPr>
            <w:tcW w:w="1134" w:type="dxa"/>
            <w:tcBorders>
              <w:top w:val="nil"/>
              <w:left w:val="nil"/>
              <w:bottom w:val="nil"/>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Maracanã</w:t>
            </w:r>
          </w:p>
        </w:tc>
      </w:tr>
      <w:tr w:rsidR="00895D9A" w:rsidRPr="00CD5FA7" w:rsidTr="00CB5BF4">
        <w:trPr>
          <w:trHeight w:val="315"/>
        </w:trPr>
        <w:tc>
          <w:tcPr>
            <w:tcW w:w="1191" w:type="dxa"/>
            <w:vMerge/>
            <w:tcBorders>
              <w:top w:val="single" w:sz="4" w:space="0" w:color="000000"/>
              <w:left w:val="nil"/>
              <w:bottom w:val="single" w:sz="4" w:space="0" w:color="000000"/>
              <w:right w:val="nil"/>
            </w:tcBorders>
            <w:vAlign w:val="center"/>
            <w:hideMark/>
          </w:tcPr>
          <w:p w:rsidR="00895D9A" w:rsidRPr="00CD5FA7" w:rsidRDefault="00895D9A" w:rsidP="00CB5BF4">
            <w:pPr>
              <w:spacing w:after="0" w:line="240" w:lineRule="auto"/>
              <w:rPr>
                <w:rFonts w:ascii="Times New Roman" w:eastAsia="Times New Roman" w:hAnsi="Times New Roman" w:cs="Times New Roman"/>
                <w:color w:val="000000"/>
              </w:rPr>
            </w:pPr>
          </w:p>
        </w:tc>
        <w:tc>
          <w:tcPr>
            <w:tcW w:w="8038" w:type="dxa"/>
            <w:gridSpan w:val="6"/>
            <w:tcBorders>
              <w:top w:val="single" w:sz="4" w:space="0" w:color="auto"/>
              <w:left w:val="nil"/>
              <w:bottom w:val="single" w:sz="4" w:space="0" w:color="auto"/>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w:t>
            </w:r>
          </w:p>
        </w:tc>
      </w:tr>
      <w:tr w:rsidR="00895D9A" w:rsidRPr="00CD5FA7" w:rsidTr="00CB5BF4">
        <w:trPr>
          <w:trHeight w:val="315"/>
        </w:trPr>
        <w:tc>
          <w:tcPr>
            <w:tcW w:w="1191" w:type="dxa"/>
            <w:tcBorders>
              <w:top w:val="nil"/>
              <w:left w:val="nil"/>
              <w:bottom w:val="nil"/>
              <w:right w:val="nil"/>
            </w:tcBorders>
            <w:shd w:val="clear" w:color="000000" w:fill="FFFFFF"/>
            <w:noWrap/>
            <w:vAlign w:val="bottom"/>
            <w:hideMark/>
          </w:tcPr>
          <w:p w:rsidR="00895D9A" w:rsidRPr="00CD5FA7" w:rsidRDefault="00895D9A" w:rsidP="00CB5BF4">
            <w:pPr>
              <w:spacing w:after="0" w:line="240" w:lineRule="auto"/>
              <w:rPr>
                <w:rFonts w:ascii="Times New Roman" w:eastAsia="Times New Roman" w:hAnsi="Times New Roman" w:cs="Times New Roman"/>
                <w:color w:val="000000"/>
              </w:rPr>
            </w:pPr>
            <w:r w:rsidRPr="00CD5FA7">
              <w:rPr>
                <w:rFonts w:ascii="Times New Roman" w:eastAsia="Times New Roman" w:hAnsi="Times New Roman" w:cs="Times New Roman"/>
                <w:color w:val="000000"/>
              </w:rPr>
              <w:t>Sim</w:t>
            </w:r>
          </w:p>
        </w:tc>
        <w:tc>
          <w:tcPr>
            <w:tcW w:w="1068"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13,64</w:t>
            </w:r>
          </w:p>
        </w:tc>
        <w:tc>
          <w:tcPr>
            <w:tcW w:w="1488"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80</w:t>
            </w:r>
          </w:p>
        </w:tc>
        <w:tc>
          <w:tcPr>
            <w:tcW w:w="1405"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29,41</w:t>
            </w:r>
          </w:p>
        </w:tc>
        <w:tc>
          <w:tcPr>
            <w:tcW w:w="1100"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84</w:t>
            </w:r>
          </w:p>
        </w:tc>
        <w:tc>
          <w:tcPr>
            <w:tcW w:w="1843" w:type="dxa"/>
            <w:tcBorders>
              <w:top w:val="nil"/>
              <w:left w:val="nil"/>
              <w:bottom w:val="nil"/>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64,7</w:t>
            </w:r>
          </w:p>
        </w:tc>
        <w:tc>
          <w:tcPr>
            <w:tcW w:w="1134" w:type="dxa"/>
            <w:tcBorders>
              <w:top w:val="nil"/>
              <w:left w:val="nil"/>
              <w:bottom w:val="nil"/>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48,0</w:t>
            </w:r>
          </w:p>
        </w:tc>
      </w:tr>
      <w:tr w:rsidR="00895D9A" w:rsidRPr="00CD5FA7" w:rsidTr="00CB5BF4">
        <w:trPr>
          <w:trHeight w:val="315"/>
        </w:trPr>
        <w:tc>
          <w:tcPr>
            <w:tcW w:w="1191" w:type="dxa"/>
            <w:tcBorders>
              <w:top w:val="nil"/>
              <w:left w:val="nil"/>
              <w:bottom w:val="single" w:sz="4" w:space="0" w:color="000000"/>
              <w:right w:val="nil"/>
            </w:tcBorders>
            <w:shd w:val="clear" w:color="000000" w:fill="FFFFFF"/>
            <w:noWrap/>
            <w:vAlign w:val="bottom"/>
            <w:hideMark/>
          </w:tcPr>
          <w:p w:rsidR="00895D9A" w:rsidRPr="00CD5FA7" w:rsidRDefault="00895D9A" w:rsidP="00CB5BF4">
            <w:pPr>
              <w:spacing w:after="0" w:line="240" w:lineRule="auto"/>
              <w:rPr>
                <w:rFonts w:ascii="Times New Roman" w:eastAsia="Times New Roman" w:hAnsi="Times New Roman" w:cs="Times New Roman"/>
                <w:color w:val="000000"/>
              </w:rPr>
            </w:pPr>
            <w:r w:rsidRPr="00CD5FA7">
              <w:rPr>
                <w:rFonts w:ascii="Times New Roman" w:eastAsia="Times New Roman" w:hAnsi="Times New Roman" w:cs="Times New Roman"/>
                <w:color w:val="000000"/>
              </w:rPr>
              <w:t>Não</w:t>
            </w:r>
          </w:p>
        </w:tc>
        <w:tc>
          <w:tcPr>
            <w:tcW w:w="1068"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86,36</w:t>
            </w:r>
          </w:p>
        </w:tc>
        <w:tc>
          <w:tcPr>
            <w:tcW w:w="1488"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20</w:t>
            </w:r>
          </w:p>
        </w:tc>
        <w:tc>
          <w:tcPr>
            <w:tcW w:w="1405"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70,59</w:t>
            </w:r>
          </w:p>
        </w:tc>
        <w:tc>
          <w:tcPr>
            <w:tcW w:w="1100"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16</w:t>
            </w:r>
          </w:p>
        </w:tc>
        <w:tc>
          <w:tcPr>
            <w:tcW w:w="1843" w:type="dxa"/>
            <w:tcBorders>
              <w:top w:val="nil"/>
              <w:left w:val="nil"/>
              <w:bottom w:val="nil"/>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35,3</w:t>
            </w:r>
          </w:p>
        </w:tc>
        <w:tc>
          <w:tcPr>
            <w:tcW w:w="1134" w:type="dxa"/>
            <w:tcBorders>
              <w:top w:val="nil"/>
              <w:left w:val="nil"/>
              <w:bottom w:val="nil"/>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52,0</w:t>
            </w:r>
          </w:p>
        </w:tc>
      </w:tr>
      <w:tr w:rsidR="00895D9A" w:rsidRPr="00CD5FA7" w:rsidTr="00CB5BF4">
        <w:trPr>
          <w:trHeight w:val="315"/>
        </w:trPr>
        <w:tc>
          <w:tcPr>
            <w:tcW w:w="1191" w:type="dxa"/>
            <w:tcBorders>
              <w:top w:val="nil"/>
              <w:left w:val="nil"/>
              <w:bottom w:val="single" w:sz="4" w:space="0" w:color="000000"/>
              <w:right w:val="nil"/>
            </w:tcBorders>
            <w:shd w:val="clear" w:color="000000" w:fill="FFFFFF"/>
            <w:noWrap/>
            <w:vAlign w:val="bottom"/>
            <w:hideMark/>
          </w:tcPr>
          <w:p w:rsidR="00895D9A" w:rsidRPr="00CD5FA7" w:rsidRDefault="00895D9A" w:rsidP="00CB5BF4">
            <w:pPr>
              <w:spacing w:after="0" w:line="240" w:lineRule="auto"/>
              <w:rPr>
                <w:rFonts w:ascii="Times New Roman" w:eastAsia="Times New Roman" w:hAnsi="Times New Roman" w:cs="Times New Roman"/>
                <w:color w:val="000000"/>
              </w:rPr>
            </w:pPr>
            <w:r w:rsidRPr="00CD5FA7">
              <w:rPr>
                <w:rFonts w:ascii="Times New Roman" w:eastAsia="Times New Roman" w:hAnsi="Times New Roman" w:cs="Times New Roman"/>
                <w:color w:val="000000"/>
              </w:rPr>
              <w:t>Total</w:t>
            </w:r>
          </w:p>
        </w:tc>
        <w:tc>
          <w:tcPr>
            <w:tcW w:w="1068"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488"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405"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100" w:type="dxa"/>
            <w:tcBorders>
              <w:top w:val="nil"/>
              <w:left w:val="nil"/>
              <w:bottom w:val="single" w:sz="4" w:space="0" w:color="000000"/>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843" w:type="dxa"/>
            <w:tcBorders>
              <w:top w:val="single" w:sz="4" w:space="0" w:color="auto"/>
              <w:left w:val="nil"/>
              <w:bottom w:val="single" w:sz="4" w:space="0" w:color="auto"/>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134" w:type="dxa"/>
            <w:tcBorders>
              <w:top w:val="single" w:sz="4" w:space="0" w:color="auto"/>
              <w:left w:val="nil"/>
              <w:bottom w:val="single" w:sz="4" w:space="0" w:color="auto"/>
              <w:right w:val="nil"/>
            </w:tcBorders>
            <w:shd w:val="clear" w:color="000000" w:fill="FFFFFF"/>
            <w:noWrap/>
            <w:vAlign w:val="bottom"/>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r>
    </w:tbl>
    <w:p w:rsidR="00895D9A" w:rsidRDefault="00895D9A" w:rsidP="00895D9A">
      <w:pPr>
        <w:jc w:val="both"/>
        <w:rPr>
          <w:rFonts w:ascii="Times New Roman" w:hAnsi="Times New Roman" w:cs="Times New Roman"/>
          <w:sz w:val="24"/>
        </w:rPr>
      </w:pPr>
    </w:p>
    <w:p w:rsidR="00895D9A" w:rsidRPr="00895D9A" w:rsidRDefault="00895D9A" w:rsidP="00895D9A">
      <w:pPr>
        <w:spacing w:line="360" w:lineRule="auto"/>
        <w:ind w:firstLine="708"/>
        <w:jc w:val="both"/>
        <w:rPr>
          <w:rFonts w:ascii="Times New Roman" w:eastAsia="Times New Roman" w:hAnsi="Times New Roman" w:cs="Times New Roman"/>
          <w:color w:val="000000"/>
          <w:sz w:val="24"/>
          <w:szCs w:val="24"/>
        </w:rPr>
      </w:pPr>
      <w:r w:rsidRPr="00895D9A">
        <w:rPr>
          <w:rFonts w:ascii="Times New Roman" w:hAnsi="Times New Roman" w:cs="Times New Roman"/>
          <w:sz w:val="24"/>
          <w:szCs w:val="24"/>
        </w:rPr>
        <w:t xml:space="preserve">Em média 53,29 </w:t>
      </w:r>
      <w:r w:rsidRPr="00895D9A">
        <w:rPr>
          <w:rFonts w:ascii="Times New Roman" w:eastAsia="Times New Roman" w:hAnsi="Times New Roman" w:cs="Times New Roman"/>
          <w:color w:val="000000"/>
          <w:sz w:val="24"/>
          <w:szCs w:val="24"/>
        </w:rPr>
        <w:t>% das propriedades possuem um calendário de vac</w:t>
      </w:r>
      <w:r>
        <w:rPr>
          <w:rFonts w:ascii="Times New Roman" w:eastAsia="Times New Roman" w:hAnsi="Times New Roman" w:cs="Times New Roman"/>
          <w:color w:val="000000"/>
          <w:sz w:val="24"/>
          <w:szCs w:val="24"/>
        </w:rPr>
        <w:t xml:space="preserve">inação dos animais. Esse número é relativamente </w:t>
      </w:r>
      <w:r w:rsidRPr="00895D9A">
        <w:rPr>
          <w:rFonts w:ascii="Times New Roman" w:eastAsia="Times New Roman" w:hAnsi="Times New Roman" w:cs="Times New Roman"/>
          <w:color w:val="000000"/>
          <w:sz w:val="24"/>
          <w:szCs w:val="24"/>
        </w:rPr>
        <w:t xml:space="preserve">pequeno, </w:t>
      </w:r>
      <w:r>
        <w:rPr>
          <w:rFonts w:ascii="Times New Roman" w:eastAsia="Times New Roman" w:hAnsi="Times New Roman" w:cs="Times New Roman"/>
          <w:color w:val="000000"/>
          <w:sz w:val="24"/>
          <w:szCs w:val="24"/>
        </w:rPr>
        <w:t>visto</w:t>
      </w:r>
      <w:r w:rsidRPr="00895D9A">
        <w:rPr>
          <w:rFonts w:ascii="Times New Roman" w:eastAsia="Times New Roman" w:hAnsi="Times New Roman" w:cs="Times New Roman"/>
          <w:color w:val="000000"/>
          <w:sz w:val="24"/>
          <w:szCs w:val="24"/>
        </w:rPr>
        <w:t xml:space="preserve"> que</w:t>
      </w:r>
      <w:r>
        <w:rPr>
          <w:rFonts w:ascii="Times New Roman" w:eastAsia="Times New Roman" w:hAnsi="Times New Roman" w:cs="Times New Roman"/>
          <w:color w:val="000000"/>
          <w:sz w:val="24"/>
          <w:szCs w:val="24"/>
        </w:rPr>
        <w:t xml:space="preserve">, o calendário é </w:t>
      </w:r>
      <w:r w:rsidRPr="00895D9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ferramenta</w:t>
      </w:r>
      <w:r w:rsidRPr="00895D9A">
        <w:rPr>
          <w:rFonts w:ascii="Times New Roman" w:eastAsia="Times New Roman" w:hAnsi="Times New Roman" w:cs="Times New Roman"/>
          <w:color w:val="000000"/>
          <w:sz w:val="24"/>
          <w:szCs w:val="24"/>
        </w:rPr>
        <w:t xml:space="preserve"> mais </w:t>
      </w:r>
      <w:r>
        <w:rPr>
          <w:rFonts w:ascii="Times New Roman" w:eastAsia="Times New Roman" w:hAnsi="Times New Roman" w:cs="Times New Roman"/>
          <w:color w:val="000000"/>
          <w:sz w:val="24"/>
          <w:szCs w:val="24"/>
        </w:rPr>
        <w:t xml:space="preserve">eficaz de acompanhar o estado de saúde dos animais de companhia, </w:t>
      </w:r>
      <w:r w:rsidRPr="00895D9A">
        <w:rPr>
          <w:rFonts w:ascii="Times New Roman" w:eastAsia="Times New Roman" w:hAnsi="Times New Roman" w:cs="Times New Roman"/>
          <w:color w:val="000000"/>
          <w:sz w:val="24"/>
          <w:szCs w:val="24"/>
        </w:rPr>
        <w:t xml:space="preserve">oferecendo-os </w:t>
      </w:r>
      <w:r>
        <w:rPr>
          <w:rFonts w:ascii="Times New Roman" w:eastAsia="Times New Roman" w:hAnsi="Times New Roman" w:cs="Times New Roman"/>
          <w:color w:val="000000"/>
          <w:sz w:val="24"/>
          <w:szCs w:val="24"/>
        </w:rPr>
        <w:t xml:space="preserve">a prevenção de doenças de forma contínua </w:t>
      </w:r>
      <w:r w:rsidRPr="00895D9A">
        <w:rPr>
          <w:rFonts w:ascii="Times New Roman" w:eastAsia="Times New Roman" w:hAnsi="Times New Roman" w:cs="Times New Roman"/>
          <w:color w:val="000000"/>
          <w:sz w:val="24"/>
          <w:szCs w:val="24"/>
        </w:rPr>
        <w:t xml:space="preserve">em cada fase da vida. </w:t>
      </w:r>
    </w:p>
    <w:p w:rsidR="00895D9A" w:rsidRPr="006B739D" w:rsidRDefault="00895D9A" w:rsidP="00895D9A">
      <w:pPr>
        <w:spacing w:line="360" w:lineRule="auto"/>
        <w:ind w:firstLine="708"/>
        <w:jc w:val="both"/>
        <w:rPr>
          <w:rFonts w:ascii="Times New Roman" w:eastAsia="Times New Roman" w:hAnsi="Times New Roman" w:cs="Times New Roman"/>
          <w:color w:val="000000"/>
          <w:sz w:val="24"/>
          <w:szCs w:val="24"/>
        </w:rPr>
      </w:pPr>
      <w:r w:rsidRPr="006B739D">
        <w:rPr>
          <w:rFonts w:ascii="Times New Roman" w:hAnsi="Times New Roman" w:cs="Times New Roman"/>
          <w:sz w:val="24"/>
          <w:szCs w:val="24"/>
        </w:rPr>
        <w:t xml:space="preserve">Evidenciou-se que os tutores possuem uma preocupação com a saúde de seus animais e com o risco destes trazerem doenças para seu domicilio. Como observado na tabela 2, os </w:t>
      </w:r>
      <w:r w:rsidR="006B739D">
        <w:rPr>
          <w:rFonts w:ascii="Times New Roman" w:hAnsi="Times New Roman" w:cs="Times New Roman"/>
          <w:sz w:val="24"/>
          <w:szCs w:val="24"/>
        </w:rPr>
        <w:t xml:space="preserve">maiores índices de </w:t>
      </w:r>
      <w:r w:rsidRPr="006B739D">
        <w:rPr>
          <w:rFonts w:ascii="Times New Roman" w:hAnsi="Times New Roman" w:cs="Times New Roman"/>
          <w:sz w:val="24"/>
          <w:szCs w:val="24"/>
        </w:rPr>
        <w:t xml:space="preserve">caninos que recebem </w:t>
      </w:r>
      <w:proofErr w:type="spellStart"/>
      <w:r w:rsidRPr="006B739D">
        <w:rPr>
          <w:rFonts w:ascii="Times New Roman" w:hAnsi="Times New Roman" w:cs="Times New Roman"/>
          <w:sz w:val="24"/>
          <w:szCs w:val="24"/>
        </w:rPr>
        <w:t>vermifugação</w:t>
      </w:r>
      <w:proofErr w:type="spellEnd"/>
      <w:r w:rsidRPr="006B739D">
        <w:rPr>
          <w:rFonts w:ascii="Times New Roman" w:hAnsi="Times New Roman" w:cs="Times New Roman"/>
          <w:sz w:val="24"/>
          <w:szCs w:val="24"/>
        </w:rPr>
        <w:t xml:space="preserve"> estão localizados nos bairro </w:t>
      </w:r>
      <w:proofErr w:type="spellStart"/>
      <w:r w:rsidR="006B739D">
        <w:rPr>
          <w:rFonts w:ascii="Times New Roman" w:hAnsi="Times New Roman" w:cs="Times New Roman"/>
          <w:sz w:val="24"/>
          <w:szCs w:val="24"/>
        </w:rPr>
        <w:t>Camuxinga</w:t>
      </w:r>
      <w:proofErr w:type="spellEnd"/>
      <w:r w:rsidR="006B739D">
        <w:rPr>
          <w:rFonts w:ascii="Times New Roman" w:hAnsi="Times New Roman" w:cs="Times New Roman"/>
          <w:sz w:val="24"/>
          <w:szCs w:val="24"/>
        </w:rPr>
        <w:t>, representando 82,</w:t>
      </w:r>
      <w:r w:rsidRPr="006B739D">
        <w:rPr>
          <w:rFonts w:ascii="Times New Roman" w:hAnsi="Times New Roman" w:cs="Times New Roman"/>
          <w:sz w:val="24"/>
          <w:szCs w:val="24"/>
        </w:rPr>
        <w:t>35</w:t>
      </w:r>
      <w:r w:rsidRPr="006B739D">
        <w:rPr>
          <w:rFonts w:ascii="Times New Roman" w:eastAsia="Times New Roman" w:hAnsi="Times New Roman" w:cs="Times New Roman"/>
          <w:color w:val="000000"/>
          <w:sz w:val="24"/>
          <w:szCs w:val="24"/>
        </w:rPr>
        <w:t>% dos animais</w:t>
      </w:r>
      <w:r w:rsidR="006B739D">
        <w:rPr>
          <w:rFonts w:ascii="Times New Roman" w:eastAsia="Times New Roman" w:hAnsi="Times New Roman" w:cs="Times New Roman"/>
          <w:color w:val="000000"/>
          <w:sz w:val="24"/>
          <w:szCs w:val="24"/>
        </w:rPr>
        <w:t xml:space="preserve"> deste bairro</w:t>
      </w:r>
      <w:r w:rsidR="003D4A45">
        <w:rPr>
          <w:rFonts w:ascii="Times New Roman" w:eastAsia="Times New Roman" w:hAnsi="Times New Roman" w:cs="Times New Roman"/>
          <w:color w:val="000000"/>
          <w:sz w:val="24"/>
          <w:szCs w:val="24"/>
        </w:rPr>
        <w:t>. Prá</w:t>
      </w:r>
      <w:r w:rsidRPr="006B739D">
        <w:rPr>
          <w:rFonts w:ascii="Times New Roman" w:eastAsia="Times New Roman" w:hAnsi="Times New Roman" w:cs="Times New Roman"/>
          <w:color w:val="000000"/>
          <w:sz w:val="24"/>
          <w:szCs w:val="24"/>
        </w:rPr>
        <w:t>tica esta importante na prevenção de uma série de parasitas que acometem os animais de companhia e causas danos à saúde dos animais e podem ser transmitidos para os humanos.</w:t>
      </w:r>
    </w:p>
    <w:p w:rsidR="00895D9A" w:rsidRDefault="00895D9A" w:rsidP="00895D9A">
      <w:pPr>
        <w:spacing w:line="360" w:lineRule="auto"/>
        <w:ind w:firstLine="708"/>
        <w:jc w:val="both"/>
        <w:rPr>
          <w:rFonts w:ascii="Times New Roman" w:hAnsi="Times New Roman" w:cs="Times New Roman"/>
          <w:sz w:val="24"/>
        </w:rPr>
      </w:pPr>
      <w:r w:rsidRPr="003D4A45">
        <w:rPr>
          <w:rFonts w:ascii="Times New Roman" w:eastAsia="Times New Roman" w:hAnsi="Times New Roman" w:cs="Times New Roman"/>
          <w:color w:val="000000"/>
          <w:sz w:val="24"/>
          <w:szCs w:val="24"/>
        </w:rPr>
        <w:t>Nos</w:t>
      </w:r>
      <w:r w:rsidR="006B739D" w:rsidRPr="003D4A45">
        <w:rPr>
          <w:rFonts w:ascii="Times New Roman" w:eastAsia="Times New Roman" w:hAnsi="Times New Roman" w:cs="Times New Roman"/>
          <w:color w:val="000000"/>
          <w:sz w:val="24"/>
          <w:szCs w:val="24"/>
        </w:rPr>
        <w:t xml:space="preserve"> </w:t>
      </w:r>
      <w:r w:rsidRPr="003D4A45">
        <w:rPr>
          <w:rFonts w:ascii="Times New Roman" w:eastAsia="Times New Roman" w:hAnsi="Times New Roman" w:cs="Times New Roman"/>
          <w:color w:val="000000"/>
          <w:sz w:val="24"/>
          <w:szCs w:val="24"/>
        </w:rPr>
        <w:t xml:space="preserve">amimais, essa </w:t>
      </w:r>
      <w:proofErr w:type="spellStart"/>
      <w:r w:rsidRPr="003D4A45">
        <w:rPr>
          <w:rFonts w:ascii="Times New Roman" w:eastAsia="Times New Roman" w:hAnsi="Times New Roman" w:cs="Times New Roman"/>
          <w:color w:val="000000"/>
          <w:sz w:val="24"/>
          <w:szCs w:val="24"/>
        </w:rPr>
        <w:t>vermifugação</w:t>
      </w:r>
      <w:proofErr w:type="spellEnd"/>
      <w:r w:rsidRPr="003D4A45">
        <w:rPr>
          <w:rFonts w:ascii="Times New Roman" w:eastAsia="Times New Roman" w:hAnsi="Times New Roman" w:cs="Times New Roman"/>
          <w:color w:val="000000"/>
          <w:sz w:val="24"/>
          <w:szCs w:val="24"/>
        </w:rPr>
        <w:t xml:space="preserve"> começa  entre 15  e 30 dias de vida. </w:t>
      </w:r>
      <w:r>
        <w:rPr>
          <w:rFonts w:ascii="Times New Roman" w:hAnsi="Times New Roman" w:cs="Times New Roman"/>
          <w:sz w:val="24"/>
        </w:rPr>
        <w:t xml:space="preserve">É de conhecimento </w:t>
      </w:r>
      <w:r w:rsidRPr="00FA6160">
        <w:rPr>
          <w:rFonts w:ascii="Times New Roman" w:hAnsi="Times New Roman" w:cs="Times New Roman"/>
          <w:sz w:val="24"/>
        </w:rPr>
        <w:t>que a infecção</w:t>
      </w:r>
      <w:r>
        <w:rPr>
          <w:rFonts w:ascii="Times New Roman" w:hAnsi="Times New Roman" w:cs="Times New Roman"/>
          <w:sz w:val="24"/>
        </w:rPr>
        <w:t xml:space="preserve"> </w:t>
      </w:r>
      <w:r w:rsidRPr="00FA6160">
        <w:rPr>
          <w:rFonts w:ascii="Times New Roman" w:hAnsi="Times New Roman" w:cs="Times New Roman"/>
          <w:sz w:val="24"/>
        </w:rPr>
        <w:t>em</w:t>
      </w:r>
      <w:r>
        <w:rPr>
          <w:rFonts w:ascii="Times New Roman" w:hAnsi="Times New Roman" w:cs="Times New Roman"/>
          <w:sz w:val="24"/>
        </w:rPr>
        <w:t xml:space="preserve"> animais </w:t>
      </w:r>
      <w:r w:rsidRPr="00FA6160">
        <w:rPr>
          <w:rFonts w:ascii="Times New Roman" w:hAnsi="Times New Roman" w:cs="Times New Roman"/>
          <w:sz w:val="24"/>
        </w:rPr>
        <w:t>filhotes, e</w:t>
      </w:r>
      <w:r>
        <w:rPr>
          <w:rFonts w:ascii="Times New Roman" w:hAnsi="Times New Roman" w:cs="Times New Roman"/>
          <w:sz w:val="24"/>
        </w:rPr>
        <w:t xml:space="preserve">m especial </w:t>
      </w:r>
      <w:r w:rsidRPr="00FA6160">
        <w:rPr>
          <w:rFonts w:ascii="Times New Roman" w:hAnsi="Times New Roman" w:cs="Times New Roman"/>
          <w:sz w:val="24"/>
        </w:rPr>
        <w:t>aqueles com menos de seis</w:t>
      </w:r>
      <w:r>
        <w:rPr>
          <w:rFonts w:ascii="Times New Roman" w:hAnsi="Times New Roman" w:cs="Times New Roman"/>
          <w:sz w:val="24"/>
        </w:rPr>
        <w:t xml:space="preserve"> </w:t>
      </w:r>
      <w:r w:rsidRPr="00FA6160">
        <w:rPr>
          <w:rFonts w:ascii="Times New Roman" w:hAnsi="Times New Roman" w:cs="Times New Roman"/>
          <w:sz w:val="24"/>
        </w:rPr>
        <w:t>meses, tende a resultar no desenvolvimento do parasito até a forma adulta no intestino delgado, podendo ser</w:t>
      </w:r>
      <w:r>
        <w:rPr>
          <w:rFonts w:ascii="Times New Roman" w:hAnsi="Times New Roman" w:cs="Times New Roman"/>
          <w:sz w:val="24"/>
        </w:rPr>
        <w:t xml:space="preserve"> d</w:t>
      </w:r>
      <w:r w:rsidRPr="00FA6160">
        <w:rPr>
          <w:rFonts w:ascii="Times New Roman" w:hAnsi="Times New Roman" w:cs="Times New Roman"/>
          <w:sz w:val="24"/>
        </w:rPr>
        <w:t>iagnosticado tanto pela necropsia como pelo exame</w:t>
      </w:r>
      <w:r>
        <w:rPr>
          <w:rFonts w:ascii="Times New Roman" w:hAnsi="Times New Roman" w:cs="Times New Roman"/>
          <w:sz w:val="24"/>
        </w:rPr>
        <w:t xml:space="preserve"> </w:t>
      </w:r>
      <w:proofErr w:type="spellStart"/>
      <w:r w:rsidRPr="00FA6160">
        <w:rPr>
          <w:rFonts w:ascii="Times New Roman" w:hAnsi="Times New Roman" w:cs="Times New Roman"/>
          <w:sz w:val="24"/>
        </w:rPr>
        <w:t>coproparasitológico</w:t>
      </w:r>
      <w:proofErr w:type="spellEnd"/>
      <w:r w:rsidRPr="00FA6160">
        <w:rPr>
          <w:rFonts w:ascii="Times New Roman" w:hAnsi="Times New Roman" w:cs="Times New Roman"/>
          <w:sz w:val="24"/>
        </w:rPr>
        <w:t>.</w:t>
      </w:r>
      <w:r>
        <w:rPr>
          <w:rFonts w:ascii="Times New Roman" w:hAnsi="Times New Roman" w:cs="Times New Roman"/>
          <w:sz w:val="24"/>
        </w:rPr>
        <w:t xml:space="preserve"> </w:t>
      </w:r>
      <w:r w:rsidRPr="00FA6160">
        <w:rPr>
          <w:rFonts w:ascii="Times New Roman" w:hAnsi="Times New Roman" w:cs="Times New Roman"/>
          <w:sz w:val="24"/>
        </w:rPr>
        <w:t>Já nos animais adultos, é mais</w:t>
      </w:r>
      <w:r>
        <w:rPr>
          <w:rFonts w:ascii="Times New Roman" w:hAnsi="Times New Roman" w:cs="Times New Roman"/>
          <w:sz w:val="24"/>
        </w:rPr>
        <w:t xml:space="preserve"> </w:t>
      </w:r>
      <w:r w:rsidRPr="00FA6160">
        <w:rPr>
          <w:rFonts w:ascii="Times New Roman" w:hAnsi="Times New Roman" w:cs="Times New Roman"/>
          <w:sz w:val="24"/>
        </w:rPr>
        <w:t xml:space="preserve">raro o desenvolvimento até o estágio adulto no intestino delgado, </w:t>
      </w:r>
      <w:r>
        <w:rPr>
          <w:rFonts w:ascii="Times New Roman" w:hAnsi="Times New Roman" w:cs="Times New Roman"/>
          <w:sz w:val="24"/>
        </w:rPr>
        <w:t xml:space="preserve">já </w:t>
      </w:r>
      <w:r w:rsidRPr="00FA6160">
        <w:rPr>
          <w:rFonts w:ascii="Times New Roman" w:hAnsi="Times New Roman" w:cs="Times New Roman"/>
          <w:sz w:val="24"/>
        </w:rPr>
        <w:t xml:space="preserve">que a </w:t>
      </w:r>
      <w:r>
        <w:rPr>
          <w:rFonts w:ascii="Times New Roman" w:hAnsi="Times New Roman" w:cs="Times New Roman"/>
          <w:sz w:val="24"/>
        </w:rPr>
        <w:t>maior parte</w:t>
      </w:r>
      <w:r w:rsidRPr="00FA6160">
        <w:rPr>
          <w:rFonts w:ascii="Times New Roman" w:hAnsi="Times New Roman" w:cs="Times New Roman"/>
          <w:sz w:val="24"/>
        </w:rPr>
        <w:t xml:space="preserve"> das larvas</w:t>
      </w:r>
      <w:r>
        <w:rPr>
          <w:rFonts w:ascii="Times New Roman" w:hAnsi="Times New Roman" w:cs="Times New Roman"/>
          <w:sz w:val="24"/>
        </w:rPr>
        <w:t xml:space="preserve"> </w:t>
      </w:r>
      <w:r w:rsidRPr="00FA6160">
        <w:rPr>
          <w:rFonts w:ascii="Times New Roman" w:hAnsi="Times New Roman" w:cs="Times New Roman"/>
          <w:sz w:val="24"/>
        </w:rPr>
        <w:t>tende a realizar migração somática, ficando em latência</w:t>
      </w:r>
      <w:r>
        <w:rPr>
          <w:rFonts w:ascii="Times New Roman" w:hAnsi="Times New Roman" w:cs="Times New Roman"/>
          <w:sz w:val="24"/>
        </w:rPr>
        <w:t xml:space="preserve"> </w:t>
      </w:r>
      <w:r w:rsidRPr="00FA6160">
        <w:rPr>
          <w:rFonts w:ascii="Times New Roman" w:hAnsi="Times New Roman" w:cs="Times New Roman"/>
          <w:sz w:val="24"/>
        </w:rPr>
        <w:t>nos tecidos do hospedeiro, onde são refratárias aos</w:t>
      </w:r>
      <w:r>
        <w:rPr>
          <w:rFonts w:ascii="Times New Roman" w:hAnsi="Times New Roman" w:cs="Times New Roman"/>
          <w:sz w:val="24"/>
        </w:rPr>
        <w:t xml:space="preserve"> </w:t>
      </w:r>
      <w:r w:rsidRPr="00FA6160">
        <w:rPr>
          <w:rFonts w:ascii="Times New Roman" w:hAnsi="Times New Roman" w:cs="Times New Roman"/>
          <w:sz w:val="24"/>
        </w:rPr>
        <w:t>tratamentos com drogas anti-helmínticas (FREITAS, 1977;</w:t>
      </w:r>
      <w:r w:rsidR="00A411EF">
        <w:rPr>
          <w:rFonts w:ascii="Times New Roman" w:hAnsi="Times New Roman" w:cs="Times New Roman"/>
          <w:sz w:val="24"/>
        </w:rPr>
        <w:t xml:space="preserve"> </w:t>
      </w:r>
      <w:r>
        <w:rPr>
          <w:rFonts w:ascii="Times New Roman" w:hAnsi="Times New Roman" w:cs="Times New Roman"/>
          <w:sz w:val="24"/>
        </w:rPr>
        <w:t>B</w:t>
      </w:r>
      <w:r w:rsidRPr="00FA6160">
        <w:rPr>
          <w:rFonts w:ascii="Times New Roman" w:hAnsi="Times New Roman" w:cs="Times New Roman"/>
          <w:sz w:val="24"/>
        </w:rPr>
        <w:t>ARRIGA, 1991).</w:t>
      </w:r>
    </w:p>
    <w:p w:rsidR="00895D9A" w:rsidRDefault="00895D9A" w:rsidP="00895D9A">
      <w:pPr>
        <w:spacing w:line="360" w:lineRule="auto"/>
        <w:ind w:firstLine="708"/>
        <w:jc w:val="both"/>
        <w:rPr>
          <w:rFonts w:ascii="Times New Roman" w:hAnsi="Times New Roman" w:cs="Times New Roman"/>
          <w:sz w:val="24"/>
        </w:rPr>
      </w:pPr>
      <w:r w:rsidRPr="007B70FB">
        <w:rPr>
          <w:rFonts w:ascii="Times New Roman" w:hAnsi="Times New Roman" w:cs="Times New Roman"/>
          <w:sz w:val="24"/>
        </w:rPr>
        <w:t xml:space="preserve">Mc </w:t>
      </w:r>
      <w:proofErr w:type="spellStart"/>
      <w:r w:rsidRPr="007B70FB">
        <w:rPr>
          <w:rFonts w:ascii="Times New Roman" w:hAnsi="Times New Roman" w:cs="Times New Roman"/>
          <w:sz w:val="24"/>
        </w:rPr>
        <w:t>Clade</w:t>
      </w:r>
      <w:proofErr w:type="spellEnd"/>
      <w:r w:rsidRPr="007B70FB">
        <w:rPr>
          <w:rFonts w:ascii="Times New Roman" w:hAnsi="Times New Roman" w:cs="Times New Roman"/>
          <w:sz w:val="24"/>
        </w:rPr>
        <w:t xml:space="preserve"> et al. (2003), na cidade de Perth, Austrália, em 418 amostras </w:t>
      </w:r>
      <w:r>
        <w:rPr>
          <w:rFonts w:ascii="Times New Roman" w:hAnsi="Times New Roman" w:cs="Times New Roman"/>
          <w:sz w:val="24"/>
        </w:rPr>
        <w:t>d</w:t>
      </w:r>
      <w:r w:rsidRPr="007B70FB">
        <w:rPr>
          <w:rFonts w:ascii="Times New Roman" w:hAnsi="Times New Roman" w:cs="Times New Roman"/>
          <w:sz w:val="24"/>
        </w:rPr>
        <w:t xml:space="preserve">e fezes de gatos, encontraram 64,5% positivas, com parasitas de potencial </w:t>
      </w:r>
      <w:proofErr w:type="spellStart"/>
      <w:r>
        <w:rPr>
          <w:rFonts w:ascii="Times New Roman" w:hAnsi="Times New Roman" w:cs="Times New Roman"/>
          <w:sz w:val="24"/>
        </w:rPr>
        <w:t>z</w:t>
      </w:r>
      <w:r w:rsidRPr="007B70FB">
        <w:rPr>
          <w:rFonts w:ascii="Times New Roman" w:hAnsi="Times New Roman" w:cs="Times New Roman"/>
          <w:sz w:val="24"/>
        </w:rPr>
        <w:t>oonótico</w:t>
      </w:r>
      <w:proofErr w:type="spellEnd"/>
      <w:r w:rsidRPr="007B70FB">
        <w:rPr>
          <w:rFonts w:ascii="Times New Roman" w:hAnsi="Times New Roman" w:cs="Times New Roman"/>
          <w:sz w:val="24"/>
        </w:rPr>
        <w:t xml:space="preserve"> para o </w:t>
      </w:r>
      <w:r w:rsidRPr="007B70FB">
        <w:rPr>
          <w:rFonts w:ascii="Times New Roman" w:hAnsi="Times New Roman" w:cs="Times New Roman"/>
          <w:sz w:val="24"/>
        </w:rPr>
        <w:lastRenderedPageBreak/>
        <w:t>homem.</w:t>
      </w:r>
      <w:r>
        <w:rPr>
          <w:rFonts w:ascii="Times New Roman" w:hAnsi="Times New Roman" w:cs="Times New Roman"/>
          <w:sz w:val="24"/>
        </w:rPr>
        <w:t xml:space="preserve"> Então, tornam-se necessárias ações educacionais para os portadores desses animais, orientando sobre as medidas profiláticas que são necessárias.</w:t>
      </w:r>
    </w:p>
    <w:tbl>
      <w:tblPr>
        <w:tblW w:w="8864" w:type="dxa"/>
        <w:tblInd w:w="55" w:type="dxa"/>
        <w:tblCellMar>
          <w:left w:w="70" w:type="dxa"/>
          <w:right w:w="70" w:type="dxa"/>
        </w:tblCellMar>
        <w:tblLook w:val="04A0" w:firstRow="1" w:lastRow="0" w:firstColumn="1" w:lastColumn="0" w:noHBand="0" w:noVBand="1"/>
      </w:tblPr>
      <w:tblGrid>
        <w:gridCol w:w="1096"/>
        <w:gridCol w:w="995"/>
        <w:gridCol w:w="1338"/>
        <w:gridCol w:w="1271"/>
        <w:gridCol w:w="1144"/>
        <w:gridCol w:w="1910"/>
        <w:gridCol w:w="1110"/>
      </w:tblGrid>
      <w:tr w:rsidR="00895D9A" w:rsidRPr="00CD5FA7" w:rsidTr="00CB5BF4">
        <w:trPr>
          <w:trHeight w:val="377"/>
        </w:trPr>
        <w:tc>
          <w:tcPr>
            <w:tcW w:w="0" w:type="auto"/>
            <w:gridSpan w:val="7"/>
            <w:tcBorders>
              <w:top w:val="nil"/>
              <w:left w:val="nil"/>
              <w:bottom w:val="nil"/>
              <w:right w:val="nil"/>
            </w:tcBorders>
            <w:shd w:val="clear" w:color="000000" w:fill="FFFFFF"/>
            <w:noWrap/>
            <w:vAlign w:val="center"/>
            <w:hideMark/>
          </w:tcPr>
          <w:p w:rsidR="00895D9A" w:rsidRPr="00CD5FA7" w:rsidRDefault="00895D9A" w:rsidP="00895D9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Tabela 02</w:t>
            </w:r>
            <w:r w:rsidRPr="00CD5FA7">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color w:val="000000"/>
              </w:rPr>
              <w:t>Vermifugação</w:t>
            </w:r>
            <w:proofErr w:type="spellEnd"/>
            <w:r>
              <w:rPr>
                <w:rFonts w:ascii="Times New Roman" w:eastAsia="Times New Roman" w:hAnsi="Times New Roman" w:cs="Times New Roman"/>
                <w:color w:val="000000"/>
              </w:rPr>
              <w:t xml:space="preserve"> dos caninos nos</w:t>
            </w:r>
            <w:r w:rsidRPr="00CD5FA7">
              <w:rPr>
                <w:rFonts w:ascii="Times New Roman" w:eastAsia="Times New Roman" w:hAnsi="Times New Roman" w:cs="Times New Roman"/>
                <w:color w:val="000000"/>
              </w:rPr>
              <w:t xml:space="preserve"> Bairros de Santana do Ipanema-AL </w:t>
            </w:r>
          </w:p>
        </w:tc>
      </w:tr>
      <w:tr w:rsidR="00895D9A" w:rsidRPr="00CD5FA7" w:rsidTr="00CB5BF4">
        <w:trPr>
          <w:trHeight w:val="377"/>
        </w:trPr>
        <w:tc>
          <w:tcPr>
            <w:tcW w:w="0" w:type="auto"/>
            <w:vMerge w:val="restart"/>
            <w:tcBorders>
              <w:top w:val="single" w:sz="4" w:space="0" w:color="000000"/>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Categoria</w:t>
            </w:r>
          </w:p>
        </w:tc>
        <w:tc>
          <w:tcPr>
            <w:tcW w:w="0" w:type="auto"/>
            <w:gridSpan w:val="6"/>
            <w:tcBorders>
              <w:top w:val="single" w:sz="4" w:space="0" w:color="auto"/>
              <w:left w:val="nil"/>
              <w:bottom w:val="single" w:sz="4" w:space="0" w:color="auto"/>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Bairros</w:t>
            </w:r>
          </w:p>
        </w:tc>
      </w:tr>
      <w:tr w:rsidR="00895D9A" w:rsidRPr="00CD5FA7" w:rsidTr="00A411EF">
        <w:trPr>
          <w:trHeight w:val="377"/>
        </w:trPr>
        <w:tc>
          <w:tcPr>
            <w:tcW w:w="0" w:type="auto"/>
            <w:vMerge/>
            <w:tcBorders>
              <w:top w:val="single" w:sz="4" w:space="0" w:color="000000"/>
              <w:left w:val="nil"/>
              <w:bottom w:val="single" w:sz="4" w:space="0" w:color="000000"/>
              <w:right w:val="nil"/>
            </w:tcBorders>
            <w:vAlign w:val="center"/>
            <w:hideMark/>
          </w:tcPr>
          <w:p w:rsidR="00895D9A" w:rsidRPr="00CD5FA7" w:rsidRDefault="00895D9A" w:rsidP="00895D9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000000" w:fill="FFFFFF"/>
            <w:vAlign w:val="center"/>
            <w:hideMark/>
          </w:tcPr>
          <w:p w:rsidR="00895D9A" w:rsidRPr="00CD5FA7" w:rsidRDefault="00895D9A" w:rsidP="00A411EF">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São José</w:t>
            </w:r>
          </w:p>
        </w:tc>
        <w:tc>
          <w:tcPr>
            <w:tcW w:w="0" w:type="auto"/>
            <w:tcBorders>
              <w:top w:val="nil"/>
              <w:left w:val="nil"/>
              <w:bottom w:val="nil"/>
              <w:right w:val="nil"/>
            </w:tcBorders>
            <w:shd w:val="clear" w:color="000000" w:fill="FFFFFF"/>
            <w:vAlign w:val="center"/>
            <w:hideMark/>
          </w:tcPr>
          <w:p w:rsidR="00895D9A" w:rsidRPr="00CD5FA7" w:rsidRDefault="00895D9A" w:rsidP="00A411EF">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Monumento</w:t>
            </w:r>
          </w:p>
        </w:tc>
        <w:tc>
          <w:tcPr>
            <w:tcW w:w="0" w:type="auto"/>
            <w:tcBorders>
              <w:top w:val="nil"/>
              <w:left w:val="nil"/>
              <w:bottom w:val="nil"/>
              <w:right w:val="nil"/>
            </w:tcBorders>
            <w:shd w:val="clear" w:color="000000" w:fill="FFFFFF"/>
            <w:vAlign w:val="center"/>
            <w:hideMark/>
          </w:tcPr>
          <w:p w:rsidR="00895D9A" w:rsidRPr="00CD5FA7" w:rsidRDefault="00895D9A" w:rsidP="00A411EF">
            <w:pPr>
              <w:spacing w:after="0" w:line="240" w:lineRule="auto"/>
              <w:jc w:val="center"/>
              <w:rPr>
                <w:rFonts w:ascii="Times New Roman" w:eastAsia="Times New Roman" w:hAnsi="Times New Roman" w:cs="Times New Roman"/>
                <w:color w:val="000000"/>
              </w:rPr>
            </w:pPr>
            <w:proofErr w:type="spellStart"/>
            <w:r w:rsidRPr="00CD5FA7">
              <w:rPr>
                <w:rFonts w:ascii="Times New Roman" w:eastAsia="Times New Roman" w:hAnsi="Times New Roman" w:cs="Times New Roman"/>
                <w:color w:val="000000"/>
              </w:rPr>
              <w:t>Camuxinga</w:t>
            </w:r>
            <w:proofErr w:type="spellEnd"/>
          </w:p>
        </w:tc>
        <w:tc>
          <w:tcPr>
            <w:tcW w:w="0" w:type="auto"/>
            <w:tcBorders>
              <w:top w:val="nil"/>
              <w:left w:val="nil"/>
              <w:bottom w:val="nil"/>
              <w:right w:val="nil"/>
            </w:tcBorders>
            <w:shd w:val="clear" w:color="000000" w:fill="FFFFFF"/>
            <w:vAlign w:val="center"/>
            <w:hideMark/>
          </w:tcPr>
          <w:p w:rsidR="00895D9A" w:rsidRPr="00CD5FA7" w:rsidRDefault="00895D9A" w:rsidP="00A411EF">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São Pedro</w:t>
            </w:r>
          </w:p>
        </w:tc>
        <w:tc>
          <w:tcPr>
            <w:tcW w:w="0" w:type="auto"/>
            <w:tcBorders>
              <w:top w:val="nil"/>
              <w:left w:val="nil"/>
              <w:bottom w:val="nil"/>
              <w:right w:val="nil"/>
            </w:tcBorders>
            <w:shd w:val="clear" w:color="000000" w:fill="FFFFFF"/>
            <w:noWrap/>
            <w:vAlign w:val="center"/>
            <w:hideMark/>
          </w:tcPr>
          <w:p w:rsidR="00895D9A" w:rsidRPr="00CD5FA7" w:rsidRDefault="00895D9A" w:rsidP="00A411EF">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Domingos Acácio</w:t>
            </w:r>
          </w:p>
        </w:tc>
        <w:tc>
          <w:tcPr>
            <w:tcW w:w="0" w:type="auto"/>
            <w:tcBorders>
              <w:top w:val="nil"/>
              <w:left w:val="nil"/>
              <w:bottom w:val="nil"/>
              <w:right w:val="nil"/>
            </w:tcBorders>
            <w:shd w:val="clear" w:color="000000" w:fill="FFFFFF"/>
            <w:noWrap/>
            <w:vAlign w:val="center"/>
            <w:hideMark/>
          </w:tcPr>
          <w:p w:rsidR="00895D9A" w:rsidRPr="00CD5FA7" w:rsidRDefault="00895D9A" w:rsidP="00A411EF">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Maracanã</w:t>
            </w:r>
          </w:p>
        </w:tc>
      </w:tr>
      <w:tr w:rsidR="00895D9A" w:rsidRPr="00CD5FA7" w:rsidTr="00CB5BF4">
        <w:trPr>
          <w:trHeight w:val="485"/>
        </w:trPr>
        <w:tc>
          <w:tcPr>
            <w:tcW w:w="0" w:type="auto"/>
            <w:vMerge/>
            <w:tcBorders>
              <w:top w:val="single" w:sz="4" w:space="0" w:color="000000"/>
              <w:left w:val="nil"/>
              <w:bottom w:val="single" w:sz="4" w:space="0" w:color="000000"/>
              <w:right w:val="nil"/>
            </w:tcBorders>
            <w:vAlign w:val="center"/>
            <w:hideMark/>
          </w:tcPr>
          <w:p w:rsidR="00895D9A" w:rsidRPr="00CD5FA7" w:rsidRDefault="00895D9A" w:rsidP="00895D9A">
            <w:pPr>
              <w:spacing w:after="0" w:line="240" w:lineRule="auto"/>
              <w:rPr>
                <w:rFonts w:ascii="Times New Roman" w:eastAsia="Times New Roman" w:hAnsi="Times New Roman" w:cs="Times New Roman"/>
                <w:color w:val="000000"/>
              </w:rPr>
            </w:pPr>
          </w:p>
        </w:tc>
        <w:tc>
          <w:tcPr>
            <w:tcW w:w="0" w:type="auto"/>
            <w:gridSpan w:val="6"/>
            <w:tcBorders>
              <w:top w:val="single" w:sz="4" w:space="0" w:color="auto"/>
              <w:left w:val="nil"/>
              <w:bottom w:val="single" w:sz="4" w:space="0" w:color="auto"/>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w:t>
            </w:r>
          </w:p>
        </w:tc>
      </w:tr>
      <w:tr w:rsidR="00895D9A" w:rsidRPr="00CD5FA7" w:rsidTr="00CB5BF4">
        <w:trPr>
          <w:trHeight w:val="377"/>
        </w:trPr>
        <w:tc>
          <w:tcPr>
            <w:tcW w:w="0" w:type="auto"/>
            <w:tcBorders>
              <w:top w:val="nil"/>
              <w:left w:val="nil"/>
              <w:bottom w:val="nil"/>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Sim</w:t>
            </w:r>
          </w:p>
        </w:tc>
        <w:tc>
          <w:tcPr>
            <w:tcW w:w="0" w:type="auto"/>
            <w:tcBorders>
              <w:top w:val="nil"/>
              <w:left w:val="nil"/>
              <w:bottom w:val="nil"/>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63,64</w:t>
            </w:r>
          </w:p>
        </w:tc>
        <w:tc>
          <w:tcPr>
            <w:tcW w:w="0" w:type="auto"/>
            <w:tcBorders>
              <w:top w:val="nil"/>
              <w:left w:val="nil"/>
              <w:bottom w:val="nil"/>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66,67</w:t>
            </w:r>
          </w:p>
        </w:tc>
        <w:tc>
          <w:tcPr>
            <w:tcW w:w="0" w:type="auto"/>
            <w:tcBorders>
              <w:top w:val="nil"/>
              <w:left w:val="nil"/>
              <w:bottom w:val="nil"/>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82,35</w:t>
            </w:r>
          </w:p>
        </w:tc>
        <w:tc>
          <w:tcPr>
            <w:tcW w:w="0" w:type="auto"/>
            <w:tcBorders>
              <w:top w:val="nil"/>
              <w:left w:val="nil"/>
              <w:bottom w:val="nil"/>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60</w:t>
            </w:r>
          </w:p>
        </w:tc>
        <w:tc>
          <w:tcPr>
            <w:tcW w:w="0" w:type="auto"/>
            <w:tcBorders>
              <w:top w:val="nil"/>
              <w:left w:val="nil"/>
              <w:bottom w:val="nil"/>
              <w:right w:val="nil"/>
            </w:tcBorders>
            <w:shd w:val="clear" w:color="000000" w:fill="FFFFFF"/>
            <w:noWrap/>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64,7</w:t>
            </w:r>
          </w:p>
        </w:tc>
        <w:tc>
          <w:tcPr>
            <w:tcW w:w="0" w:type="auto"/>
            <w:tcBorders>
              <w:top w:val="nil"/>
              <w:left w:val="nil"/>
              <w:bottom w:val="nil"/>
              <w:right w:val="nil"/>
            </w:tcBorders>
            <w:shd w:val="clear" w:color="000000" w:fill="FFFFFF"/>
            <w:noWrap/>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56,0</w:t>
            </w:r>
          </w:p>
        </w:tc>
      </w:tr>
      <w:tr w:rsidR="00895D9A" w:rsidRPr="00CD5FA7" w:rsidTr="00CB5BF4">
        <w:trPr>
          <w:trHeight w:val="485"/>
        </w:trPr>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Não</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36,36</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33,33</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17,65</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40</w:t>
            </w:r>
          </w:p>
        </w:tc>
        <w:tc>
          <w:tcPr>
            <w:tcW w:w="0" w:type="auto"/>
            <w:tcBorders>
              <w:top w:val="nil"/>
              <w:left w:val="nil"/>
              <w:bottom w:val="nil"/>
              <w:right w:val="nil"/>
            </w:tcBorders>
            <w:shd w:val="clear" w:color="000000" w:fill="FFFFFF"/>
            <w:noWrap/>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35,3</w:t>
            </w:r>
          </w:p>
        </w:tc>
        <w:tc>
          <w:tcPr>
            <w:tcW w:w="0" w:type="auto"/>
            <w:tcBorders>
              <w:top w:val="nil"/>
              <w:left w:val="nil"/>
              <w:bottom w:val="nil"/>
              <w:right w:val="nil"/>
            </w:tcBorders>
            <w:shd w:val="clear" w:color="000000" w:fill="FFFFFF"/>
            <w:noWrap/>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44,0</w:t>
            </w:r>
          </w:p>
        </w:tc>
      </w:tr>
      <w:tr w:rsidR="00895D9A" w:rsidRPr="00CD5FA7" w:rsidTr="00CB5BF4">
        <w:trPr>
          <w:trHeight w:val="377"/>
        </w:trPr>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Total</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0" w:type="auto"/>
            <w:tcBorders>
              <w:top w:val="nil"/>
              <w:left w:val="nil"/>
              <w:bottom w:val="single" w:sz="4" w:space="0" w:color="000000"/>
              <w:right w:val="nil"/>
            </w:tcBorders>
            <w:shd w:val="clear" w:color="000000" w:fill="FFFFFF"/>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895D9A" w:rsidRPr="00CD5FA7" w:rsidRDefault="00895D9A" w:rsidP="00895D9A">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r>
    </w:tbl>
    <w:p w:rsidR="00895D9A" w:rsidRDefault="00895D9A" w:rsidP="00895D9A">
      <w:pPr>
        <w:spacing w:line="360" w:lineRule="auto"/>
        <w:jc w:val="both"/>
        <w:rPr>
          <w:rFonts w:ascii="Times New Roman" w:hAnsi="Times New Roman" w:cs="Times New Roman"/>
          <w:sz w:val="24"/>
        </w:rPr>
      </w:pPr>
      <w:r>
        <w:rPr>
          <w:rFonts w:ascii="Times New Roman" w:hAnsi="Times New Roman" w:cs="Times New Roman"/>
          <w:sz w:val="24"/>
        </w:rPr>
        <w:t xml:space="preserve">  </w:t>
      </w:r>
    </w:p>
    <w:p w:rsidR="00A411EF" w:rsidRDefault="00A411EF" w:rsidP="00A411E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Observou-se quer </w:t>
      </w:r>
      <w:r w:rsidRPr="00A411EF">
        <w:rPr>
          <w:rFonts w:ascii="Times New Roman" w:hAnsi="Times New Roman" w:cs="Times New Roman"/>
          <w:sz w:val="24"/>
        </w:rPr>
        <w:t>68,18</w:t>
      </w:r>
      <w:r>
        <w:rPr>
          <w:rFonts w:ascii="Times New Roman" w:hAnsi="Times New Roman" w:cs="Times New Roman"/>
          <w:sz w:val="24"/>
        </w:rPr>
        <w:t xml:space="preserve">%; </w:t>
      </w:r>
      <w:r w:rsidRPr="00A411EF">
        <w:rPr>
          <w:rFonts w:ascii="Times New Roman" w:hAnsi="Times New Roman" w:cs="Times New Roman"/>
          <w:sz w:val="24"/>
        </w:rPr>
        <w:t>73,33</w:t>
      </w:r>
      <w:r>
        <w:rPr>
          <w:rFonts w:ascii="Times New Roman" w:hAnsi="Times New Roman" w:cs="Times New Roman"/>
          <w:sz w:val="24"/>
        </w:rPr>
        <w:t xml:space="preserve">%; </w:t>
      </w:r>
      <w:r w:rsidRPr="00A411EF">
        <w:rPr>
          <w:rFonts w:ascii="Times New Roman" w:hAnsi="Times New Roman" w:cs="Times New Roman"/>
          <w:sz w:val="24"/>
        </w:rPr>
        <w:t>70,59</w:t>
      </w:r>
      <w:r>
        <w:rPr>
          <w:rFonts w:ascii="Times New Roman" w:hAnsi="Times New Roman" w:cs="Times New Roman"/>
          <w:sz w:val="24"/>
        </w:rPr>
        <w:t xml:space="preserve">%; </w:t>
      </w:r>
      <w:r w:rsidRPr="00A411EF">
        <w:rPr>
          <w:rFonts w:ascii="Times New Roman" w:hAnsi="Times New Roman" w:cs="Times New Roman"/>
          <w:sz w:val="24"/>
        </w:rPr>
        <w:t>84</w:t>
      </w:r>
      <w:r>
        <w:rPr>
          <w:rFonts w:ascii="Times New Roman" w:hAnsi="Times New Roman" w:cs="Times New Roman"/>
          <w:sz w:val="24"/>
        </w:rPr>
        <w:t xml:space="preserve">%; </w:t>
      </w:r>
      <w:r w:rsidRPr="00A411EF">
        <w:rPr>
          <w:rFonts w:ascii="Times New Roman" w:hAnsi="Times New Roman" w:cs="Times New Roman"/>
          <w:sz w:val="24"/>
        </w:rPr>
        <w:t>65</w:t>
      </w:r>
      <w:r>
        <w:rPr>
          <w:rFonts w:ascii="Times New Roman" w:hAnsi="Times New Roman" w:cs="Times New Roman"/>
          <w:sz w:val="24"/>
        </w:rPr>
        <w:t xml:space="preserve"> e </w:t>
      </w:r>
      <w:r w:rsidRPr="00A411EF">
        <w:rPr>
          <w:rFonts w:ascii="Times New Roman" w:hAnsi="Times New Roman" w:cs="Times New Roman"/>
          <w:sz w:val="24"/>
        </w:rPr>
        <w:t>20</w:t>
      </w:r>
      <w:r>
        <w:rPr>
          <w:rFonts w:ascii="Times New Roman" w:hAnsi="Times New Roman" w:cs="Times New Roman"/>
          <w:sz w:val="24"/>
        </w:rPr>
        <w:t xml:space="preserve">% respectivamente para os bairros </w:t>
      </w:r>
      <w:r w:rsidRPr="00A411EF">
        <w:rPr>
          <w:rFonts w:ascii="Times New Roman" w:hAnsi="Times New Roman" w:cs="Times New Roman"/>
          <w:sz w:val="24"/>
        </w:rPr>
        <w:t>São José</w:t>
      </w:r>
      <w:r>
        <w:rPr>
          <w:rFonts w:ascii="Times New Roman" w:hAnsi="Times New Roman" w:cs="Times New Roman"/>
          <w:sz w:val="24"/>
        </w:rPr>
        <w:t xml:space="preserve">, </w:t>
      </w:r>
      <w:r w:rsidRPr="00A411EF">
        <w:rPr>
          <w:rFonts w:ascii="Times New Roman" w:hAnsi="Times New Roman" w:cs="Times New Roman"/>
          <w:sz w:val="24"/>
        </w:rPr>
        <w:t>Monumento</w:t>
      </w:r>
      <w:r>
        <w:rPr>
          <w:rFonts w:ascii="Times New Roman" w:hAnsi="Times New Roman" w:cs="Times New Roman"/>
          <w:sz w:val="24"/>
        </w:rPr>
        <w:t xml:space="preserve">, </w:t>
      </w:r>
      <w:proofErr w:type="spellStart"/>
      <w:r w:rsidRPr="00A411EF">
        <w:rPr>
          <w:rFonts w:ascii="Times New Roman" w:hAnsi="Times New Roman" w:cs="Times New Roman"/>
          <w:sz w:val="24"/>
        </w:rPr>
        <w:t>Camuxinga</w:t>
      </w:r>
      <w:proofErr w:type="spellEnd"/>
      <w:r>
        <w:rPr>
          <w:rFonts w:ascii="Times New Roman" w:hAnsi="Times New Roman" w:cs="Times New Roman"/>
          <w:sz w:val="24"/>
        </w:rPr>
        <w:t xml:space="preserve">, </w:t>
      </w:r>
      <w:r w:rsidRPr="00A411EF">
        <w:rPr>
          <w:rFonts w:ascii="Times New Roman" w:hAnsi="Times New Roman" w:cs="Times New Roman"/>
          <w:sz w:val="24"/>
        </w:rPr>
        <w:t>São Pedro</w:t>
      </w:r>
      <w:r>
        <w:rPr>
          <w:rFonts w:ascii="Times New Roman" w:hAnsi="Times New Roman" w:cs="Times New Roman"/>
          <w:sz w:val="24"/>
        </w:rPr>
        <w:t xml:space="preserve">, </w:t>
      </w:r>
      <w:r w:rsidRPr="00A411EF">
        <w:rPr>
          <w:rFonts w:ascii="Times New Roman" w:hAnsi="Times New Roman" w:cs="Times New Roman"/>
          <w:sz w:val="24"/>
        </w:rPr>
        <w:t>Domingos Acácio</w:t>
      </w:r>
      <w:r>
        <w:rPr>
          <w:rFonts w:ascii="Times New Roman" w:hAnsi="Times New Roman" w:cs="Times New Roman"/>
          <w:sz w:val="24"/>
        </w:rPr>
        <w:t xml:space="preserve"> e </w:t>
      </w:r>
      <w:r w:rsidRPr="00A411EF">
        <w:rPr>
          <w:rFonts w:ascii="Times New Roman" w:hAnsi="Times New Roman" w:cs="Times New Roman"/>
          <w:sz w:val="24"/>
        </w:rPr>
        <w:t>Maracanã</w:t>
      </w:r>
      <w:r>
        <w:rPr>
          <w:rFonts w:ascii="Times New Roman" w:hAnsi="Times New Roman" w:cs="Times New Roman"/>
          <w:sz w:val="24"/>
        </w:rPr>
        <w:t xml:space="preserve"> (Tabela 03), realizam o controle de parasitas externos dos animais. Esse controle é importante por diversos fatores, devido os parasitas implicarem em danos ao bem-estar dos animais, estética e ao ambiente.</w:t>
      </w:r>
    </w:p>
    <w:p w:rsidR="00A411EF" w:rsidRDefault="00A411EF" w:rsidP="00A411EF">
      <w:pPr>
        <w:spacing w:line="360" w:lineRule="auto"/>
        <w:ind w:firstLine="708"/>
        <w:jc w:val="both"/>
        <w:rPr>
          <w:rFonts w:ascii="Times New Roman" w:hAnsi="Times New Roman" w:cs="Times New Roman"/>
          <w:sz w:val="24"/>
        </w:rPr>
      </w:pPr>
      <w:r w:rsidRPr="009B7843">
        <w:rPr>
          <w:rFonts w:ascii="Times New Roman" w:hAnsi="Times New Roman" w:cs="Times New Roman"/>
          <w:sz w:val="24"/>
        </w:rPr>
        <w:t xml:space="preserve">Zoonoses parasitárias em </w:t>
      </w:r>
      <w:r>
        <w:rPr>
          <w:rFonts w:ascii="Times New Roman" w:hAnsi="Times New Roman" w:cs="Times New Roman"/>
          <w:sz w:val="24"/>
        </w:rPr>
        <w:t>caninos</w:t>
      </w:r>
      <w:r w:rsidRPr="009B7843">
        <w:rPr>
          <w:rFonts w:ascii="Times New Roman" w:hAnsi="Times New Roman" w:cs="Times New Roman"/>
          <w:sz w:val="24"/>
        </w:rPr>
        <w:t xml:space="preserve"> são problemas de saúde pública,</w:t>
      </w:r>
      <w:r>
        <w:rPr>
          <w:rFonts w:ascii="Times New Roman" w:hAnsi="Times New Roman" w:cs="Times New Roman"/>
          <w:sz w:val="24"/>
        </w:rPr>
        <w:t xml:space="preserve"> principalmente</w:t>
      </w:r>
      <w:r w:rsidRPr="009B7843">
        <w:rPr>
          <w:rFonts w:ascii="Times New Roman" w:hAnsi="Times New Roman" w:cs="Times New Roman"/>
          <w:sz w:val="24"/>
        </w:rPr>
        <w:t xml:space="preserve"> nos países em desenvolvimento que estão em situação </w:t>
      </w:r>
      <w:proofErr w:type="spellStart"/>
      <w:r w:rsidRPr="009B7843">
        <w:rPr>
          <w:rFonts w:ascii="Times New Roman" w:hAnsi="Times New Roman" w:cs="Times New Roman"/>
          <w:sz w:val="24"/>
        </w:rPr>
        <w:t>sócio-econômica</w:t>
      </w:r>
      <w:proofErr w:type="spellEnd"/>
      <w:r w:rsidRPr="009B7843">
        <w:rPr>
          <w:rFonts w:ascii="Times New Roman" w:hAnsi="Times New Roman" w:cs="Times New Roman"/>
          <w:sz w:val="24"/>
        </w:rPr>
        <w:t xml:space="preserve"> </w:t>
      </w:r>
      <w:r>
        <w:rPr>
          <w:rFonts w:ascii="Times New Roman" w:hAnsi="Times New Roman" w:cs="Times New Roman"/>
          <w:sz w:val="24"/>
        </w:rPr>
        <w:t xml:space="preserve">vulneráveis </w:t>
      </w:r>
      <w:r w:rsidRPr="009B7843">
        <w:rPr>
          <w:rFonts w:ascii="Times New Roman" w:hAnsi="Times New Roman" w:cs="Times New Roman"/>
          <w:sz w:val="24"/>
        </w:rPr>
        <w:t>(TRAUB et al. 2003).</w:t>
      </w:r>
      <w:r w:rsidR="003D4A45">
        <w:rPr>
          <w:rFonts w:ascii="Times New Roman" w:hAnsi="Times New Roman" w:cs="Times New Roman"/>
          <w:sz w:val="24"/>
        </w:rPr>
        <w:t xml:space="preserve"> É válido</w:t>
      </w:r>
      <w:r>
        <w:rPr>
          <w:rFonts w:ascii="Times New Roman" w:hAnsi="Times New Roman" w:cs="Times New Roman"/>
          <w:sz w:val="24"/>
        </w:rPr>
        <w:t xml:space="preserve"> salientar a importância dos órgãos públicos no controle, e prevenção dessas doenças, já que oferecem grandes riscos a população de forma contínua.  Demonstrando neste</w:t>
      </w:r>
      <w:r w:rsidR="003D4A45">
        <w:rPr>
          <w:rFonts w:ascii="Times New Roman" w:hAnsi="Times New Roman" w:cs="Times New Roman"/>
          <w:sz w:val="24"/>
        </w:rPr>
        <w:t xml:space="preserve"> estudo que apenas o bairro do M</w:t>
      </w:r>
      <w:r>
        <w:rPr>
          <w:rFonts w:ascii="Times New Roman" w:hAnsi="Times New Roman" w:cs="Times New Roman"/>
          <w:sz w:val="24"/>
        </w:rPr>
        <w:t>aracanã apresenta 80% dos domicílios com cães sem um controle dos parasitas externos.</w:t>
      </w:r>
    </w:p>
    <w:tbl>
      <w:tblPr>
        <w:tblW w:w="8955" w:type="dxa"/>
        <w:tblCellMar>
          <w:left w:w="30" w:type="dxa"/>
          <w:right w:w="30" w:type="dxa"/>
        </w:tblCellMar>
        <w:tblLook w:val="0000" w:firstRow="0" w:lastRow="0" w:firstColumn="0" w:lastColumn="0" w:noHBand="0" w:noVBand="0"/>
      </w:tblPr>
      <w:tblGrid>
        <w:gridCol w:w="1095"/>
        <w:gridCol w:w="984"/>
        <w:gridCol w:w="1358"/>
        <w:gridCol w:w="1285"/>
        <w:gridCol w:w="1146"/>
        <w:gridCol w:w="1978"/>
        <w:gridCol w:w="1109"/>
      </w:tblGrid>
      <w:tr w:rsidR="00895D9A" w:rsidRPr="001A1A2D" w:rsidTr="00CB5BF4">
        <w:trPr>
          <w:trHeight w:val="332"/>
        </w:trPr>
        <w:tc>
          <w:tcPr>
            <w:tcW w:w="0" w:type="auto"/>
            <w:gridSpan w:val="7"/>
            <w:tcBorders>
              <w:top w:val="nil"/>
              <w:left w:val="nil"/>
              <w:bottom w:val="nil"/>
              <w:right w:val="nil"/>
            </w:tcBorders>
            <w:shd w:val="solid" w:color="FFFFFF" w:fill="auto"/>
          </w:tcPr>
          <w:p w:rsidR="00895D9A" w:rsidRPr="001A1A2D" w:rsidRDefault="00895D9A" w:rsidP="00895D9A">
            <w:pPr>
              <w:autoSpaceDE w:val="0"/>
              <w:autoSpaceDN w:val="0"/>
              <w:adjustRightInd w:val="0"/>
              <w:spacing w:after="0" w:line="360" w:lineRule="auto"/>
              <w:rPr>
                <w:rFonts w:ascii="Times New Roman" w:hAnsi="Times New Roman" w:cs="Times New Roman"/>
                <w:color w:val="000000"/>
              </w:rPr>
            </w:pPr>
            <w:r>
              <w:rPr>
                <w:rFonts w:ascii="Times New Roman" w:hAnsi="Times New Roman" w:cs="Times New Roman"/>
                <w:b/>
                <w:bCs/>
                <w:color w:val="000000"/>
              </w:rPr>
              <w:t>Tabela 03</w:t>
            </w:r>
            <w:r w:rsidRPr="001A1A2D">
              <w:rPr>
                <w:rFonts w:ascii="Times New Roman" w:hAnsi="Times New Roman" w:cs="Times New Roman"/>
                <w:b/>
                <w:bCs/>
                <w:color w:val="000000"/>
              </w:rPr>
              <w:t xml:space="preserve">. </w:t>
            </w:r>
            <w:r w:rsidRPr="001A1A2D">
              <w:rPr>
                <w:rFonts w:ascii="Times New Roman" w:hAnsi="Times New Roman" w:cs="Times New Roman"/>
                <w:color w:val="000000"/>
              </w:rPr>
              <w:t xml:space="preserve">Controle de parasitas externos </w:t>
            </w:r>
            <w:r>
              <w:rPr>
                <w:rFonts w:ascii="Times New Roman" w:eastAsia="Times New Roman" w:hAnsi="Times New Roman" w:cs="Times New Roman"/>
                <w:color w:val="000000"/>
              </w:rPr>
              <w:t>dos caninos nos</w:t>
            </w:r>
            <w:r w:rsidRPr="00CD5FA7">
              <w:rPr>
                <w:rFonts w:ascii="Times New Roman" w:eastAsia="Times New Roman" w:hAnsi="Times New Roman" w:cs="Times New Roman"/>
                <w:color w:val="000000"/>
              </w:rPr>
              <w:t xml:space="preserve"> Bairros de Santana do Ipanema-AL</w:t>
            </w:r>
          </w:p>
        </w:tc>
      </w:tr>
      <w:tr w:rsidR="00895D9A" w:rsidRPr="001A1A2D" w:rsidTr="00CB5BF4">
        <w:trPr>
          <w:trHeight w:val="332"/>
        </w:trPr>
        <w:tc>
          <w:tcPr>
            <w:tcW w:w="0" w:type="auto"/>
            <w:vMerge w:val="restart"/>
            <w:tcBorders>
              <w:top w:val="single" w:sz="6" w:space="0" w:color="000000"/>
              <w:left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Categoria</w:t>
            </w:r>
          </w:p>
        </w:tc>
        <w:tc>
          <w:tcPr>
            <w:tcW w:w="0" w:type="auto"/>
            <w:gridSpan w:val="6"/>
            <w:tcBorders>
              <w:top w:val="single" w:sz="6" w:space="0" w:color="auto"/>
              <w:left w:val="nil"/>
              <w:bottom w:val="single" w:sz="6" w:space="0" w:color="auto"/>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Bairros</w:t>
            </w:r>
          </w:p>
        </w:tc>
      </w:tr>
      <w:tr w:rsidR="00895D9A" w:rsidRPr="001A1A2D" w:rsidTr="00CB5BF4">
        <w:trPr>
          <w:trHeight w:val="489"/>
        </w:trPr>
        <w:tc>
          <w:tcPr>
            <w:tcW w:w="0" w:type="auto"/>
            <w:vMerge/>
            <w:tcBorders>
              <w:left w:val="nil"/>
              <w:right w:val="nil"/>
            </w:tcBorders>
            <w:shd w:val="solid" w:color="FFFFFF" w:fill="auto"/>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São José</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Monumento</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proofErr w:type="spellStart"/>
            <w:r w:rsidRPr="001A1A2D">
              <w:rPr>
                <w:rFonts w:ascii="Times New Roman" w:hAnsi="Times New Roman" w:cs="Times New Roman"/>
                <w:color w:val="000000"/>
              </w:rPr>
              <w:t>Camuxinga</w:t>
            </w:r>
            <w:proofErr w:type="spellEnd"/>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São Pedro</w:t>
            </w:r>
          </w:p>
        </w:tc>
        <w:tc>
          <w:tcPr>
            <w:tcW w:w="0" w:type="auto"/>
            <w:tcBorders>
              <w:top w:val="single" w:sz="6" w:space="0" w:color="auto"/>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 xml:space="preserve">Domingos </w:t>
            </w:r>
            <w:r w:rsidR="00A411EF" w:rsidRPr="001A1A2D">
              <w:rPr>
                <w:rFonts w:ascii="Times New Roman" w:hAnsi="Times New Roman" w:cs="Times New Roman"/>
                <w:color w:val="000000"/>
              </w:rPr>
              <w:t>Acácio</w:t>
            </w:r>
          </w:p>
        </w:tc>
        <w:tc>
          <w:tcPr>
            <w:tcW w:w="0" w:type="auto"/>
            <w:tcBorders>
              <w:top w:val="single" w:sz="6" w:space="0" w:color="auto"/>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Maracanã</w:t>
            </w:r>
          </w:p>
        </w:tc>
      </w:tr>
      <w:tr w:rsidR="00895D9A" w:rsidRPr="001A1A2D" w:rsidTr="00CB5BF4">
        <w:trPr>
          <w:trHeight w:val="332"/>
        </w:trPr>
        <w:tc>
          <w:tcPr>
            <w:tcW w:w="0" w:type="auto"/>
            <w:vMerge/>
            <w:tcBorders>
              <w:left w:val="nil"/>
              <w:bottom w:val="single" w:sz="6" w:space="0" w:color="000000"/>
              <w:right w:val="nil"/>
            </w:tcBorders>
            <w:shd w:val="solid" w:color="FFFFFF" w:fill="auto"/>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p>
        </w:tc>
        <w:tc>
          <w:tcPr>
            <w:tcW w:w="0" w:type="auto"/>
            <w:gridSpan w:val="6"/>
            <w:tcBorders>
              <w:top w:val="single" w:sz="6" w:space="0" w:color="auto"/>
              <w:left w:val="nil"/>
              <w:bottom w:val="single" w:sz="6" w:space="0" w:color="auto"/>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w:t>
            </w:r>
          </w:p>
        </w:tc>
      </w:tr>
      <w:tr w:rsidR="00895D9A" w:rsidRPr="001A1A2D" w:rsidTr="00CB5BF4">
        <w:trPr>
          <w:trHeight w:val="332"/>
        </w:trPr>
        <w:tc>
          <w:tcPr>
            <w:tcW w:w="0" w:type="auto"/>
            <w:tcBorders>
              <w:top w:val="single" w:sz="6" w:space="0" w:color="000000"/>
              <w:left w:val="nil"/>
              <w:bottom w:val="nil"/>
              <w:right w:val="nil"/>
            </w:tcBorders>
            <w:shd w:val="solid" w:color="FFFFFF" w:fill="auto"/>
          </w:tcPr>
          <w:p w:rsidR="00895D9A" w:rsidRPr="001A1A2D" w:rsidRDefault="00895D9A" w:rsidP="00895D9A">
            <w:pPr>
              <w:autoSpaceDE w:val="0"/>
              <w:autoSpaceDN w:val="0"/>
              <w:adjustRightInd w:val="0"/>
              <w:spacing w:after="0" w:line="360" w:lineRule="auto"/>
              <w:rPr>
                <w:rFonts w:ascii="Times New Roman" w:hAnsi="Times New Roman" w:cs="Times New Roman"/>
                <w:color w:val="000000"/>
              </w:rPr>
            </w:pPr>
            <w:r w:rsidRPr="001A1A2D">
              <w:rPr>
                <w:rFonts w:ascii="Times New Roman" w:hAnsi="Times New Roman" w:cs="Times New Roman"/>
                <w:color w:val="000000"/>
              </w:rPr>
              <w:t>Sim</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68,18</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73,33</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70,59</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84</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65</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20</w:t>
            </w:r>
          </w:p>
        </w:tc>
      </w:tr>
      <w:tr w:rsidR="00895D9A" w:rsidRPr="001A1A2D" w:rsidTr="00CB5BF4">
        <w:trPr>
          <w:trHeight w:val="332"/>
        </w:trPr>
        <w:tc>
          <w:tcPr>
            <w:tcW w:w="0" w:type="auto"/>
            <w:tcBorders>
              <w:top w:val="nil"/>
              <w:left w:val="nil"/>
              <w:bottom w:val="single" w:sz="6" w:space="0" w:color="000000"/>
              <w:right w:val="nil"/>
            </w:tcBorders>
            <w:shd w:val="solid" w:color="FFFFFF" w:fill="auto"/>
          </w:tcPr>
          <w:p w:rsidR="00895D9A" w:rsidRPr="001A1A2D" w:rsidRDefault="00895D9A" w:rsidP="00895D9A">
            <w:pPr>
              <w:autoSpaceDE w:val="0"/>
              <w:autoSpaceDN w:val="0"/>
              <w:adjustRightInd w:val="0"/>
              <w:spacing w:after="0" w:line="360" w:lineRule="auto"/>
              <w:rPr>
                <w:rFonts w:ascii="Times New Roman" w:hAnsi="Times New Roman" w:cs="Times New Roman"/>
                <w:color w:val="000000"/>
              </w:rPr>
            </w:pPr>
            <w:r w:rsidRPr="001A1A2D">
              <w:rPr>
                <w:rFonts w:ascii="Times New Roman" w:hAnsi="Times New Roman" w:cs="Times New Roman"/>
                <w:color w:val="000000"/>
              </w:rPr>
              <w:t>Não</w:t>
            </w:r>
          </w:p>
        </w:tc>
        <w:tc>
          <w:tcPr>
            <w:tcW w:w="0" w:type="auto"/>
            <w:tcBorders>
              <w:top w:val="nil"/>
              <w:left w:val="nil"/>
              <w:bottom w:val="single" w:sz="6" w:space="0" w:color="000000"/>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31,82</w:t>
            </w:r>
          </w:p>
        </w:tc>
        <w:tc>
          <w:tcPr>
            <w:tcW w:w="0" w:type="auto"/>
            <w:tcBorders>
              <w:top w:val="nil"/>
              <w:left w:val="nil"/>
              <w:bottom w:val="single" w:sz="6" w:space="0" w:color="000000"/>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26,67</w:t>
            </w:r>
          </w:p>
        </w:tc>
        <w:tc>
          <w:tcPr>
            <w:tcW w:w="0" w:type="auto"/>
            <w:tcBorders>
              <w:top w:val="nil"/>
              <w:left w:val="nil"/>
              <w:bottom w:val="single" w:sz="6" w:space="0" w:color="000000"/>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29,41</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16</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35</w:t>
            </w:r>
          </w:p>
        </w:tc>
        <w:tc>
          <w:tcPr>
            <w:tcW w:w="0" w:type="auto"/>
            <w:tcBorders>
              <w:top w:val="nil"/>
              <w:left w:val="nil"/>
              <w:bottom w:val="nil"/>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80</w:t>
            </w:r>
          </w:p>
        </w:tc>
      </w:tr>
      <w:tr w:rsidR="00895D9A" w:rsidRPr="001A1A2D" w:rsidTr="00CB5BF4">
        <w:trPr>
          <w:trHeight w:val="65"/>
        </w:trPr>
        <w:tc>
          <w:tcPr>
            <w:tcW w:w="0" w:type="auto"/>
            <w:tcBorders>
              <w:top w:val="single" w:sz="6" w:space="0" w:color="000000"/>
              <w:left w:val="nil"/>
              <w:bottom w:val="single" w:sz="6" w:space="0" w:color="000000"/>
              <w:right w:val="nil"/>
            </w:tcBorders>
            <w:shd w:val="solid" w:color="FFFFFF" w:fill="auto"/>
          </w:tcPr>
          <w:p w:rsidR="00895D9A" w:rsidRPr="001A1A2D" w:rsidRDefault="00895D9A" w:rsidP="00895D9A">
            <w:pPr>
              <w:autoSpaceDE w:val="0"/>
              <w:autoSpaceDN w:val="0"/>
              <w:adjustRightInd w:val="0"/>
              <w:spacing w:after="0" w:line="360" w:lineRule="auto"/>
              <w:rPr>
                <w:rFonts w:ascii="Times New Roman" w:hAnsi="Times New Roman" w:cs="Times New Roman"/>
                <w:color w:val="000000"/>
              </w:rPr>
            </w:pPr>
            <w:r w:rsidRPr="001A1A2D">
              <w:rPr>
                <w:rFonts w:ascii="Times New Roman" w:hAnsi="Times New Roman" w:cs="Times New Roman"/>
                <w:color w:val="000000"/>
              </w:rPr>
              <w:t>Total</w:t>
            </w:r>
          </w:p>
        </w:tc>
        <w:tc>
          <w:tcPr>
            <w:tcW w:w="0" w:type="auto"/>
            <w:tcBorders>
              <w:top w:val="single" w:sz="6" w:space="0" w:color="000000"/>
              <w:left w:val="nil"/>
              <w:bottom w:val="single" w:sz="6" w:space="0" w:color="000000"/>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100</w:t>
            </w:r>
          </w:p>
        </w:tc>
        <w:tc>
          <w:tcPr>
            <w:tcW w:w="0" w:type="auto"/>
            <w:tcBorders>
              <w:top w:val="single" w:sz="6" w:space="0" w:color="000000"/>
              <w:left w:val="nil"/>
              <w:bottom w:val="single" w:sz="6" w:space="0" w:color="000000"/>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100</w:t>
            </w:r>
          </w:p>
        </w:tc>
        <w:tc>
          <w:tcPr>
            <w:tcW w:w="0" w:type="auto"/>
            <w:tcBorders>
              <w:top w:val="single" w:sz="6" w:space="0" w:color="000000"/>
              <w:left w:val="nil"/>
              <w:bottom w:val="single" w:sz="6" w:space="0" w:color="000000"/>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100</w:t>
            </w:r>
          </w:p>
        </w:tc>
        <w:tc>
          <w:tcPr>
            <w:tcW w:w="0" w:type="auto"/>
            <w:tcBorders>
              <w:top w:val="single" w:sz="6" w:space="0" w:color="auto"/>
              <w:left w:val="nil"/>
              <w:bottom w:val="single" w:sz="6" w:space="0" w:color="auto"/>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100</w:t>
            </w:r>
          </w:p>
        </w:tc>
        <w:tc>
          <w:tcPr>
            <w:tcW w:w="0" w:type="auto"/>
            <w:tcBorders>
              <w:top w:val="single" w:sz="6" w:space="0" w:color="auto"/>
              <w:left w:val="nil"/>
              <w:bottom w:val="single" w:sz="6" w:space="0" w:color="auto"/>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100</w:t>
            </w:r>
          </w:p>
        </w:tc>
        <w:tc>
          <w:tcPr>
            <w:tcW w:w="0" w:type="auto"/>
            <w:tcBorders>
              <w:top w:val="single" w:sz="6" w:space="0" w:color="auto"/>
              <w:left w:val="nil"/>
              <w:bottom w:val="single" w:sz="6" w:space="0" w:color="auto"/>
              <w:right w:val="nil"/>
            </w:tcBorders>
            <w:shd w:val="solid" w:color="FFFFFF" w:fill="auto"/>
            <w:vAlign w:val="center"/>
          </w:tcPr>
          <w:p w:rsidR="00895D9A" w:rsidRPr="001A1A2D" w:rsidRDefault="00895D9A" w:rsidP="00895D9A">
            <w:pPr>
              <w:autoSpaceDE w:val="0"/>
              <w:autoSpaceDN w:val="0"/>
              <w:adjustRightInd w:val="0"/>
              <w:spacing w:after="0" w:line="360" w:lineRule="auto"/>
              <w:jc w:val="center"/>
              <w:rPr>
                <w:rFonts w:ascii="Times New Roman" w:hAnsi="Times New Roman" w:cs="Times New Roman"/>
                <w:color w:val="000000"/>
              </w:rPr>
            </w:pPr>
            <w:r w:rsidRPr="001A1A2D">
              <w:rPr>
                <w:rFonts w:ascii="Times New Roman" w:hAnsi="Times New Roman" w:cs="Times New Roman"/>
                <w:color w:val="000000"/>
              </w:rPr>
              <w:t>100</w:t>
            </w:r>
          </w:p>
        </w:tc>
      </w:tr>
    </w:tbl>
    <w:p w:rsidR="00895D9A" w:rsidRDefault="00895D9A" w:rsidP="00756074">
      <w:pPr>
        <w:spacing w:after="0" w:line="360" w:lineRule="auto"/>
        <w:jc w:val="center"/>
        <w:rPr>
          <w:rFonts w:ascii="Times New Roman" w:hAnsi="Times New Roman" w:cs="Times New Roman"/>
          <w:sz w:val="24"/>
        </w:rPr>
      </w:pPr>
    </w:p>
    <w:p w:rsidR="00756074" w:rsidRDefault="00A411EF" w:rsidP="00A411EF">
      <w:pPr>
        <w:spacing w:line="360" w:lineRule="auto"/>
        <w:ind w:firstLine="567"/>
        <w:jc w:val="both"/>
        <w:rPr>
          <w:rFonts w:ascii="Times New Roman" w:hAnsi="Times New Roman" w:cs="Times New Roman"/>
          <w:sz w:val="24"/>
          <w:szCs w:val="24"/>
        </w:rPr>
      </w:pPr>
      <w:r w:rsidRPr="00A411EF">
        <w:rPr>
          <w:rFonts w:ascii="Times New Roman" w:hAnsi="Times New Roman" w:cs="Times New Roman"/>
          <w:sz w:val="24"/>
          <w:szCs w:val="24"/>
        </w:rPr>
        <w:t>Como observado na tabela 4, todos os bairros analisados na pesquisa possuem um défi</w:t>
      </w:r>
      <w:r w:rsidR="003D4A45">
        <w:rPr>
          <w:rFonts w:ascii="Times New Roman" w:hAnsi="Times New Roman" w:cs="Times New Roman"/>
          <w:sz w:val="24"/>
          <w:szCs w:val="24"/>
        </w:rPr>
        <w:t>ci</w:t>
      </w:r>
      <w:r w:rsidRPr="00A411EF">
        <w:rPr>
          <w:rFonts w:ascii="Times New Roman" w:hAnsi="Times New Roman" w:cs="Times New Roman"/>
          <w:sz w:val="24"/>
          <w:szCs w:val="24"/>
        </w:rPr>
        <w:t xml:space="preserve">t na vacinação </w:t>
      </w:r>
      <w:r w:rsidR="00756074">
        <w:rPr>
          <w:rFonts w:ascii="Times New Roman" w:hAnsi="Times New Roman" w:cs="Times New Roman"/>
          <w:sz w:val="24"/>
          <w:szCs w:val="24"/>
        </w:rPr>
        <w:t>que a gestão publica deveria disponibiliza/</w:t>
      </w:r>
      <w:r w:rsidRPr="00A411EF">
        <w:rPr>
          <w:rFonts w:ascii="Times New Roman" w:hAnsi="Times New Roman" w:cs="Times New Roman"/>
          <w:sz w:val="24"/>
          <w:szCs w:val="24"/>
        </w:rPr>
        <w:t>promove.</w:t>
      </w:r>
      <w:r w:rsidR="00756074">
        <w:rPr>
          <w:rFonts w:ascii="Times New Roman" w:hAnsi="Times New Roman" w:cs="Times New Roman"/>
          <w:sz w:val="24"/>
          <w:szCs w:val="24"/>
        </w:rPr>
        <w:t xml:space="preserve">  Apenas </w:t>
      </w:r>
      <w:r w:rsidR="00756074" w:rsidRPr="00756074">
        <w:rPr>
          <w:rFonts w:ascii="Times New Roman" w:hAnsi="Times New Roman" w:cs="Times New Roman"/>
          <w:sz w:val="24"/>
          <w:szCs w:val="24"/>
        </w:rPr>
        <w:t>59,09</w:t>
      </w:r>
      <w:r w:rsidR="00756074">
        <w:rPr>
          <w:rFonts w:ascii="Times New Roman" w:hAnsi="Times New Roman" w:cs="Times New Roman"/>
          <w:sz w:val="24"/>
          <w:szCs w:val="24"/>
        </w:rPr>
        <w:t xml:space="preserve">% (São José); </w:t>
      </w:r>
      <w:r w:rsidR="00756074" w:rsidRPr="00756074">
        <w:rPr>
          <w:rFonts w:ascii="Times New Roman" w:hAnsi="Times New Roman" w:cs="Times New Roman"/>
          <w:sz w:val="24"/>
          <w:szCs w:val="24"/>
        </w:rPr>
        <w:t>26,67</w:t>
      </w:r>
      <w:r w:rsidR="00756074">
        <w:rPr>
          <w:rFonts w:ascii="Times New Roman" w:hAnsi="Times New Roman" w:cs="Times New Roman"/>
          <w:sz w:val="24"/>
          <w:szCs w:val="24"/>
        </w:rPr>
        <w:t xml:space="preserve">% (Monumento); </w:t>
      </w:r>
      <w:r w:rsidR="00756074" w:rsidRPr="00756074">
        <w:rPr>
          <w:rFonts w:ascii="Times New Roman" w:hAnsi="Times New Roman" w:cs="Times New Roman"/>
          <w:sz w:val="24"/>
          <w:szCs w:val="24"/>
        </w:rPr>
        <w:t>58,82</w:t>
      </w:r>
      <w:r w:rsidR="00756074">
        <w:rPr>
          <w:rFonts w:ascii="Times New Roman" w:hAnsi="Times New Roman" w:cs="Times New Roman"/>
          <w:sz w:val="24"/>
          <w:szCs w:val="24"/>
        </w:rPr>
        <w:t>% (</w:t>
      </w:r>
      <w:proofErr w:type="spellStart"/>
      <w:r w:rsidR="00756074">
        <w:rPr>
          <w:rFonts w:ascii="Times New Roman" w:hAnsi="Times New Roman" w:cs="Times New Roman"/>
          <w:sz w:val="24"/>
          <w:szCs w:val="24"/>
        </w:rPr>
        <w:t>Camunxinga</w:t>
      </w:r>
      <w:proofErr w:type="spellEnd"/>
      <w:r w:rsidR="00756074">
        <w:rPr>
          <w:rFonts w:ascii="Times New Roman" w:hAnsi="Times New Roman" w:cs="Times New Roman"/>
          <w:sz w:val="24"/>
          <w:szCs w:val="24"/>
        </w:rPr>
        <w:t xml:space="preserve">); </w:t>
      </w:r>
      <w:r w:rsidR="00756074" w:rsidRPr="00756074">
        <w:rPr>
          <w:rFonts w:ascii="Times New Roman" w:hAnsi="Times New Roman" w:cs="Times New Roman"/>
          <w:sz w:val="24"/>
          <w:szCs w:val="24"/>
        </w:rPr>
        <w:t>24</w:t>
      </w:r>
      <w:r w:rsidR="00756074">
        <w:rPr>
          <w:rFonts w:ascii="Times New Roman" w:hAnsi="Times New Roman" w:cs="Times New Roman"/>
          <w:sz w:val="24"/>
          <w:szCs w:val="24"/>
        </w:rPr>
        <w:t xml:space="preserve">% (São Pedro); </w:t>
      </w:r>
      <w:r w:rsidR="00756074" w:rsidRPr="00756074">
        <w:rPr>
          <w:rFonts w:ascii="Times New Roman" w:hAnsi="Times New Roman" w:cs="Times New Roman"/>
          <w:sz w:val="24"/>
          <w:szCs w:val="24"/>
        </w:rPr>
        <w:t>35,3</w:t>
      </w:r>
      <w:r w:rsidR="00756074">
        <w:rPr>
          <w:rFonts w:ascii="Times New Roman" w:hAnsi="Times New Roman" w:cs="Times New Roman"/>
          <w:sz w:val="24"/>
          <w:szCs w:val="24"/>
        </w:rPr>
        <w:t xml:space="preserve">% </w:t>
      </w:r>
      <w:r w:rsidR="00756074">
        <w:rPr>
          <w:rFonts w:ascii="Times New Roman" w:hAnsi="Times New Roman" w:cs="Times New Roman"/>
          <w:sz w:val="24"/>
          <w:szCs w:val="24"/>
        </w:rPr>
        <w:lastRenderedPageBreak/>
        <w:t xml:space="preserve">(Domingos Acácio) e </w:t>
      </w:r>
      <w:r w:rsidR="00756074" w:rsidRPr="00756074">
        <w:rPr>
          <w:rFonts w:ascii="Times New Roman" w:hAnsi="Times New Roman" w:cs="Times New Roman"/>
          <w:sz w:val="24"/>
          <w:szCs w:val="24"/>
        </w:rPr>
        <w:t>0</w:t>
      </w:r>
      <w:r w:rsidR="00756074">
        <w:rPr>
          <w:rFonts w:ascii="Times New Roman" w:hAnsi="Times New Roman" w:cs="Times New Roman"/>
          <w:sz w:val="24"/>
          <w:szCs w:val="24"/>
        </w:rPr>
        <w:t>% (Maracanã) rec</w:t>
      </w:r>
      <w:r w:rsidR="003D4A45">
        <w:rPr>
          <w:rFonts w:ascii="Times New Roman" w:hAnsi="Times New Roman" w:cs="Times New Roman"/>
          <w:sz w:val="24"/>
          <w:szCs w:val="24"/>
        </w:rPr>
        <w:t>ebem vacinas oriundas da rede pú</w:t>
      </w:r>
      <w:r w:rsidR="00756074">
        <w:rPr>
          <w:rFonts w:ascii="Times New Roman" w:hAnsi="Times New Roman" w:cs="Times New Roman"/>
          <w:sz w:val="24"/>
          <w:szCs w:val="24"/>
        </w:rPr>
        <w:t>blica.</w:t>
      </w:r>
      <w:r w:rsidRPr="00A411EF">
        <w:rPr>
          <w:rFonts w:ascii="Times New Roman" w:hAnsi="Times New Roman" w:cs="Times New Roman"/>
          <w:sz w:val="24"/>
          <w:szCs w:val="24"/>
        </w:rPr>
        <w:t xml:space="preserve">  Esses dados têm  uma forte influência no fato de que a prefeitura de Santana do Ipanema não oferece a população um calendário fixo de vacinação  ou quaisquer   medidas de profilaxia aos cães.</w:t>
      </w:r>
      <w:r w:rsidR="00756074">
        <w:rPr>
          <w:rFonts w:ascii="Times New Roman" w:hAnsi="Times New Roman" w:cs="Times New Roman"/>
          <w:sz w:val="24"/>
          <w:szCs w:val="24"/>
        </w:rPr>
        <w:t xml:space="preserve"> Deixando a população sujeita a possíveis contaminações com doenças oriundas a partir de agressões pelos animais, a exemplo da raiva.</w:t>
      </w:r>
    </w:p>
    <w:p w:rsidR="00A411EF" w:rsidRPr="00A411EF" w:rsidRDefault="00A411EF" w:rsidP="00A411EF">
      <w:pPr>
        <w:spacing w:line="360" w:lineRule="auto"/>
        <w:ind w:firstLine="567"/>
        <w:jc w:val="both"/>
        <w:rPr>
          <w:rFonts w:ascii="Times New Roman" w:eastAsia="Times New Roman" w:hAnsi="Times New Roman" w:cs="Times New Roman"/>
          <w:color w:val="404040"/>
          <w:sz w:val="24"/>
          <w:szCs w:val="24"/>
        </w:rPr>
      </w:pPr>
      <w:r w:rsidRPr="00A411EF">
        <w:rPr>
          <w:rFonts w:ascii="Times New Roman" w:hAnsi="Times New Roman" w:cs="Times New Roman"/>
          <w:sz w:val="24"/>
          <w:szCs w:val="24"/>
        </w:rPr>
        <w:t xml:space="preserve">Tradicionalmente, no </w:t>
      </w:r>
      <w:r w:rsidR="00756074">
        <w:rPr>
          <w:rFonts w:ascii="Times New Roman" w:hAnsi="Times New Roman" w:cs="Times New Roman"/>
          <w:sz w:val="24"/>
          <w:szCs w:val="24"/>
        </w:rPr>
        <w:t>Brasil</w:t>
      </w:r>
      <w:r w:rsidRPr="00A411EF">
        <w:rPr>
          <w:rFonts w:ascii="Times New Roman" w:hAnsi="Times New Roman" w:cs="Times New Roman"/>
          <w:sz w:val="24"/>
          <w:szCs w:val="24"/>
        </w:rPr>
        <w:t xml:space="preserve"> só existe um calendário de vacinação  nacional,  que abrange apenas a vacinação  </w:t>
      </w:r>
      <w:proofErr w:type="spellStart"/>
      <w:r w:rsidRPr="00A411EF">
        <w:rPr>
          <w:rFonts w:ascii="Times New Roman" w:hAnsi="Times New Roman" w:cs="Times New Roman"/>
          <w:sz w:val="24"/>
          <w:szCs w:val="24"/>
        </w:rPr>
        <w:t>anti-rábica</w:t>
      </w:r>
      <w:proofErr w:type="spellEnd"/>
      <w:r w:rsidRPr="00A411EF">
        <w:rPr>
          <w:rFonts w:ascii="Times New Roman" w:hAnsi="Times New Roman" w:cs="Times New Roman"/>
          <w:sz w:val="24"/>
          <w:szCs w:val="24"/>
        </w:rPr>
        <w:t xml:space="preserve">, que é  anual e vale para todos os cães com mais de três  meses. Este calendário não abrange outras vacinas que são de suma importes para o bem-estar dos cães, como </w:t>
      </w:r>
      <w:r w:rsidR="00756074" w:rsidRPr="00A411EF">
        <w:rPr>
          <w:rFonts w:ascii="Times New Roman" w:hAnsi="Times New Roman" w:cs="Times New Roman"/>
          <w:sz w:val="24"/>
          <w:szCs w:val="24"/>
        </w:rPr>
        <w:t>por exemplo,</w:t>
      </w:r>
      <w:r w:rsidRPr="00A411EF">
        <w:rPr>
          <w:rFonts w:ascii="Times New Roman" w:eastAsia="Times New Roman" w:hAnsi="Times New Roman" w:cs="Times New Roman"/>
          <w:color w:val="000000" w:themeColor="text1"/>
          <w:sz w:val="24"/>
          <w:szCs w:val="24"/>
        </w:rPr>
        <w:t xml:space="preserve"> v8 e v10 que protegem os cães de sete </w:t>
      </w:r>
      <w:hyperlink r:id="rId5" w:tgtFrame="_top" w:history="1">
        <w:r w:rsidRPr="00A411EF">
          <w:rPr>
            <w:rStyle w:val="Hyperlink"/>
            <w:rFonts w:ascii="Times New Roman" w:eastAsia="Times New Roman" w:hAnsi="Times New Roman" w:cs="Times New Roman"/>
            <w:color w:val="000000" w:themeColor="text1"/>
            <w:sz w:val="24"/>
            <w:szCs w:val="24"/>
            <w:u w:val="none"/>
          </w:rPr>
          <w:t xml:space="preserve">doenças consideradas graves: </w:t>
        </w:r>
        <w:proofErr w:type="spellStart"/>
        <w:r w:rsidRPr="00A411EF">
          <w:rPr>
            <w:rStyle w:val="Hyperlink"/>
            <w:rFonts w:ascii="Times New Roman" w:eastAsia="Times New Roman" w:hAnsi="Times New Roman" w:cs="Times New Roman"/>
            <w:color w:val="000000" w:themeColor="text1"/>
            <w:sz w:val="24"/>
            <w:szCs w:val="24"/>
            <w:u w:val="none"/>
          </w:rPr>
          <w:t>cinomose</w:t>
        </w:r>
        <w:proofErr w:type="spellEnd"/>
      </w:hyperlink>
      <w:r w:rsidRPr="00A411EF">
        <w:rPr>
          <w:rFonts w:ascii="Times New Roman" w:eastAsia="Times New Roman" w:hAnsi="Times New Roman" w:cs="Times New Roman"/>
          <w:color w:val="000000" w:themeColor="text1"/>
          <w:sz w:val="24"/>
          <w:szCs w:val="24"/>
        </w:rPr>
        <w:t xml:space="preserve"> , hepatite infecciosa canina, </w:t>
      </w:r>
      <w:proofErr w:type="spellStart"/>
      <w:r w:rsidRPr="00A411EF">
        <w:rPr>
          <w:rFonts w:ascii="Times New Roman" w:eastAsia="Times New Roman" w:hAnsi="Times New Roman" w:cs="Times New Roman"/>
          <w:color w:val="000000" w:themeColor="text1"/>
          <w:sz w:val="24"/>
          <w:szCs w:val="24"/>
        </w:rPr>
        <w:t>parvovirose</w:t>
      </w:r>
      <w:proofErr w:type="spellEnd"/>
      <w:r w:rsidRPr="00A411EF">
        <w:rPr>
          <w:rFonts w:ascii="Times New Roman" w:eastAsia="Times New Roman" w:hAnsi="Times New Roman" w:cs="Times New Roman"/>
          <w:color w:val="000000" w:themeColor="text1"/>
          <w:sz w:val="24"/>
          <w:szCs w:val="24"/>
        </w:rPr>
        <w:t xml:space="preserve">, leptospirose, </w:t>
      </w:r>
      <w:proofErr w:type="spellStart"/>
      <w:r w:rsidRPr="00A411EF">
        <w:rPr>
          <w:rFonts w:ascii="Times New Roman" w:eastAsia="Times New Roman" w:hAnsi="Times New Roman" w:cs="Times New Roman"/>
          <w:color w:val="000000" w:themeColor="text1"/>
          <w:sz w:val="24"/>
          <w:szCs w:val="24"/>
        </w:rPr>
        <w:t>adenovirose</w:t>
      </w:r>
      <w:proofErr w:type="spellEnd"/>
      <w:r w:rsidRPr="00A411EF">
        <w:rPr>
          <w:rFonts w:ascii="Times New Roman" w:eastAsia="Times New Roman" w:hAnsi="Times New Roman" w:cs="Times New Roman"/>
          <w:color w:val="000000" w:themeColor="text1"/>
          <w:sz w:val="24"/>
          <w:szCs w:val="24"/>
        </w:rPr>
        <w:t xml:space="preserve">, </w:t>
      </w:r>
      <w:proofErr w:type="spellStart"/>
      <w:r w:rsidRPr="00A411EF">
        <w:rPr>
          <w:rFonts w:ascii="Times New Roman" w:eastAsia="Times New Roman" w:hAnsi="Times New Roman" w:cs="Times New Roman"/>
          <w:color w:val="000000" w:themeColor="text1"/>
          <w:sz w:val="24"/>
          <w:szCs w:val="24"/>
        </w:rPr>
        <w:t>coronavirose</w:t>
      </w:r>
      <w:proofErr w:type="spellEnd"/>
      <w:r w:rsidRPr="00A411EF">
        <w:rPr>
          <w:rFonts w:ascii="Times New Roman" w:eastAsia="Times New Roman" w:hAnsi="Times New Roman" w:cs="Times New Roman"/>
          <w:color w:val="000000" w:themeColor="text1"/>
          <w:sz w:val="24"/>
          <w:szCs w:val="24"/>
        </w:rPr>
        <w:t xml:space="preserve"> e </w:t>
      </w:r>
      <w:proofErr w:type="spellStart"/>
      <w:r w:rsidRPr="00A411EF">
        <w:rPr>
          <w:rFonts w:ascii="Times New Roman" w:eastAsia="Times New Roman" w:hAnsi="Times New Roman" w:cs="Times New Roman"/>
          <w:color w:val="000000" w:themeColor="text1"/>
          <w:sz w:val="24"/>
          <w:szCs w:val="24"/>
        </w:rPr>
        <w:t>parainfluenza</w:t>
      </w:r>
      <w:proofErr w:type="spellEnd"/>
      <w:r w:rsidRPr="00A411EF">
        <w:rPr>
          <w:rFonts w:ascii="Times New Roman" w:eastAsia="Times New Roman" w:hAnsi="Times New Roman" w:cs="Times New Roman"/>
          <w:color w:val="000000" w:themeColor="text1"/>
          <w:sz w:val="24"/>
          <w:szCs w:val="24"/>
        </w:rPr>
        <w:t xml:space="preserve"> canin</w:t>
      </w:r>
      <w:r w:rsidRPr="00A411EF">
        <w:rPr>
          <w:rFonts w:ascii="Times New Roman" w:eastAsia="Times New Roman" w:hAnsi="Times New Roman" w:cs="Times New Roman"/>
          <w:color w:val="404040"/>
          <w:sz w:val="24"/>
          <w:szCs w:val="24"/>
        </w:rPr>
        <w:t>a</w:t>
      </w:r>
      <w:r w:rsidRPr="00756074">
        <w:rPr>
          <w:rFonts w:ascii="Times New Roman" w:eastAsia="Times New Roman" w:hAnsi="Times New Roman" w:cs="Times New Roman"/>
          <w:sz w:val="24"/>
          <w:szCs w:val="24"/>
        </w:rPr>
        <w:t>.</w:t>
      </w:r>
      <w:r w:rsidR="00756074" w:rsidRPr="00756074">
        <w:rPr>
          <w:rFonts w:ascii="Times New Roman" w:eastAsia="Times New Roman" w:hAnsi="Times New Roman" w:cs="Times New Roman"/>
          <w:sz w:val="24"/>
          <w:szCs w:val="24"/>
        </w:rPr>
        <w:t xml:space="preserve"> E quando comparada aos danos a saúde publica os gastos decorrente a imunização do plantel é desprezível. </w:t>
      </w:r>
    </w:p>
    <w:p w:rsidR="00A411EF" w:rsidRPr="00A411EF" w:rsidRDefault="00A411EF" w:rsidP="00A411EF">
      <w:pPr>
        <w:spacing w:line="360" w:lineRule="auto"/>
        <w:ind w:firstLine="567"/>
        <w:jc w:val="both"/>
        <w:rPr>
          <w:rFonts w:ascii="Times New Roman" w:hAnsi="Times New Roman" w:cs="Times New Roman"/>
          <w:sz w:val="24"/>
          <w:szCs w:val="24"/>
        </w:rPr>
      </w:pPr>
      <w:r w:rsidRPr="00A411EF">
        <w:rPr>
          <w:rFonts w:ascii="Times New Roman" w:hAnsi="Times New Roman" w:cs="Times New Roman"/>
          <w:sz w:val="24"/>
          <w:szCs w:val="24"/>
        </w:rPr>
        <w:t xml:space="preserve">Quando o órgão público falha na prevenção de doenças em animais ele coloca a população susceptível a doenças e aumenta o índice de problemas </w:t>
      </w:r>
      <w:r w:rsidR="00756074">
        <w:rPr>
          <w:rFonts w:ascii="Times New Roman" w:hAnsi="Times New Roman" w:cs="Times New Roman"/>
          <w:sz w:val="24"/>
          <w:szCs w:val="24"/>
        </w:rPr>
        <w:t xml:space="preserve">na saúde da população, gerando </w:t>
      </w:r>
      <w:r w:rsidRPr="00A411EF">
        <w:rPr>
          <w:rFonts w:ascii="Times New Roman" w:hAnsi="Times New Roman" w:cs="Times New Roman"/>
          <w:sz w:val="24"/>
          <w:szCs w:val="24"/>
        </w:rPr>
        <w:t xml:space="preserve">um aumento nos índices de doenças e grandes despesas </w:t>
      </w:r>
      <w:r w:rsidR="00756074">
        <w:rPr>
          <w:rFonts w:ascii="Times New Roman" w:hAnsi="Times New Roman" w:cs="Times New Roman"/>
          <w:sz w:val="24"/>
          <w:szCs w:val="24"/>
        </w:rPr>
        <w:t>no tratamento das mesmas</w:t>
      </w:r>
      <w:r w:rsidRPr="00A411EF">
        <w:rPr>
          <w:rFonts w:ascii="Times New Roman" w:hAnsi="Times New Roman" w:cs="Times New Roman"/>
          <w:sz w:val="24"/>
          <w:szCs w:val="24"/>
        </w:rPr>
        <w:t xml:space="preserve">. </w:t>
      </w:r>
    </w:p>
    <w:p w:rsidR="00895D9A" w:rsidRDefault="00895D9A" w:rsidP="00895D9A">
      <w:pPr>
        <w:jc w:val="both"/>
        <w:rPr>
          <w:rFonts w:ascii="Times New Roman" w:hAnsi="Times New Roman" w:cs="Times New Roman"/>
          <w:sz w:val="24"/>
        </w:rPr>
      </w:pPr>
    </w:p>
    <w:tbl>
      <w:tblPr>
        <w:tblW w:w="8876" w:type="dxa"/>
        <w:tblInd w:w="55" w:type="dxa"/>
        <w:tblCellMar>
          <w:left w:w="70" w:type="dxa"/>
          <w:right w:w="70" w:type="dxa"/>
        </w:tblCellMar>
        <w:tblLook w:val="04A0" w:firstRow="1" w:lastRow="0" w:firstColumn="1" w:lastColumn="0" w:noHBand="0" w:noVBand="1"/>
      </w:tblPr>
      <w:tblGrid>
        <w:gridCol w:w="996"/>
        <w:gridCol w:w="1004"/>
        <w:gridCol w:w="1332"/>
        <w:gridCol w:w="1280"/>
        <w:gridCol w:w="1266"/>
        <w:gridCol w:w="1815"/>
        <w:gridCol w:w="1008"/>
        <w:gridCol w:w="175"/>
      </w:tblGrid>
      <w:tr w:rsidR="00895D9A" w:rsidRPr="00CD5FA7" w:rsidTr="00CB5BF4">
        <w:trPr>
          <w:trHeight w:val="371"/>
        </w:trPr>
        <w:tc>
          <w:tcPr>
            <w:tcW w:w="8876" w:type="dxa"/>
            <w:gridSpan w:val="8"/>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Tabela 04</w:t>
            </w:r>
            <w:r w:rsidRPr="00CD5FA7">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Residências que possuem c</w:t>
            </w:r>
            <w:r w:rsidRPr="00CD5FA7">
              <w:rPr>
                <w:rFonts w:ascii="Times New Roman" w:eastAsia="Times New Roman" w:hAnsi="Times New Roman" w:cs="Times New Roman"/>
                <w:color w:val="000000"/>
              </w:rPr>
              <w:t>aninos que recebem vacina da Prefeitura dos Bairros de Santana do Ipanema-AL.</w:t>
            </w:r>
          </w:p>
        </w:tc>
      </w:tr>
      <w:tr w:rsidR="00895D9A" w:rsidRPr="00CD5FA7" w:rsidTr="00CB5BF4">
        <w:trPr>
          <w:trHeight w:val="371"/>
        </w:trPr>
        <w:tc>
          <w:tcPr>
            <w:tcW w:w="0" w:type="auto"/>
            <w:vMerge w:val="restart"/>
            <w:tcBorders>
              <w:top w:val="single" w:sz="4" w:space="0" w:color="000000"/>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Categoria</w:t>
            </w:r>
          </w:p>
        </w:tc>
        <w:tc>
          <w:tcPr>
            <w:tcW w:w="7880" w:type="dxa"/>
            <w:gridSpan w:val="7"/>
            <w:tcBorders>
              <w:top w:val="single" w:sz="4" w:space="0" w:color="auto"/>
              <w:left w:val="nil"/>
              <w:bottom w:val="single" w:sz="4" w:space="0" w:color="auto"/>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Bairros</w:t>
            </w:r>
          </w:p>
        </w:tc>
      </w:tr>
      <w:tr w:rsidR="00895D9A" w:rsidRPr="00CD5FA7" w:rsidTr="00CB5BF4">
        <w:trPr>
          <w:gridAfter w:val="1"/>
          <w:wAfter w:w="175" w:type="dxa"/>
          <w:trHeight w:val="371"/>
        </w:trPr>
        <w:tc>
          <w:tcPr>
            <w:tcW w:w="0" w:type="auto"/>
            <w:vMerge/>
            <w:tcBorders>
              <w:top w:val="single" w:sz="4" w:space="0" w:color="000000"/>
              <w:left w:val="nil"/>
              <w:bottom w:val="single" w:sz="4" w:space="0" w:color="000000"/>
              <w:right w:val="nil"/>
            </w:tcBorders>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p>
        </w:tc>
        <w:tc>
          <w:tcPr>
            <w:tcW w:w="1004"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São José</w:t>
            </w:r>
          </w:p>
        </w:tc>
        <w:tc>
          <w:tcPr>
            <w:tcW w:w="1332"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Monumento</w:t>
            </w:r>
          </w:p>
        </w:tc>
        <w:tc>
          <w:tcPr>
            <w:tcW w:w="1280"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proofErr w:type="spellStart"/>
            <w:r w:rsidRPr="00CD5FA7">
              <w:rPr>
                <w:rFonts w:ascii="Times New Roman" w:eastAsia="Times New Roman" w:hAnsi="Times New Roman" w:cs="Times New Roman"/>
                <w:color w:val="000000"/>
              </w:rPr>
              <w:t>Camuxinga</w:t>
            </w:r>
            <w:proofErr w:type="spellEnd"/>
          </w:p>
        </w:tc>
        <w:tc>
          <w:tcPr>
            <w:tcW w:w="1266"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São Pedro</w:t>
            </w:r>
          </w:p>
        </w:tc>
        <w:tc>
          <w:tcPr>
            <w:tcW w:w="1815"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Domingos Acácio</w:t>
            </w:r>
          </w:p>
        </w:tc>
        <w:tc>
          <w:tcPr>
            <w:tcW w:w="1008"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Maracanã</w:t>
            </w:r>
          </w:p>
        </w:tc>
      </w:tr>
      <w:tr w:rsidR="00895D9A" w:rsidRPr="00CD5FA7" w:rsidTr="00CB5BF4">
        <w:trPr>
          <w:trHeight w:val="371"/>
        </w:trPr>
        <w:tc>
          <w:tcPr>
            <w:tcW w:w="0" w:type="auto"/>
            <w:vMerge/>
            <w:tcBorders>
              <w:top w:val="single" w:sz="4" w:space="0" w:color="000000"/>
              <w:left w:val="nil"/>
              <w:bottom w:val="single" w:sz="4" w:space="0" w:color="000000"/>
              <w:right w:val="nil"/>
            </w:tcBorders>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p>
        </w:tc>
        <w:tc>
          <w:tcPr>
            <w:tcW w:w="7880" w:type="dxa"/>
            <w:gridSpan w:val="7"/>
            <w:tcBorders>
              <w:top w:val="single" w:sz="4" w:space="0" w:color="auto"/>
              <w:left w:val="nil"/>
              <w:bottom w:val="single" w:sz="4" w:space="0" w:color="auto"/>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w:t>
            </w:r>
          </w:p>
        </w:tc>
      </w:tr>
      <w:tr w:rsidR="00895D9A" w:rsidRPr="00CD5FA7" w:rsidTr="00CB5BF4">
        <w:trPr>
          <w:trHeight w:val="371"/>
        </w:trPr>
        <w:tc>
          <w:tcPr>
            <w:tcW w:w="0" w:type="auto"/>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Sim</w:t>
            </w:r>
          </w:p>
        </w:tc>
        <w:tc>
          <w:tcPr>
            <w:tcW w:w="1004"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59,09</w:t>
            </w:r>
          </w:p>
        </w:tc>
        <w:tc>
          <w:tcPr>
            <w:tcW w:w="1332"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26,67</w:t>
            </w:r>
          </w:p>
        </w:tc>
        <w:tc>
          <w:tcPr>
            <w:tcW w:w="1280"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58,82</w:t>
            </w:r>
          </w:p>
        </w:tc>
        <w:tc>
          <w:tcPr>
            <w:tcW w:w="1266" w:type="dxa"/>
            <w:tcBorders>
              <w:top w:val="nil"/>
              <w:left w:val="nil"/>
              <w:bottom w:val="nil"/>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24</w:t>
            </w:r>
          </w:p>
        </w:tc>
        <w:tc>
          <w:tcPr>
            <w:tcW w:w="1815"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35,3</w:t>
            </w:r>
          </w:p>
        </w:tc>
        <w:tc>
          <w:tcPr>
            <w:tcW w:w="0" w:type="auto"/>
            <w:gridSpan w:val="2"/>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0</w:t>
            </w:r>
          </w:p>
        </w:tc>
      </w:tr>
      <w:tr w:rsidR="00895D9A" w:rsidRPr="00CD5FA7" w:rsidTr="00CB5BF4">
        <w:trPr>
          <w:trHeight w:val="371"/>
        </w:trPr>
        <w:tc>
          <w:tcPr>
            <w:tcW w:w="0" w:type="auto"/>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r w:rsidRPr="00CD5FA7">
              <w:rPr>
                <w:rFonts w:ascii="Times New Roman" w:eastAsia="Times New Roman" w:hAnsi="Times New Roman" w:cs="Times New Roman"/>
                <w:color w:val="000000"/>
              </w:rPr>
              <w:t>ão</w:t>
            </w:r>
          </w:p>
        </w:tc>
        <w:tc>
          <w:tcPr>
            <w:tcW w:w="1004"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40,91</w:t>
            </w:r>
          </w:p>
        </w:tc>
        <w:tc>
          <w:tcPr>
            <w:tcW w:w="1332"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73,33</w:t>
            </w:r>
          </w:p>
        </w:tc>
        <w:tc>
          <w:tcPr>
            <w:tcW w:w="1280"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41,18</w:t>
            </w:r>
          </w:p>
        </w:tc>
        <w:tc>
          <w:tcPr>
            <w:tcW w:w="1266"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76</w:t>
            </w:r>
          </w:p>
        </w:tc>
        <w:tc>
          <w:tcPr>
            <w:tcW w:w="1815" w:type="dxa"/>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64,7</w:t>
            </w:r>
          </w:p>
        </w:tc>
        <w:tc>
          <w:tcPr>
            <w:tcW w:w="0" w:type="auto"/>
            <w:gridSpan w:val="2"/>
            <w:tcBorders>
              <w:top w:val="nil"/>
              <w:left w:val="nil"/>
              <w:bottom w:val="nil"/>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r>
      <w:tr w:rsidR="00895D9A" w:rsidRPr="00CD5FA7" w:rsidTr="00CB5BF4">
        <w:trPr>
          <w:trHeight w:val="371"/>
        </w:trPr>
        <w:tc>
          <w:tcPr>
            <w:tcW w:w="0" w:type="auto"/>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Total</w:t>
            </w:r>
          </w:p>
        </w:tc>
        <w:tc>
          <w:tcPr>
            <w:tcW w:w="1004"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332"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280"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266" w:type="dxa"/>
            <w:tcBorders>
              <w:top w:val="nil"/>
              <w:left w:val="nil"/>
              <w:bottom w:val="single" w:sz="4" w:space="0" w:color="000000"/>
              <w:right w:val="nil"/>
            </w:tcBorders>
            <w:shd w:val="clear" w:color="000000" w:fill="FFFFFF"/>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1815" w:type="dxa"/>
            <w:tcBorders>
              <w:top w:val="single" w:sz="4" w:space="0" w:color="auto"/>
              <w:left w:val="nil"/>
              <w:bottom w:val="single" w:sz="4" w:space="0" w:color="auto"/>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895D9A" w:rsidRPr="00CD5FA7" w:rsidRDefault="00895D9A" w:rsidP="00CB5BF4">
            <w:pPr>
              <w:spacing w:after="0" w:line="240" w:lineRule="auto"/>
              <w:jc w:val="center"/>
              <w:rPr>
                <w:rFonts w:ascii="Times New Roman" w:eastAsia="Times New Roman" w:hAnsi="Times New Roman" w:cs="Times New Roman"/>
                <w:color w:val="000000"/>
              </w:rPr>
            </w:pPr>
            <w:r w:rsidRPr="00CD5FA7">
              <w:rPr>
                <w:rFonts w:ascii="Times New Roman" w:eastAsia="Times New Roman" w:hAnsi="Times New Roman" w:cs="Times New Roman"/>
                <w:color w:val="000000"/>
              </w:rPr>
              <w:t>100</w:t>
            </w:r>
          </w:p>
        </w:tc>
      </w:tr>
    </w:tbl>
    <w:p w:rsidR="00895D9A" w:rsidRDefault="00895D9A" w:rsidP="00895D9A">
      <w:pPr>
        <w:jc w:val="both"/>
        <w:rPr>
          <w:rFonts w:ascii="Times New Roman" w:hAnsi="Times New Roman" w:cs="Times New Roman"/>
          <w:sz w:val="24"/>
        </w:rPr>
      </w:pPr>
    </w:p>
    <w:p w:rsidR="00895D9A" w:rsidRDefault="00756074" w:rsidP="00251FB1">
      <w:pPr>
        <w:spacing w:after="0" w:line="360" w:lineRule="auto"/>
        <w:jc w:val="both"/>
        <w:rPr>
          <w:rFonts w:ascii="Times New Roman" w:hAnsi="Times New Roman" w:cs="Times New Roman"/>
          <w:i/>
          <w:sz w:val="24"/>
        </w:rPr>
      </w:pPr>
      <w:r>
        <w:rPr>
          <w:rFonts w:ascii="Times New Roman" w:hAnsi="Times New Roman" w:cs="Times New Roman"/>
          <w:sz w:val="24"/>
        </w:rPr>
        <w:tab/>
        <w:t xml:space="preserve">Quanto ao manejo sanitário empregados nos domicílios que possuem cães, observou-se que </w:t>
      </w:r>
      <w:r w:rsidR="00251FB1">
        <w:rPr>
          <w:rFonts w:ascii="Times New Roman" w:hAnsi="Times New Roman" w:cs="Times New Roman"/>
          <w:sz w:val="24"/>
        </w:rPr>
        <w:t xml:space="preserve">os manejos de limpeza dos bebedouros </w:t>
      </w:r>
      <w:r w:rsidR="00FF3829">
        <w:rPr>
          <w:rFonts w:ascii="Times New Roman" w:hAnsi="Times New Roman" w:cs="Times New Roman"/>
          <w:sz w:val="24"/>
        </w:rPr>
        <w:t>e</w:t>
      </w:r>
      <w:r w:rsidR="003D4A45">
        <w:rPr>
          <w:rFonts w:ascii="Times New Roman" w:hAnsi="Times New Roman" w:cs="Times New Roman"/>
          <w:sz w:val="24"/>
        </w:rPr>
        <w:t xml:space="preserve"> </w:t>
      </w:r>
      <w:r w:rsidR="00FF3829">
        <w:rPr>
          <w:rFonts w:ascii="Times New Roman" w:hAnsi="Times New Roman" w:cs="Times New Roman"/>
          <w:sz w:val="24"/>
        </w:rPr>
        <w:t xml:space="preserve">comedouros </w:t>
      </w:r>
      <w:r w:rsidR="00251FB1">
        <w:rPr>
          <w:rFonts w:ascii="Times New Roman" w:hAnsi="Times New Roman" w:cs="Times New Roman"/>
          <w:sz w:val="24"/>
        </w:rPr>
        <w:t>dos animais acontecem</w:t>
      </w:r>
      <w:r>
        <w:rPr>
          <w:rFonts w:ascii="Times New Roman" w:hAnsi="Times New Roman" w:cs="Times New Roman"/>
          <w:sz w:val="24"/>
        </w:rPr>
        <w:t xml:space="preserve"> de </w:t>
      </w:r>
      <w:r w:rsidR="00251FB1">
        <w:rPr>
          <w:rFonts w:ascii="Times New Roman" w:hAnsi="Times New Roman" w:cs="Times New Roman"/>
          <w:sz w:val="24"/>
        </w:rPr>
        <w:t>forma diária</w:t>
      </w:r>
      <w:r>
        <w:rPr>
          <w:rFonts w:ascii="Times New Roman" w:hAnsi="Times New Roman" w:cs="Times New Roman"/>
          <w:sz w:val="24"/>
        </w:rPr>
        <w:t xml:space="preserve"> </w:t>
      </w:r>
      <w:r w:rsidR="00251FB1">
        <w:rPr>
          <w:rFonts w:ascii="Times New Roman" w:hAnsi="Times New Roman" w:cs="Times New Roman"/>
          <w:sz w:val="24"/>
        </w:rPr>
        <w:t>em mais de 82% de todos os bairros avaliados</w:t>
      </w:r>
      <w:r w:rsidR="003D4A45">
        <w:rPr>
          <w:rFonts w:ascii="Times New Roman" w:hAnsi="Times New Roman" w:cs="Times New Roman"/>
          <w:sz w:val="24"/>
        </w:rPr>
        <w:t xml:space="preserve"> (Tabela 05). Contudo o bairro </w:t>
      </w:r>
      <w:proofErr w:type="spellStart"/>
      <w:r w:rsidR="003D4A45">
        <w:rPr>
          <w:rFonts w:ascii="Times New Roman" w:hAnsi="Times New Roman" w:cs="Times New Roman"/>
          <w:sz w:val="24"/>
        </w:rPr>
        <w:t>C</w:t>
      </w:r>
      <w:r w:rsidR="00251FB1">
        <w:rPr>
          <w:rFonts w:ascii="Times New Roman" w:hAnsi="Times New Roman" w:cs="Times New Roman"/>
          <w:sz w:val="24"/>
        </w:rPr>
        <w:t>amuxinga</w:t>
      </w:r>
      <w:proofErr w:type="spellEnd"/>
      <w:r w:rsidR="00251FB1">
        <w:rPr>
          <w:rFonts w:ascii="Times New Roman" w:hAnsi="Times New Roman" w:cs="Times New Roman"/>
          <w:sz w:val="24"/>
        </w:rPr>
        <w:t xml:space="preserve"> apresentaram uma frequência de higienização dos bebedouros semanal (11,76%) e outros (5,88%),</w:t>
      </w:r>
      <w:r w:rsidR="003D4A45">
        <w:rPr>
          <w:rFonts w:ascii="Times New Roman" w:hAnsi="Times New Roman" w:cs="Times New Roman"/>
          <w:sz w:val="24"/>
        </w:rPr>
        <w:t xml:space="preserve"> </w:t>
      </w:r>
      <w:r w:rsidR="00251FB1">
        <w:rPr>
          <w:rFonts w:ascii="Times New Roman" w:hAnsi="Times New Roman" w:cs="Times New Roman"/>
          <w:sz w:val="24"/>
        </w:rPr>
        <w:t xml:space="preserve">fatores esses que demonstram que esses animais não possuem uma frequência na disponibilidade de água higiênica e potável, além de favorecer a proliferação de agentes vetores de doenças como o </w:t>
      </w:r>
      <w:r w:rsidR="00251FB1">
        <w:rPr>
          <w:rFonts w:ascii="Times New Roman" w:hAnsi="Times New Roman" w:cs="Times New Roman"/>
          <w:i/>
          <w:sz w:val="24"/>
        </w:rPr>
        <w:t>Aedes a</w:t>
      </w:r>
      <w:r w:rsidR="00251FB1" w:rsidRPr="00251FB1">
        <w:rPr>
          <w:rFonts w:ascii="Times New Roman" w:hAnsi="Times New Roman" w:cs="Times New Roman"/>
          <w:i/>
          <w:sz w:val="24"/>
        </w:rPr>
        <w:t>egypti</w:t>
      </w:r>
      <w:r w:rsidR="00251FB1">
        <w:rPr>
          <w:rFonts w:ascii="Times New Roman" w:hAnsi="Times New Roman" w:cs="Times New Roman"/>
          <w:i/>
          <w:sz w:val="24"/>
        </w:rPr>
        <w:t>.</w:t>
      </w:r>
    </w:p>
    <w:p w:rsidR="00FF3829" w:rsidRPr="00FF3829" w:rsidRDefault="00FF3829" w:rsidP="00251FB1">
      <w:pPr>
        <w:spacing w:after="0" w:line="360" w:lineRule="auto"/>
        <w:jc w:val="both"/>
        <w:rPr>
          <w:rFonts w:ascii="Times New Roman" w:hAnsi="Times New Roman" w:cs="Times New Roman"/>
          <w:sz w:val="24"/>
        </w:rPr>
      </w:pPr>
      <w:r>
        <w:rPr>
          <w:rFonts w:ascii="Times New Roman" w:hAnsi="Times New Roman" w:cs="Times New Roman"/>
          <w:i/>
          <w:sz w:val="24"/>
        </w:rPr>
        <w:lastRenderedPageBreak/>
        <w:tab/>
      </w:r>
      <w:r>
        <w:rPr>
          <w:rFonts w:ascii="Times New Roman" w:hAnsi="Times New Roman" w:cs="Times New Roman"/>
          <w:sz w:val="24"/>
        </w:rPr>
        <w:t>A não higienização dos locais onde os animais se alimentam podem ocasionar o surgimento de outros animais, mal cheiro, e possibilita que o animal adoeça mediante intoxicação ou deixe de consumi o alimento quando colocado no recipiente.</w:t>
      </w:r>
    </w:p>
    <w:p w:rsidR="00251FB1" w:rsidRDefault="00251FB1" w:rsidP="00251FB1">
      <w:pPr>
        <w:spacing w:after="0"/>
        <w:jc w:val="both"/>
        <w:rPr>
          <w:rFonts w:ascii="Times New Roman" w:hAnsi="Times New Roman" w:cs="Times New Roman"/>
          <w:sz w:val="24"/>
        </w:rPr>
      </w:pPr>
    </w:p>
    <w:tbl>
      <w:tblPr>
        <w:tblW w:w="9142" w:type="dxa"/>
        <w:tblLayout w:type="fixed"/>
        <w:tblCellMar>
          <w:left w:w="70" w:type="dxa"/>
          <w:right w:w="70" w:type="dxa"/>
        </w:tblCellMar>
        <w:tblLook w:val="04A0" w:firstRow="1" w:lastRow="0" w:firstColumn="1" w:lastColumn="0" w:noHBand="0" w:noVBand="1"/>
      </w:tblPr>
      <w:tblGrid>
        <w:gridCol w:w="1625"/>
        <w:gridCol w:w="997"/>
        <w:gridCol w:w="1276"/>
        <w:gridCol w:w="1417"/>
        <w:gridCol w:w="1134"/>
        <w:gridCol w:w="1559"/>
        <w:gridCol w:w="1134"/>
      </w:tblGrid>
      <w:tr w:rsidR="00895D9A" w:rsidRPr="00903C61" w:rsidTr="00CB5BF4">
        <w:trPr>
          <w:trHeight w:val="316"/>
        </w:trPr>
        <w:tc>
          <w:tcPr>
            <w:tcW w:w="9142" w:type="dxa"/>
            <w:gridSpan w:val="7"/>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Tabela 05</w:t>
            </w:r>
            <w:r w:rsidRPr="00903C61">
              <w:rPr>
                <w:rFonts w:ascii="Times New Roman" w:eastAsia="Times New Roman" w:hAnsi="Times New Roman" w:cs="Times New Roman"/>
                <w:b/>
                <w:bCs/>
                <w:color w:val="000000"/>
                <w:sz w:val="24"/>
                <w:szCs w:val="20"/>
              </w:rPr>
              <w:t xml:space="preserve">. </w:t>
            </w:r>
            <w:r w:rsidRPr="00903C61">
              <w:rPr>
                <w:rFonts w:ascii="Times New Roman" w:eastAsia="Times New Roman" w:hAnsi="Times New Roman" w:cs="Times New Roman"/>
                <w:color w:val="000000"/>
                <w:sz w:val="24"/>
                <w:szCs w:val="20"/>
              </w:rPr>
              <w:t>Período de lim</w:t>
            </w:r>
            <w:r>
              <w:rPr>
                <w:rFonts w:ascii="Times New Roman" w:eastAsia="Times New Roman" w:hAnsi="Times New Roman" w:cs="Times New Roman"/>
                <w:color w:val="000000"/>
                <w:sz w:val="24"/>
                <w:szCs w:val="20"/>
              </w:rPr>
              <w:t>peza dos bebedouros</w:t>
            </w:r>
            <w:r w:rsidR="00FF3829">
              <w:rPr>
                <w:rFonts w:ascii="Times New Roman" w:eastAsia="Times New Roman" w:hAnsi="Times New Roman" w:cs="Times New Roman"/>
                <w:color w:val="000000"/>
                <w:sz w:val="24"/>
                <w:szCs w:val="20"/>
              </w:rPr>
              <w:t xml:space="preserve"> e comedouros </w:t>
            </w:r>
            <w:r>
              <w:rPr>
                <w:rFonts w:ascii="Times New Roman" w:eastAsia="Times New Roman" w:hAnsi="Times New Roman" w:cs="Times New Roman"/>
                <w:color w:val="000000"/>
                <w:sz w:val="24"/>
                <w:szCs w:val="20"/>
              </w:rPr>
              <w:t xml:space="preserve">dos cães </w:t>
            </w:r>
            <w:r w:rsidRPr="00903C61">
              <w:rPr>
                <w:rFonts w:ascii="Times New Roman" w:eastAsia="Times New Roman" w:hAnsi="Times New Roman" w:cs="Times New Roman"/>
                <w:color w:val="000000"/>
                <w:sz w:val="24"/>
                <w:szCs w:val="20"/>
              </w:rPr>
              <w:t>dos bairros de Santana do Ipanema-AL</w:t>
            </w:r>
          </w:p>
        </w:tc>
      </w:tr>
      <w:tr w:rsidR="00895D9A" w:rsidRPr="00903C61" w:rsidTr="00CB5BF4">
        <w:trPr>
          <w:trHeight w:val="316"/>
        </w:trPr>
        <w:tc>
          <w:tcPr>
            <w:tcW w:w="1625" w:type="dxa"/>
            <w:vMerge w:val="restart"/>
            <w:tcBorders>
              <w:top w:val="single" w:sz="4" w:space="0" w:color="000000"/>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Categoria</w:t>
            </w:r>
          </w:p>
        </w:tc>
        <w:tc>
          <w:tcPr>
            <w:tcW w:w="7517" w:type="dxa"/>
            <w:gridSpan w:val="6"/>
            <w:tcBorders>
              <w:top w:val="single" w:sz="4" w:space="0" w:color="auto"/>
              <w:left w:val="nil"/>
              <w:bottom w:val="single" w:sz="4" w:space="0" w:color="auto"/>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Bairros</w:t>
            </w:r>
          </w:p>
        </w:tc>
      </w:tr>
      <w:tr w:rsidR="00895D9A" w:rsidRPr="00C01492" w:rsidTr="00CB5BF4">
        <w:trPr>
          <w:trHeight w:val="316"/>
        </w:trPr>
        <w:tc>
          <w:tcPr>
            <w:tcW w:w="1625" w:type="dxa"/>
            <w:vMerge/>
            <w:tcBorders>
              <w:top w:val="single" w:sz="4" w:space="0" w:color="000000"/>
              <w:left w:val="nil"/>
              <w:bottom w:val="single" w:sz="4" w:space="0" w:color="000000"/>
              <w:right w:val="nil"/>
            </w:tcBorders>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p>
        </w:tc>
        <w:tc>
          <w:tcPr>
            <w:tcW w:w="99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São José</w:t>
            </w:r>
          </w:p>
        </w:tc>
        <w:tc>
          <w:tcPr>
            <w:tcW w:w="1276"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Monumento</w:t>
            </w:r>
          </w:p>
        </w:tc>
        <w:tc>
          <w:tcPr>
            <w:tcW w:w="141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proofErr w:type="spellStart"/>
            <w:r w:rsidRPr="00903C61">
              <w:rPr>
                <w:rFonts w:ascii="Times New Roman" w:eastAsia="Times New Roman" w:hAnsi="Times New Roman" w:cs="Times New Roman"/>
                <w:color w:val="000000"/>
                <w:szCs w:val="20"/>
              </w:rPr>
              <w:t>Camuxinga</w:t>
            </w:r>
            <w:proofErr w:type="spellEnd"/>
          </w:p>
        </w:tc>
        <w:tc>
          <w:tcPr>
            <w:tcW w:w="1134"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São Pedro</w:t>
            </w:r>
          </w:p>
        </w:tc>
        <w:tc>
          <w:tcPr>
            <w:tcW w:w="1559"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Domingos Acácio</w:t>
            </w:r>
          </w:p>
        </w:tc>
        <w:tc>
          <w:tcPr>
            <w:tcW w:w="1134"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Maracanã</w:t>
            </w:r>
          </w:p>
        </w:tc>
      </w:tr>
      <w:tr w:rsidR="00895D9A" w:rsidRPr="00903C61" w:rsidTr="00CB5BF4">
        <w:trPr>
          <w:trHeight w:val="316"/>
        </w:trPr>
        <w:tc>
          <w:tcPr>
            <w:tcW w:w="1625" w:type="dxa"/>
            <w:vMerge/>
            <w:tcBorders>
              <w:top w:val="single" w:sz="4" w:space="0" w:color="000000"/>
              <w:left w:val="nil"/>
              <w:bottom w:val="single" w:sz="4" w:space="0" w:color="000000"/>
              <w:right w:val="nil"/>
            </w:tcBorders>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p>
        </w:tc>
        <w:tc>
          <w:tcPr>
            <w:tcW w:w="7517" w:type="dxa"/>
            <w:gridSpan w:val="6"/>
            <w:tcBorders>
              <w:top w:val="single" w:sz="4" w:space="0" w:color="auto"/>
              <w:left w:val="nil"/>
              <w:bottom w:val="single" w:sz="4" w:space="0" w:color="auto"/>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w:t>
            </w:r>
          </w:p>
        </w:tc>
      </w:tr>
      <w:tr w:rsidR="00895D9A" w:rsidRPr="00C01492" w:rsidTr="00CB5BF4">
        <w:trPr>
          <w:trHeight w:val="316"/>
        </w:trPr>
        <w:tc>
          <w:tcPr>
            <w:tcW w:w="1625"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Diário</w:t>
            </w:r>
          </w:p>
        </w:tc>
        <w:tc>
          <w:tcPr>
            <w:tcW w:w="99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90,91</w:t>
            </w:r>
          </w:p>
        </w:tc>
        <w:tc>
          <w:tcPr>
            <w:tcW w:w="1276"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90</w:t>
            </w:r>
          </w:p>
        </w:tc>
        <w:tc>
          <w:tcPr>
            <w:tcW w:w="141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82,35</w:t>
            </w:r>
          </w:p>
        </w:tc>
        <w:tc>
          <w:tcPr>
            <w:tcW w:w="1134"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c>
          <w:tcPr>
            <w:tcW w:w="1559"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c>
          <w:tcPr>
            <w:tcW w:w="1134"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r>
      <w:tr w:rsidR="00895D9A" w:rsidRPr="00C01492" w:rsidTr="00CB5BF4">
        <w:trPr>
          <w:trHeight w:val="316"/>
        </w:trPr>
        <w:tc>
          <w:tcPr>
            <w:tcW w:w="1625"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Não informou</w:t>
            </w:r>
          </w:p>
        </w:tc>
        <w:tc>
          <w:tcPr>
            <w:tcW w:w="99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4,55</w:t>
            </w:r>
          </w:p>
        </w:tc>
        <w:tc>
          <w:tcPr>
            <w:tcW w:w="1276"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41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134"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559"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134"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r>
      <w:tr w:rsidR="00895D9A" w:rsidRPr="00C01492" w:rsidTr="00CB5BF4">
        <w:trPr>
          <w:trHeight w:val="316"/>
        </w:trPr>
        <w:tc>
          <w:tcPr>
            <w:tcW w:w="1625"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Q</w:t>
            </w:r>
            <w:r w:rsidRPr="00903C61">
              <w:rPr>
                <w:rFonts w:ascii="Times New Roman" w:eastAsia="Times New Roman" w:hAnsi="Times New Roman" w:cs="Times New Roman"/>
                <w:color w:val="000000"/>
                <w:szCs w:val="20"/>
              </w:rPr>
              <w:t>uinzenal</w:t>
            </w:r>
          </w:p>
        </w:tc>
        <w:tc>
          <w:tcPr>
            <w:tcW w:w="99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4,55</w:t>
            </w:r>
          </w:p>
        </w:tc>
        <w:tc>
          <w:tcPr>
            <w:tcW w:w="1276"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41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134"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559"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134"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r>
      <w:tr w:rsidR="00895D9A" w:rsidRPr="00C01492" w:rsidTr="00CB5BF4">
        <w:trPr>
          <w:trHeight w:val="316"/>
        </w:trPr>
        <w:tc>
          <w:tcPr>
            <w:tcW w:w="1625"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Semanal</w:t>
            </w:r>
          </w:p>
        </w:tc>
        <w:tc>
          <w:tcPr>
            <w:tcW w:w="99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276"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w:t>
            </w:r>
          </w:p>
        </w:tc>
        <w:tc>
          <w:tcPr>
            <w:tcW w:w="1417"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11,76</w:t>
            </w:r>
          </w:p>
        </w:tc>
        <w:tc>
          <w:tcPr>
            <w:tcW w:w="1134" w:type="dxa"/>
            <w:tcBorders>
              <w:top w:val="nil"/>
              <w:left w:val="nil"/>
              <w:bottom w:val="nil"/>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559"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134"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r>
      <w:tr w:rsidR="00895D9A" w:rsidRPr="00C01492" w:rsidTr="00CB5BF4">
        <w:trPr>
          <w:trHeight w:val="316"/>
        </w:trPr>
        <w:tc>
          <w:tcPr>
            <w:tcW w:w="1625"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Outro</w:t>
            </w:r>
          </w:p>
        </w:tc>
        <w:tc>
          <w:tcPr>
            <w:tcW w:w="997"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276"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417"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5,88</w:t>
            </w:r>
          </w:p>
        </w:tc>
        <w:tc>
          <w:tcPr>
            <w:tcW w:w="1134"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559"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c>
          <w:tcPr>
            <w:tcW w:w="1134" w:type="dxa"/>
            <w:tcBorders>
              <w:top w:val="nil"/>
              <w:left w:val="nil"/>
              <w:bottom w:val="nil"/>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0</w:t>
            </w:r>
          </w:p>
        </w:tc>
      </w:tr>
      <w:tr w:rsidR="00895D9A" w:rsidRPr="00C01492" w:rsidTr="00CB5BF4">
        <w:trPr>
          <w:trHeight w:val="316"/>
        </w:trPr>
        <w:tc>
          <w:tcPr>
            <w:tcW w:w="1625"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Total</w:t>
            </w:r>
          </w:p>
        </w:tc>
        <w:tc>
          <w:tcPr>
            <w:tcW w:w="997"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c>
          <w:tcPr>
            <w:tcW w:w="1276"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c>
          <w:tcPr>
            <w:tcW w:w="1417"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c>
          <w:tcPr>
            <w:tcW w:w="1134" w:type="dxa"/>
            <w:tcBorders>
              <w:top w:val="nil"/>
              <w:left w:val="nil"/>
              <w:bottom w:val="single" w:sz="4" w:space="0" w:color="000000"/>
              <w:right w:val="nil"/>
            </w:tcBorders>
            <w:shd w:val="clear" w:color="000000" w:fill="FFFFFF"/>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c>
          <w:tcPr>
            <w:tcW w:w="1559" w:type="dxa"/>
            <w:tcBorders>
              <w:top w:val="single" w:sz="4" w:space="0" w:color="auto"/>
              <w:left w:val="nil"/>
              <w:bottom w:val="single" w:sz="4" w:space="0" w:color="auto"/>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c>
          <w:tcPr>
            <w:tcW w:w="1134" w:type="dxa"/>
            <w:tcBorders>
              <w:top w:val="single" w:sz="4" w:space="0" w:color="auto"/>
              <w:left w:val="nil"/>
              <w:bottom w:val="single" w:sz="4" w:space="0" w:color="auto"/>
              <w:right w:val="nil"/>
            </w:tcBorders>
            <w:shd w:val="clear" w:color="000000" w:fill="FFFFFF"/>
            <w:noWrap/>
            <w:vAlign w:val="center"/>
            <w:hideMark/>
          </w:tcPr>
          <w:p w:rsidR="00895D9A" w:rsidRPr="00903C61" w:rsidRDefault="00895D9A" w:rsidP="00CB5BF4">
            <w:pPr>
              <w:spacing w:after="0" w:line="240" w:lineRule="auto"/>
              <w:jc w:val="center"/>
              <w:rPr>
                <w:rFonts w:ascii="Times New Roman" w:eastAsia="Times New Roman" w:hAnsi="Times New Roman" w:cs="Times New Roman"/>
                <w:color w:val="000000"/>
                <w:szCs w:val="20"/>
              </w:rPr>
            </w:pPr>
            <w:r w:rsidRPr="00903C61">
              <w:rPr>
                <w:rFonts w:ascii="Times New Roman" w:eastAsia="Times New Roman" w:hAnsi="Times New Roman" w:cs="Times New Roman"/>
                <w:color w:val="000000"/>
                <w:szCs w:val="20"/>
              </w:rPr>
              <w:t>100</w:t>
            </w:r>
          </w:p>
        </w:tc>
      </w:tr>
    </w:tbl>
    <w:p w:rsidR="00CD5FA7" w:rsidRDefault="00CD5FA7" w:rsidP="00FF3829">
      <w:pPr>
        <w:spacing w:after="0" w:line="360" w:lineRule="auto"/>
        <w:jc w:val="both"/>
        <w:rPr>
          <w:rFonts w:ascii="Times New Roman" w:hAnsi="Times New Roman" w:cs="Times New Roman"/>
          <w:sz w:val="24"/>
        </w:rPr>
      </w:pPr>
    </w:p>
    <w:p w:rsidR="003D4A45" w:rsidRDefault="003D4A45" w:rsidP="004103B3">
      <w:pPr>
        <w:spacing w:after="0"/>
        <w:jc w:val="center"/>
        <w:rPr>
          <w:rFonts w:ascii="Times New Roman" w:hAnsi="Times New Roman" w:cs="Times New Roman"/>
          <w:b/>
          <w:sz w:val="24"/>
        </w:rPr>
      </w:pPr>
    </w:p>
    <w:p w:rsidR="004103B3" w:rsidRDefault="00593853" w:rsidP="004103B3">
      <w:pPr>
        <w:spacing w:after="0"/>
        <w:jc w:val="center"/>
        <w:rPr>
          <w:rFonts w:ascii="Times New Roman" w:hAnsi="Times New Roman" w:cs="Times New Roman"/>
          <w:b/>
          <w:sz w:val="24"/>
        </w:rPr>
      </w:pPr>
      <w:r>
        <w:rPr>
          <w:rFonts w:ascii="Times New Roman" w:hAnsi="Times New Roman" w:cs="Times New Roman"/>
          <w:b/>
          <w:sz w:val="24"/>
        </w:rPr>
        <w:t>CONCLUSÃO</w:t>
      </w:r>
    </w:p>
    <w:p w:rsidR="00FF3829" w:rsidRDefault="00FF3829" w:rsidP="004103B3">
      <w:pPr>
        <w:spacing w:after="0"/>
        <w:jc w:val="center"/>
        <w:rPr>
          <w:rFonts w:ascii="Times New Roman" w:hAnsi="Times New Roman" w:cs="Times New Roman"/>
          <w:b/>
          <w:sz w:val="24"/>
        </w:rPr>
      </w:pPr>
    </w:p>
    <w:p w:rsidR="00FF3829" w:rsidRPr="00FF3829" w:rsidRDefault="00FF3829" w:rsidP="00FF3829">
      <w:pPr>
        <w:spacing w:after="0" w:line="360" w:lineRule="auto"/>
        <w:ind w:firstLine="567"/>
        <w:jc w:val="both"/>
        <w:rPr>
          <w:rFonts w:ascii="Times New Roman" w:hAnsi="Times New Roman" w:cs="Times New Roman"/>
          <w:sz w:val="24"/>
        </w:rPr>
      </w:pPr>
      <w:r w:rsidRPr="00FF3829">
        <w:rPr>
          <w:rFonts w:ascii="Times New Roman" w:hAnsi="Times New Roman" w:cs="Times New Roman"/>
          <w:sz w:val="24"/>
        </w:rPr>
        <w:t>Constatou-se que o manejo sanitário em algumas vertentes é falho e possibilita o surgimento de patógenos, a não frequência e continuidade da vacinação contra doenças com potencial zoon</w:t>
      </w:r>
      <w:r w:rsidR="003D4A45">
        <w:rPr>
          <w:rFonts w:ascii="Times New Roman" w:hAnsi="Times New Roman" w:cs="Times New Roman"/>
          <w:sz w:val="24"/>
        </w:rPr>
        <w:t>otico favorece riscos a saúde pú</w:t>
      </w:r>
      <w:r w:rsidRPr="00FF3829">
        <w:rPr>
          <w:rFonts w:ascii="Times New Roman" w:hAnsi="Times New Roman" w:cs="Times New Roman"/>
          <w:sz w:val="24"/>
        </w:rPr>
        <w:t>blica. É evidente</w:t>
      </w:r>
      <w:r w:rsidR="003D4A45">
        <w:rPr>
          <w:rFonts w:ascii="Times New Roman" w:hAnsi="Times New Roman" w:cs="Times New Roman"/>
          <w:sz w:val="24"/>
        </w:rPr>
        <w:t xml:space="preserve"> de quer há falhas de caráter pú</w:t>
      </w:r>
      <w:r w:rsidRPr="00FF3829">
        <w:rPr>
          <w:rFonts w:ascii="Times New Roman" w:hAnsi="Times New Roman" w:cs="Times New Roman"/>
          <w:sz w:val="24"/>
        </w:rPr>
        <w:t xml:space="preserve">blico e privado quanto </w:t>
      </w:r>
      <w:r>
        <w:rPr>
          <w:rFonts w:ascii="Times New Roman" w:hAnsi="Times New Roman" w:cs="Times New Roman"/>
          <w:sz w:val="24"/>
        </w:rPr>
        <w:t xml:space="preserve">ao bem-estar animal e humano. A pesquisa demonstra que é </w:t>
      </w:r>
      <w:r w:rsidR="006B739D">
        <w:rPr>
          <w:rFonts w:ascii="Times New Roman" w:hAnsi="Times New Roman" w:cs="Times New Roman"/>
          <w:sz w:val="24"/>
        </w:rPr>
        <w:t>necessária ação</w:t>
      </w:r>
      <w:r>
        <w:rPr>
          <w:rFonts w:ascii="Times New Roman" w:hAnsi="Times New Roman" w:cs="Times New Roman"/>
          <w:sz w:val="24"/>
        </w:rPr>
        <w:t xml:space="preserve"> de conscientização e campanha para vacinação, higienização e </w:t>
      </w:r>
      <w:proofErr w:type="spellStart"/>
      <w:r>
        <w:rPr>
          <w:rFonts w:ascii="Times New Roman" w:hAnsi="Times New Roman" w:cs="Times New Roman"/>
          <w:sz w:val="24"/>
        </w:rPr>
        <w:t>vermifugação</w:t>
      </w:r>
      <w:proofErr w:type="spellEnd"/>
      <w:r>
        <w:rPr>
          <w:rFonts w:ascii="Times New Roman" w:hAnsi="Times New Roman" w:cs="Times New Roman"/>
          <w:sz w:val="24"/>
        </w:rPr>
        <w:t xml:space="preserve"> dos animais de companhia. </w:t>
      </w:r>
    </w:p>
    <w:p w:rsidR="004103B3" w:rsidRDefault="004103B3" w:rsidP="004103B3">
      <w:pPr>
        <w:spacing w:after="0"/>
        <w:jc w:val="center"/>
        <w:rPr>
          <w:rFonts w:ascii="Times New Roman" w:hAnsi="Times New Roman" w:cs="Times New Roman"/>
          <w:sz w:val="24"/>
        </w:rPr>
      </w:pPr>
    </w:p>
    <w:p w:rsidR="00FF3829" w:rsidRDefault="00FF3829" w:rsidP="004103B3">
      <w:pPr>
        <w:spacing w:after="0"/>
        <w:jc w:val="center"/>
        <w:rPr>
          <w:rFonts w:ascii="Times New Roman" w:hAnsi="Times New Roman" w:cs="Times New Roman"/>
          <w:sz w:val="24"/>
        </w:rPr>
      </w:pPr>
    </w:p>
    <w:p w:rsidR="00FF3829" w:rsidRPr="004103B3" w:rsidRDefault="00593853" w:rsidP="00FF3829">
      <w:pPr>
        <w:spacing w:after="0"/>
        <w:jc w:val="center"/>
        <w:rPr>
          <w:rFonts w:ascii="Times New Roman" w:hAnsi="Times New Roman" w:cs="Times New Roman"/>
          <w:b/>
          <w:sz w:val="24"/>
        </w:rPr>
      </w:pPr>
      <w:r w:rsidRPr="004103B3">
        <w:rPr>
          <w:rFonts w:ascii="Times New Roman" w:hAnsi="Times New Roman" w:cs="Times New Roman"/>
          <w:b/>
          <w:sz w:val="24"/>
        </w:rPr>
        <w:t>REFERÊNCIA</w:t>
      </w:r>
    </w:p>
    <w:p w:rsidR="00CD5FA7" w:rsidRDefault="004103B3" w:rsidP="0049407F">
      <w:pPr>
        <w:spacing w:after="0"/>
        <w:jc w:val="both"/>
        <w:rPr>
          <w:rFonts w:ascii="Times New Roman" w:hAnsi="Times New Roman" w:cs="Times New Roman"/>
          <w:sz w:val="32"/>
        </w:rPr>
      </w:pPr>
      <w:r w:rsidRPr="004103B3">
        <w:rPr>
          <w:rFonts w:ascii="Times New Roman" w:hAnsi="Times New Roman" w:cs="Times New Roman"/>
          <w:sz w:val="24"/>
          <w:szCs w:val="20"/>
          <w:shd w:val="clear" w:color="auto" w:fill="FFFFFF"/>
        </w:rPr>
        <w:t>SOTO, F. R. M. (2003). </w:t>
      </w:r>
      <w:r w:rsidRPr="004103B3">
        <w:rPr>
          <w:rFonts w:ascii="Times New Roman" w:hAnsi="Times New Roman" w:cs="Times New Roman"/>
          <w:i/>
          <w:iCs/>
          <w:sz w:val="24"/>
          <w:szCs w:val="20"/>
          <w:shd w:val="clear" w:color="auto" w:fill="FFFFFF"/>
        </w:rPr>
        <w:t xml:space="preserve">Dinâmica populacional canina no Município de Ibiúna-SP: estudo retrospectivo de 1998 a 2002 referente a animais recolhidos, </w:t>
      </w:r>
      <w:proofErr w:type="spellStart"/>
      <w:r w:rsidRPr="004103B3">
        <w:rPr>
          <w:rFonts w:ascii="Times New Roman" w:hAnsi="Times New Roman" w:cs="Times New Roman"/>
          <w:i/>
          <w:iCs/>
          <w:sz w:val="24"/>
          <w:szCs w:val="20"/>
          <w:shd w:val="clear" w:color="auto" w:fill="FFFFFF"/>
        </w:rPr>
        <w:t>eutanasiados</w:t>
      </w:r>
      <w:proofErr w:type="spellEnd"/>
      <w:r w:rsidRPr="004103B3">
        <w:rPr>
          <w:rFonts w:ascii="Times New Roman" w:hAnsi="Times New Roman" w:cs="Times New Roman"/>
          <w:i/>
          <w:iCs/>
          <w:sz w:val="24"/>
          <w:szCs w:val="20"/>
          <w:shd w:val="clear" w:color="auto" w:fill="FFFFFF"/>
        </w:rPr>
        <w:t xml:space="preserve"> e adotados</w:t>
      </w:r>
      <w:r w:rsidRPr="004103B3">
        <w:rPr>
          <w:rFonts w:ascii="Times New Roman" w:hAnsi="Times New Roman" w:cs="Times New Roman"/>
          <w:sz w:val="24"/>
          <w:szCs w:val="20"/>
          <w:shd w:val="clear" w:color="auto" w:fill="FFFFFF"/>
        </w:rPr>
        <w:t>(</w:t>
      </w:r>
      <w:proofErr w:type="spellStart"/>
      <w:r w:rsidRPr="004103B3">
        <w:rPr>
          <w:rFonts w:ascii="Times New Roman" w:hAnsi="Times New Roman" w:cs="Times New Roman"/>
          <w:sz w:val="24"/>
          <w:szCs w:val="20"/>
          <w:shd w:val="clear" w:color="auto" w:fill="FFFFFF"/>
        </w:rPr>
        <w:t>Doctoral</w:t>
      </w:r>
      <w:proofErr w:type="spellEnd"/>
      <w:r w:rsidRPr="004103B3">
        <w:rPr>
          <w:rFonts w:ascii="Times New Roman" w:hAnsi="Times New Roman" w:cs="Times New Roman"/>
          <w:sz w:val="24"/>
          <w:szCs w:val="20"/>
          <w:shd w:val="clear" w:color="auto" w:fill="FFFFFF"/>
        </w:rPr>
        <w:t xml:space="preserve"> </w:t>
      </w:r>
      <w:proofErr w:type="spellStart"/>
      <w:r w:rsidRPr="004103B3">
        <w:rPr>
          <w:rFonts w:ascii="Times New Roman" w:hAnsi="Times New Roman" w:cs="Times New Roman"/>
          <w:sz w:val="24"/>
          <w:szCs w:val="20"/>
          <w:shd w:val="clear" w:color="auto" w:fill="FFFFFF"/>
        </w:rPr>
        <w:t>dissertation</w:t>
      </w:r>
      <w:proofErr w:type="spellEnd"/>
      <w:r w:rsidRPr="004103B3">
        <w:rPr>
          <w:rFonts w:ascii="Times New Roman" w:hAnsi="Times New Roman" w:cs="Times New Roman"/>
          <w:sz w:val="24"/>
          <w:szCs w:val="20"/>
          <w:shd w:val="clear" w:color="auto" w:fill="FFFFFF"/>
        </w:rPr>
        <w:t>, Universidade de São Paulo).</w:t>
      </w:r>
      <w:r w:rsidRPr="004103B3">
        <w:rPr>
          <w:rFonts w:ascii="Times New Roman" w:hAnsi="Times New Roman" w:cs="Times New Roman"/>
          <w:sz w:val="32"/>
        </w:rPr>
        <w:t xml:space="preserve"> </w:t>
      </w:r>
    </w:p>
    <w:p w:rsidR="0049407F" w:rsidRDefault="0049407F" w:rsidP="0049407F">
      <w:pPr>
        <w:spacing w:after="0"/>
        <w:jc w:val="both"/>
        <w:rPr>
          <w:rFonts w:ascii="Times New Roman" w:hAnsi="Times New Roman" w:cs="Times New Roman"/>
          <w:sz w:val="24"/>
          <w:szCs w:val="24"/>
        </w:rPr>
      </w:pPr>
    </w:p>
    <w:p w:rsidR="001B3B08" w:rsidRDefault="003B426A" w:rsidP="0049407F">
      <w:pPr>
        <w:spacing w:after="0"/>
        <w:jc w:val="both"/>
        <w:rPr>
          <w:rFonts w:ascii="Times New Roman" w:hAnsi="Times New Roman" w:cs="Times New Roman"/>
          <w:sz w:val="24"/>
          <w:szCs w:val="24"/>
        </w:rPr>
      </w:pPr>
      <w:r w:rsidRPr="003B426A">
        <w:rPr>
          <w:rFonts w:ascii="Times New Roman" w:hAnsi="Times New Roman" w:cs="Times New Roman"/>
          <w:sz w:val="24"/>
          <w:szCs w:val="24"/>
        </w:rPr>
        <w:t xml:space="preserve">LARRIEU, E.; ALVAREZ, T.; CAVAGION, L. Aporte al </w:t>
      </w:r>
      <w:proofErr w:type="spellStart"/>
      <w:r w:rsidRPr="003B426A">
        <w:rPr>
          <w:rFonts w:ascii="Times New Roman" w:hAnsi="Times New Roman" w:cs="Times New Roman"/>
          <w:sz w:val="24"/>
          <w:szCs w:val="24"/>
        </w:rPr>
        <w:t>estudio</w:t>
      </w:r>
      <w:proofErr w:type="spellEnd"/>
      <w:r w:rsidRPr="003B426A">
        <w:rPr>
          <w:rFonts w:ascii="Times New Roman" w:hAnsi="Times New Roman" w:cs="Times New Roman"/>
          <w:sz w:val="24"/>
          <w:szCs w:val="24"/>
        </w:rPr>
        <w:t xml:space="preserve"> de </w:t>
      </w:r>
      <w:proofErr w:type="spellStart"/>
      <w:r w:rsidRPr="003B426A">
        <w:rPr>
          <w:rFonts w:ascii="Times New Roman" w:hAnsi="Times New Roman" w:cs="Times New Roman"/>
          <w:sz w:val="24"/>
          <w:szCs w:val="24"/>
        </w:rPr>
        <w:t>la</w:t>
      </w:r>
      <w:proofErr w:type="spellEnd"/>
      <w:r w:rsidRPr="003B426A">
        <w:rPr>
          <w:rFonts w:ascii="Times New Roman" w:hAnsi="Times New Roman" w:cs="Times New Roman"/>
          <w:sz w:val="24"/>
          <w:szCs w:val="24"/>
        </w:rPr>
        <w:t xml:space="preserve"> </w:t>
      </w:r>
      <w:proofErr w:type="spellStart"/>
      <w:r w:rsidRPr="003B426A">
        <w:rPr>
          <w:rFonts w:ascii="Times New Roman" w:hAnsi="Times New Roman" w:cs="Times New Roman"/>
          <w:sz w:val="24"/>
          <w:szCs w:val="24"/>
        </w:rPr>
        <w:t>dinamica</w:t>
      </w:r>
      <w:proofErr w:type="spellEnd"/>
      <w:r w:rsidRPr="003B426A">
        <w:rPr>
          <w:rFonts w:ascii="Times New Roman" w:hAnsi="Times New Roman" w:cs="Times New Roman"/>
          <w:sz w:val="24"/>
          <w:szCs w:val="24"/>
        </w:rPr>
        <w:t xml:space="preserve"> de </w:t>
      </w:r>
      <w:proofErr w:type="spellStart"/>
      <w:r w:rsidRPr="003B426A">
        <w:rPr>
          <w:rFonts w:ascii="Times New Roman" w:hAnsi="Times New Roman" w:cs="Times New Roman"/>
          <w:sz w:val="24"/>
          <w:szCs w:val="24"/>
        </w:rPr>
        <w:t>las</w:t>
      </w:r>
      <w:proofErr w:type="spellEnd"/>
      <w:r w:rsidRPr="003B426A">
        <w:rPr>
          <w:rFonts w:ascii="Times New Roman" w:hAnsi="Times New Roman" w:cs="Times New Roman"/>
          <w:sz w:val="24"/>
          <w:szCs w:val="24"/>
        </w:rPr>
        <w:t xml:space="preserve"> </w:t>
      </w:r>
      <w:proofErr w:type="spellStart"/>
      <w:r w:rsidRPr="003B426A">
        <w:rPr>
          <w:rFonts w:ascii="Times New Roman" w:hAnsi="Times New Roman" w:cs="Times New Roman"/>
          <w:sz w:val="24"/>
          <w:szCs w:val="24"/>
        </w:rPr>
        <w:t>poblaciones</w:t>
      </w:r>
      <w:proofErr w:type="spellEnd"/>
      <w:r w:rsidRPr="003B426A">
        <w:rPr>
          <w:rFonts w:ascii="Times New Roman" w:hAnsi="Times New Roman" w:cs="Times New Roman"/>
          <w:sz w:val="24"/>
          <w:szCs w:val="24"/>
        </w:rPr>
        <w:t xml:space="preserve"> caninas. Veterinária Argentina, v. 7, n. 64, p. 242-247, jun. 1990.</w:t>
      </w:r>
    </w:p>
    <w:p w:rsidR="0049407F" w:rsidRDefault="0049407F" w:rsidP="0049407F">
      <w:pPr>
        <w:spacing w:after="0"/>
        <w:jc w:val="both"/>
        <w:rPr>
          <w:rFonts w:ascii="Times New Roman" w:hAnsi="Times New Roman" w:cs="Times New Roman"/>
          <w:sz w:val="24"/>
          <w:szCs w:val="24"/>
          <w:lang w:val="en-US"/>
        </w:rPr>
      </w:pPr>
    </w:p>
    <w:p w:rsidR="00EE6E92" w:rsidRDefault="00EE6E92" w:rsidP="0049407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PLAUT, M.; ZIMMERMAN, E. M.;</w:t>
      </w:r>
      <w:r w:rsidRPr="00EE6E92">
        <w:rPr>
          <w:rFonts w:ascii="Times New Roman" w:hAnsi="Times New Roman" w:cs="Times New Roman"/>
          <w:sz w:val="24"/>
          <w:szCs w:val="24"/>
          <w:lang w:val="en-US"/>
        </w:rPr>
        <w:t xml:space="preserve"> GOLDSTEIN, R. A.</w:t>
      </w:r>
      <w:r>
        <w:rPr>
          <w:rFonts w:ascii="Times New Roman" w:hAnsi="Times New Roman" w:cs="Times New Roman"/>
          <w:sz w:val="24"/>
          <w:szCs w:val="24"/>
          <w:lang w:val="en-US"/>
        </w:rPr>
        <w:t xml:space="preserve"> </w:t>
      </w:r>
      <w:r w:rsidRPr="00EE6E92">
        <w:rPr>
          <w:rFonts w:ascii="Times New Roman" w:hAnsi="Times New Roman" w:cs="Times New Roman"/>
          <w:sz w:val="24"/>
          <w:szCs w:val="24"/>
          <w:lang w:val="en-US"/>
        </w:rPr>
        <w:t>(1996). Health hazards to humans associated</w:t>
      </w:r>
      <w:r>
        <w:rPr>
          <w:rFonts w:ascii="Times New Roman" w:hAnsi="Times New Roman" w:cs="Times New Roman"/>
          <w:sz w:val="24"/>
          <w:szCs w:val="24"/>
          <w:lang w:val="en-US"/>
        </w:rPr>
        <w:t xml:space="preserve"> </w:t>
      </w:r>
      <w:r w:rsidRPr="00EE6E92">
        <w:rPr>
          <w:rFonts w:ascii="Times New Roman" w:hAnsi="Times New Roman" w:cs="Times New Roman"/>
          <w:sz w:val="24"/>
          <w:szCs w:val="24"/>
          <w:lang w:val="en-US"/>
        </w:rPr>
        <w:t>with domesticated pets. Annual Review of</w:t>
      </w:r>
      <w:r>
        <w:rPr>
          <w:rFonts w:ascii="Times New Roman" w:hAnsi="Times New Roman" w:cs="Times New Roman"/>
          <w:sz w:val="24"/>
          <w:szCs w:val="24"/>
          <w:lang w:val="en-US"/>
        </w:rPr>
        <w:t xml:space="preserve"> </w:t>
      </w:r>
      <w:r w:rsidRPr="00EE6E92">
        <w:rPr>
          <w:rFonts w:ascii="Times New Roman" w:hAnsi="Times New Roman" w:cs="Times New Roman"/>
          <w:sz w:val="24"/>
          <w:szCs w:val="24"/>
          <w:lang w:val="en-US"/>
        </w:rPr>
        <w:t>Public Health, 17, 221-245.</w:t>
      </w:r>
    </w:p>
    <w:p w:rsidR="0049407F" w:rsidRDefault="0049407F" w:rsidP="0049407F">
      <w:pPr>
        <w:spacing w:after="0"/>
        <w:jc w:val="both"/>
        <w:rPr>
          <w:rFonts w:ascii="Times New Roman" w:hAnsi="Times New Roman" w:cs="Times New Roman"/>
          <w:sz w:val="24"/>
          <w:szCs w:val="24"/>
          <w:lang w:val="en-US"/>
        </w:rPr>
      </w:pPr>
    </w:p>
    <w:p w:rsidR="0049407F" w:rsidRDefault="0049407F" w:rsidP="0049407F">
      <w:pPr>
        <w:spacing w:after="0"/>
        <w:jc w:val="both"/>
        <w:rPr>
          <w:rFonts w:ascii="Times New Roman" w:hAnsi="Times New Roman" w:cs="Times New Roman"/>
          <w:sz w:val="24"/>
        </w:rPr>
      </w:pPr>
      <w:r w:rsidRPr="0049407F">
        <w:rPr>
          <w:rFonts w:ascii="Times New Roman" w:hAnsi="Times New Roman" w:cs="Times New Roman"/>
          <w:sz w:val="24"/>
          <w:lang w:val="en-US"/>
        </w:rPr>
        <w:lastRenderedPageBreak/>
        <w:t xml:space="preserve">MACPHERSON, C. N. L. (2005). Human </w:t>
      </w:r>
      <w:proofErr w:type="spellStart"/>
      <w:r w:rsidRPr="0049407F">
        <w:rPr>
          <w:rFonts w:ascii="Times New Roman" w:hAnsi="Times New Roman" w:cs="Times New Roman"/>
          <w:sz w:val="24"/>
          <w:lang w:val="en-US"/>
        </w:rPr>
        <w:t>behaviour</w:t>
      </w:r>
      <w:proofErr w:type="spellEnd"/>
      <w:r w:rsidRPr="0049407F">
        <w:rPr>
          <w:rFonts w:ascii="Times New Roman" w:hAnsi="Times New Roman" w:cs="Times New Roman"/>
          <w:sz w:val="24"/>
          <w:lang w:val="en-US"/>
        </w:rPr>
        <w:t xml:space="preserve"> and the epidemiology of parasitic zoonoses. </w:t>
      </w:r>
      <w:proofErr w:type="spellStart"/>
      <w:r w:rsidRPr="0049407F">
        <w:rPr>
          <w:rFonts w:ascii="Times New Roman" w:hAnsi="Times New Roman" w:cs="Times New Roman"/>
          <w:sz w:val="24"/>
        </w:rPr>
        <w:t>International</w:t>
      </w:r>
      <w:proofErr w:type="spellEnd"/>
      <w:r w:rsidRPr="0049407F">
        <w:rPr>
          <w:rFonts w:ascii="Times New Roman" w:hAnsi="Times New Roman" w:cs="Times New Roman"/>
          <w:sz w:val="24"/>
        </w:rPr>
        <w:t xml:space="preserve"> </w:t>
      </w:r>
      <w:proofErr w:type="spellStart"/>
      <w:r w:rsidRPr="0049407F">
        <w:rPr>
          <w:rFonts w:ascii="Times New Roman" w:hAnsi="Times New Roman" w:cs="Times New Roman"/>
          <w:sz w:val="24"/>
        </w:rPr>
        <w:t>Journal</w:t>
      </w:r>
      <w:proofErr w:type="spellEnd"/>
      <w:r w:rsidRPr="0049407F">
        <w:rPr>
          <w:rFonts w:ascii="Times New Roman" w:hAnsi="Times New Roman" w:cs="Times New Roman"/>
          <w:sz w:val="24"/>
        </w:rPr>
        <w:t xml:space="preserve"> for </w:t>
      </w:r>
      <w:proofErr w:type="spellStart"/>
      <w:r w:rsidRPr="0049407F">
        <w:rPr>
          <w:rFonts w:ascii="Times New Roman" w:hAnsi="Times New Roman" w:cs="Times New Roman"/>
          <w:sz w:val="24"/>
        </w:rPr>
        <w:t>Parasitology</w:t>
      </w:r>
      <w:proofErr w:type="spellEnd"/>
      <w:r w:rsidRPr="0049407F">
        <w:rPr>
          <w:rFonts w:ascii="Times New Roman" w:hAnsi="Times New Roman" w:cs="Times New Roman"/>
          <w:sz w:val="24"/>
        </w:rPr>
        <w:t>, 35, 1319-1331.</w:t>
      </w:r>
    </w:p>
    <w:p w:rsidR="0049407F" w:rsidRPr="0049407F" w:rsidRDefault="0049407F" w:rsidP="0049407F">
      <w:pPr>
        <w:spacing w:after="0"/>
        <w:jc w:val="both"/>
        <w:rPr>
          <w:rFonts w:ascii="Times New Roman" w:hAnsi="Times New Roman" w:cs="Times New Roman"/>
          <w:sz w:val="24"/>
          <w:szCs w:val="24"/>
        </w:rPr>
      </w:pPr>
    </w:p>
    <w:p w:rsidR="0049407F" w:rsidRDefault="0049407F" w:rsidP="0049407F">
      <w:pPr>
        <w:spacing w:after="0"/>
        <w:jc w:val="both"/>
        <w:rPr>
          <w:rFonts w:ascii="Times New Roman" w:hAnsi="Times New Roman" w:cs="Times New Roman"/>
          <w:sz w:val="24"/>
          <w:szCs w:val="24"/>
        </w:rPr>
      </w:pPr>
      <w:r w:rsidRPr="0049407F">
        <w:rPr>
          <w:rFonts w:ascii="Times New Roman" w:hAnsi="Times New Roman" w:cs="Times New Roman"/>
          <w:sz w:val="24"/>
          <w:szCs w:val="24"/>
        </w:rPr>
        <w:t xml:space="preserve">KATAGIRI, S.; OLIVEIRA-SEQUEIRA, T. C. G. (2007). Zoonoses causadas por parasitas intestinais de cães e o problema do diagnóstico. Arquivos do Instituto </w:t>
      </w:r>
      <w:proofErr w:type="spellStart"/>
      <w:r w:rsidRPr="0049407F">
        <w:rPr>
          <w:rFonts w:ascii="Times New Roman" w:hAnsi="Times New Roman" w:cs="Times New Roman"/>
          <w:sz w:val="24"/>
          <w:szCs w:val="24"/>
        </w:rPr>
        <w:t>Biologico</w:t>
      </w:r>
      <w:proofErr w:type="spellEnd"/>
      <w:r w:rsidRPr="0049407F">
        <w:rPr>
          <w:rFonts w:ascii="Times New Roman" w:hAnsi="Times New Roman" w:cs="Times New Roman"/>
          <w:sz w:val="24"/>
          <w:szCs w:val="24"/>
        </w:rPr>
        <w:t>, 74, 175-84.</w:t>
      </w:r>
      <w:r w:rsidRPr="0049407F">
        <w:rPr>
          <w:rFonts w:ascii="Times New Roman" w:hAnsi="Times New Roman" w:cs="Times New Roman"/>
          <w:sz w:val="24"/>
          <w:szCs w:val="24"/>
        </w:rPr>
        <w:cr/>
      </w:r>
    </w:p>
    <w:p w:rsidR="00251FB1" w:rsidRDefault="00251FB1" w:rsidP="00251FB1">
      <w:pPr>
        <w:spacing w:after="0"/>
        <w:jc w:val="center"/>
        <w:rPr>
          <w:rFonts w:ascii="Times New Roman" w:hAnsi="Times New Roman" w:cs="Times New Roman"/>
          <w:sz w:val="24"/>
        </w:rPr>
      </w:pPr>
    </w:p>
    <w:p w:rsidR="00251FB1" w:rsidRPr="004103B3" w:rsidRDefault="00251FB1" w:rsidP="00251FB1">
      <w:pPr>
        <w:spacing w:after="0"/>
        <w:jc w:val="both"/>
        <w:rPr>
          <w:rFonts w:ascii="Times New Roman" w:hAnsi="Times New Roman" w:cs="Times New Roman"/>
          <w:sz w:val="32"/>
        </w:rPr>
      </w:pPr>
      <w:r w:rsidRPr="004103B3">
        <w:rPr>
          <w:rFonts w:ascii="Times New Roman" w:hAnsi="Times New Roman" w:cs="Times New Roman"/>
          <w:sz w:val="24"/>
          <w:szCs w:val="20"/>
          <w:shd w:val="clear" w:color="auto" w:fill="FFFFFF"/>
        </w:rPr>
        <w:t>SOTO, F. R. M. (2003). </w:t>
      </w:r>
      <w:r w:rsidRPr="004103B3">
        <w:rPr>
          <w:rFonts w:ascii="Times New Roman" w:hAnsi="Times New Roman" w:cs="Times New Roman"/>
          <w:i/>
          <w:iCs/>
          <w:sz w:val="24"/>
          <w:szCs w:val="20"/>
          <w:shd w:val="clear" w:color="auto" w:fill="FFFFFF"/>
        </w:rPr>
        <w:t xml:space="preserve">Dinâmica populacional canina no Município de Ibiúna-SP: estudo retrospectivo de 1998 a 2002 referente a animais recolhidos, </w:t>
      </w:r>
      <w:proofErr w:type="spellStart"/>
      <w:r w:rsidRPr="004103B3">
        <w:rPr>
          <w:rFonts w:ascii="Times New Roman" w:hAnsi="Times New Roman" w:cs="Times New Roman"/>
          <w:i/>
          <w:iCs/>
          <w:sz w:val="24"/>
          <w:szCs w:val="20"/>
          <w:shd w:val="clear" w:color="auto" w:fill="FFFFFF"/>
        </w:rPr>
        <w:t>eutanasiados</w:t>
      </w:r>
      <w:proofErr w:type="spellEnd"/>
      <w:r w:rsidRPr="004103B3">
        <w:rPr>
          <w:rFonts w:ascii="Times New Roman" w:hAnsi="Times New Roman" w:cs="Times New Roman"/>
          <w:i/>
          <w:iCs/>
          <w:sz w:val="24"/>
          <w:szCs w:val="20"/>
          <w:shd w:val="clear" w:color="auto" w:fill="FFFFFF"/>
        </w:rPr>
        <w:t xml:space="preserve"> e adotados</w:t>
      </w:r>
      <w:r w:rsidRPr="004103B3">
        <w:rPr>
          <w:rFonts w:ascii="Times New Roman" w:hAnsi="Times New Roman" w:cs="Times New Roman"/>
          <w:sz w:val="24"/>
          <w:szCs w:val="20"/>
          <w:shd w:val="clear" w:color="auto" w:fill="FFFFFF"/>
        </w:rPr>
        <w:t>(</w:t>
      </w:r>
      <w:proofErr w:type="spellStart"/>
      <w:r w:rsidRPr="004103B3">
        <w:rPr>
          <w:rFonts w:ascii="Times New Roman" w:hAnsi="Times New Roman" w:cs="Times New Roman"/>
          <w:sz w:val="24"/>
          <w:szCs w:val="20"/>
          <w:shd w:val="clear" w:color="auto" w:fill="FFFFFF"/>
        </w:rPr>
        <w:t>Doctoral</w:t>
      </w:r>
      <w:proofErr w:type="spellEnd"/>
      <w:r w:rsidRPr="004103B3">
        <w:rPr>
          <w:rFonts w:ascii="Times New Roman" w:hAnsi="Times New Roman" w:cs="Times New Roman"/>
          <w:sz w:val="24"/>
          <w:szCs w:val="20"/>
          <w:shd w:val="clear" w:color="auto" w:fill="FFFFFF"/>
        </w:rPr>
        <w:t xml:space="preserve"> </w:t>
      </w:r>
      <w:proofErr w:type="spellStart"/>
      <w:r w:rsidRPr="004103B3">
        <w:rPr>
          <w:rFonts w:ascii="Times New Roman" w:hAnsi="Times New Roman" w:cs="Times New Roman"/>
          <w:sz w:val="24"/>
          <w:szCs w:val="20"/>
          <w:shd w:val="clear" w:color="auto" w:fill="FFFFFF"/>
        </w:rPr>
        <w:t>dissertation</w:t>
      </w:r>
      <w:proofErr w:type="spellEnd"/>
      <w:r w:rsidRPr="004103B3">
        <w:rPr>
          <w:rFonts w:ascii="Times New Roman" w:hAnsi="Times New Roman" w:cs="Times New Roman"/>
          <w:sz w:val="24"/>
          <w:szCs w:val="20"/>
          <w:shd w:val="clear" w:color="auto" w:fill="FFFFFF"/>
        </w:rPr>
        <w:t>, Universidade de São Paulo).</w:t>
      </w:r>
      <w:r w:rsidRPr="004103B3">
        <w:rPr>
          <w:rFonts w:ascii="Times New Roman" w:hAnsi="Times New Roman" w:cs="Times New Roman"/>
          <w:sz w:val="32"/>
        </w:rPr>
        <w:t xml:space="preserve"> </w:t>
      </w:r>
    </w:p>
    <w:p w:rsidR="00251FB1" w:rsidRDefault="00251FB1" w:rsidP="00251FB1">
      <w:pPr>
        <w:spacing w:after="0"/>
        <w:rPr>
          <w:rFonts w:ascii="Times New Roman" w:hAnsi="Times New Roman" w:cs="Times New Roman"/>
          <w:sz w:val="24"/>
          <w:szCs w:val="24"/>
          <w:lang w:val="en-US"/>
        </w:rPr>
      </w:pPr>
    </w:p>
    <w:p w:rsidR="00251FB1" w:rsidRPr="00251FB1" w:rsidRDefault="00251FB1" w:rsidP="00251FB1">
      <w:pPr>
        <w:spacing w:after="0"/>
        <w:rPr>
          <w:rFonts w:ascii="Times New Roman" w:hAnsi="Times New Roman" w:cs="Times New Roman"/>
          <w:sz w:val="24"/>
          <w:szCs w:val="24"/>
          <w:lang w:val="en-US"/>
        </w:rPr>
      </w:pPr>
      <w:r w:rsidRPr="00251FB1">
        <w:rPr>
          <w:rFonts w:ascii="Times New Roman" w:hAnsi="Times New Roman" w:cs="Times New Roman"/>
          <w:sz w:val="24"/>
          <w:szCs w:val="24"/>
          <w:lang w:val="en-US"/>
        </w:rPr>
        <w:t xml:space="preserve">TRAUB, R. J. et al. Humans, dogs and parasitic zoonoses unraveling the relationships in </w:t>
      </w:r>
      <w:proofErr w:type="spellStart"/>
      <w:r w:rsidRPr="00251FB1">
        <w:rPr>
          <w:rFonts w:ascii="Times New Roman" w:hAnsi="Times New Roman" w:cs="Times New Roman"/>
          <w:sz w:val="24"/>
          <w:szCs w:val="24"/>
          <w:lang w:val="en-US"/>
        </w:rPr>
        <w:t>northest</w:t>
      </w:r>
      <w:proofErr w:type="spellEnd"/>
      <w:r w:rsidRPr="00251FB1">
        <w:rPr>
          <w:rFonts w:ascii="Times New Roman" w:hAnsi="Times New Roman" w:cs="Times New Roman"/>
          <w:sz w:val="24"/>
          <w:szCs w:val="24"/>
          <w:lang w:val="en-US"/>
        </w:rPr>
        <w:t xml:space="preserve"> India using molecular tools. Parasitology Research, </w:t>
      </w:r>
      <w:proofErr w:type="spellStart"/>
      <w:r w:rsidRPr="00251FB1">
        <w:rPr>
          <w:rFonts w:ascii="Times New Roman" w:hAnsi="Times New Roman" w:cs="Times New Roman"/>
          <w:sz w:val="24"/>
          <w:szCs w:val="24"/>
          <w:lang w:val="en-US"/>
        </w:rPr>
        <w:t>Berlin,v</w:t>
      </w:r>
      <w:proofErr w:type="spellEnd"/>
      <w:r w:rsidRPr="00251FB1">
        <w:rPr>
          <w:rFonts w:ascii="Times New Roman" w:hAnsi="Times New Roman" w:cs="Times New Roman"/>
          <w:sz w:val="24"/>
          <w:szCs w:val="24"/>
          <w:lang w:val="en-US"/>
        </w:rPr>
        <w:t>. 90, n.3, p. 156-157, 2003.</w:t>
      </w:r>
    </w:p>
    <w:p w:rsidR="00251FB1" w:rsidRPr="00251FB1" w:rsidRDefault="00251FB1" w:rsidP="00251FB1">
      <w:pPr>
        <w:spacing w:after="0"/>
        <w:rPr>
          <w:rFonts w:ascii="Times New Roman" w:hAnsi="Times New Roman" w:cs="Times New Roman"/>
          <w:sz w:val="24"/>
          <w:szCs w:val="24"/>
          <w:lang w:val="en-US"/>
        </w:rPr>
      </w:pPr>
    </w:p>
    <w:p w:rsidR="00251FB1" w:rsidRPr="00251FB1" w:rsidRDefault="00251FB1" w:rsidP="00251FB1">
      <w:pPr>
        <w:spacing w:after="0"/>
        <w:rPr>
          <w:rFonts w:ascii="Times New Roman" w:hAnsi="Times New Roman" w:cs="Times New Roman"/>
          <w:sz w:val="24"/>
          <w:szCs w:val="24"/>
        </w:rPr>
      </w:pPr>
      <w:r w:rsidRPr="00251FB1">
        <w:rPr>
          <w:rFonts w:ascii="Times New Roman" w:hAnsi="Times New Roman" w:cs="Times New Roman"/>
          <w:sz w:val="24"/>
          <w:szCs w:val="24"/>
          <w:lang w:val="en-US"/>
        </w:rPr>
        <w:t xml:space="preserve">MCGLADE, T. R. et al. Gastrointestinal parasites of domestic cats in Perth, Western, Australia. </w:t>
      </w:r>
      <w:proofErr w:type="spellStart"/>
      <w:r w:rsidRPr="00251FB1">
        <w:rPr>
          <w:rFonts w:ascii="Times New Roman" w:hAnsi="Times New Roman" w:cs="Times New Roman"/>
          <w:sz w:val="24"/>
          <w:szCs w:val="24"/>
        </w:rPr>
        <w:t>Veterinary</w:t>
      </w:r>
      <w:proofErr w:type="spellEnd"/>
      <w:r w:rsidRPr="00251FB1">
        <w:rPr>
          <w:rFonts w:ascii="Times New Roman" w:hAnsi="Times New Roman" w:cs="Times New Roman"/>
          <w:sz w:val="24"/>
          <w:szCs w:val="24"/>
        </w:rPr>
        <w:t xml:space="preserve"> </w:t>
      </w:r>
      <w:proofErr w:type="spellStart"/>
      <w:r w:rsidRPr="00251FB1">
        <w:rPr>
          <w:rFonts w:ascii="Times New Roman" w:hAnsi="Times New Roman" w:cs="Times New Roman"/>
          <w:sz w:val="24"/>
          <w:szCs w:val="24"/>
        </w:rPr>
        <w:t>Parasitology</w:t>
      </w:r>
      <w:proofErr w:type="spellEnd"/>
      <w:r w:rsidRPr="00251FB1">
        <w:rPr>
          <w:rFonts w:ascii="Times New Roman" w:hAnsi="Times New Roman" w:cs="Times New Roman"/>
          <w:sz w:val="24"/>
          <w:szCs w:val="24"/>
        </w:rPr>
        <w:t>, Amsterdam, v. 117, n. 4, p. 251-262, Nov. 2003.</w:t>
      </w:r>
    </w:p>
    <w:p w:rsidR="00251FB1" w:rsidRPr="00251FB1" w:rsidRDefault="00251FB1" w:rsidP="00251FB1">
      <w:pPr>
        <w:spacing w:after="0"/>
        <w:rPr>
          <w:rFonts w:ascii="Times New Roman" w:hAnsi="Times New Roman" w:cs="Times New Roman"/>
          <w:sz w:val="24"/>
          <w:szCs w:val="24"/>
        </w:rPr>
      </w:pPr>
    </w:p>
    <w:p w:rsidR="00251FB1" w:rsidRPr="00251FB1" w:rsidRDefault="00251FB1" w:rsidP="00251FB1">
      <w:pPr>
        <w:spacing w:after="0"/>
        <w:rPr>
          <w:rFonts w:ascii="Times New Roman" w:hAnsi="Times New Roman" w:cs="Times New Roman"/>
          <w:sz w:val="24"/>
          <w:szCs w:val="24"/>
        </w:rPr>
      </w:pPr>
      <w:r w:rsidRPr="00251FB1">
        <w:rPr>
          <w:rFonts w:ascii="Times New Roman" w:hAnsi="Times New Roman" w:cs="Times New Roman"/>
          <w:sz w:val="24"/>
          <w:szCs w:val="24"/>
        </w:rPr>
        <w:t>FREITAS, M.G. Helmintologia veterinária. Belo Horizonte: Rabelo &amp; Brasil, 1977. 396p.</w:t>
      </w:r>
    </w:p>
    <w:p w:rsidR="00251FB1" w:rsidRPr="00251FB1" w:rsidRDefault="00251FB1" w:rsidP="00251FB1">
      <w:pPr>
        <w:spacing w:after="0"/>
        <w:rPr>
          <w:rFonts w:ascii="Times New Roman" w:hAnsi="Times New Roman" w:cs="Times New Roman"/>
          <w:sz w:val="24"/>
          <w:szCs w:val="24"/>
        </w:rPr>
      </w:pPr>
    </w:p>
    <w:p w:rsidR="00251FB1" w:rsidRPr="00251FB1" w:rsidRDefault="00251FB1" w:rsidP="00251FB1">
      <w:pPr>
        <w:rPr>
          <w:rFonts w:ascii="Times New Roman" w:hAnsi="Times New Roman" w:cs="Times New Roman"/>
          <w:sz w:val="24"/>
          <w:szCs w:val="24"/>
          <w:lang w:val="en-US"/>
        </w:rPr>
      </w:pPr>
      <w:r w:rsidRPr="00251FB1">
        <w:rPr>
          <w:rFonts w:ascii="Times New Roman" w:hAnsi="Times New Roman" w:cs="Times New Roman"/>
          <w:sz w:val="24"/>
          <w:szCs w:val="24"/>
          <w:lang w:val="en-US"/>
        </w:rPr>
        <w:t>BARRIGA, O. Rational control of canine toxocariasis by the veterinary practitioner. Journal of the American Veterinary Medical Association, v.198, n.2, p.216-221,1991.</w:t>
      </w:r>
    </w:p>
    <w:p w:rsidR="00251FB1" w:rsidRPr="00251FB1" w:rsidRDefault="00251FB1" w:rsidP="0049407F">
      <w:pPr>
        <w:spacing w:after="0"/>
        <w:jc w:val="both"/>
        <w:rPr>
          <w:rFonts w:ascii="Times New Roman" w:hAnsi="Times New Roman" w:cs="Times New Roman"/>
          <w:sz w:val="24"/>
          <w:szCs w:val="24"/>
          <w:lang w:val="en-US"/>
        </w:rPr>
      </w:pPr>
    </w:p>
    <w:sectPr w:rsidR="00251FB1" w:rsidRPr="00251F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96"/>
    <w:rsid w:val="000675F3"/>
    <w:rsid w:val="001A1A2D"/>
    <w:rsid w:val="001B3B08"/>
    <w:rsid w:val="0023291E"/>
    <w:rsid w:val="00251FB1"/>
    <w:rsid w:val="00254227"/>
    <w:rsid w:val="002B7596"/>
    <w:rsid w:val="00317481"/>
    <w:rsid w:val="003427CE"/>
    <w:rsid w:val="003B426A"/>
    <w:rsid w:val="003D4A45"/>
    <w:rsid w:val="004103B3"/>
    <w:rsid w:val="0049407F"/>
    <w:rsid w:val="005512D3"/>
    <w:rsid w:val="0057417B"/>
    <w:rsid w:val="0057659A"/>
    <w:rsid w:val="00593853"/>
    <w:rsid w:val="006662C8"/>
    <w:rsid w:val="00675603"/>
    <w:rsid w:val="006B739D"/>
    <w:rsid w:val="00715509"/>
    <w:rsid w:val="0074349D"/>
    <w:rsid w:val="00756074"/>
    <w:rsid w:val="00895D9A"/>
    <w:rsid w:val="00903C61"/>
    <w:rsid w:val="0093144B"/>
    <w:rsid w:val="00970BF2"/>
    <w:rsid w:val="00A411EF"/>
    <w:rsid w:val="00BD57C8"/>
    <w:rsid w:val="00C01492"/>
    <w:rsid w:val="00CB5BF4"/>
    <w:rsid w:val="00CD5FA7"/>
    <w:rsid w:val="00DE4657"/>
    <w:rsid w:val="00DE79E9"/>
    <w:rsid w:val="00E74386"/>
    <w:rsid w:val="00E9432F"/>
    <w:rsid w:val="00EB43CF"/>
    <w:rsid w:val="00EE6E92"/>
    <w:rsid w:val="00FF382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1EBB5"/>
  <w15:docId w15:val="{C74FD640-046B-4AEB-86EF-D1516282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B75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03C61"/>
    <w:rPr>
      <w:color w:val="0000FF" w:themeColor="hyperlink"/>
      <w:u w:val="single"/>
    </w:rPr>
  </w:style>
  <w:style w:type="paragraph" w:styleId="Pr-formataoHTML">
    <w:name w:val="HTML Preformatted"/>
    <w:basedOn w:val="Normal"/>
    <w:link w:val="Pr-formataoHTMLChar"/>
    <w:uiPriority w:val="99"/>
    <w:semiHidden/>
    <w:unhideWhenUsed/>
    <w:rsid w:val="006B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B739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0088">
      <w:bodyDiv w:val="1"/>
      <w:marLeft w:val="0"/>
      <w:marRight w:val="0"/>
      <w:marTop w:val="0"/>
      <w:marBottom w:val="0"/>
      <w:divBdr>
        <w:top w:val="none" w:sz="0" w:space="0" w:color="auto"/>
        <w:left w:val="none" w:sz="0" w:space="0" w:color="auto"/>
        <w:bottom w:val="none" w:sz="0" w:space="0" w:color="auto"/>
        <w:right w:val="none" w:sz="0" w:space="0" w:color="auto"/>
      </w:divBdr>
    </w:div>
    <w:div w:id="143937692">
      <w:bodyDiv w:val="1"/>
      <w:marLeft w:val="0"/>
      <w:marRight w:val="0"/>
      <w:marTop w:val="0"/>
      <w:marBottom w:val="0"/>
      <w:divBdr>
        <w:top w:val="none" w:sz="0" w:space="0" w:color="auto"/>
        <w:left w:val="none" w:sz="0" w:space="0" w:color="auto"/>
        <w:bottom w:val="none" w:sz="0" w:space="0" w:color="auto"/>
        <w:right w:val="none" w:sz="0" w:space="0" w:color="auto"/>
      </w:divBdr>
    </w:div>
    <w:div w:id="262498572">
      <w:bodyDiv w:val="1"/>
      <w:marLeft w:val="0"/>
      <w:marRight w:val="0"/>
      <w:marTop w:val="0"/>
      <w:marBottom w:val="0"/>
      <w:divBdr>
        <w:top w:val="none" w:sz="0" w:space="0" w:color="auto"/>
        <w:left w:val="none" w:sz="0" w:space="0" w:color="auto"/>
        <w:bottom w:val="none" w:sz="0" w:space="0" w:color="auto"/>
        <w:right w:val="none" w:sz="0" w:space="0" w:color="auto"/>
      </w:divBdr>
    </w:div>
    <w:div w:id="321129613">
      <w:bodyDiv w:val="1"/>
      <w:marLeft w:val="0"/>
      <w:marRight w:val="0"/>
      <w:marTop w:val="0"/>
      <w:marBottom w:val="0"/>
      <w:divBdr>
        <w:top w:val="none" w:sz="0" w:space="0" w:color="auto"/>
        <w:left w:val="none" w:sz="0" w:space="0" w:color="auto"/>
        <w:bottom w:val="none" w:sz="0" w:space="0" w:color="auto"/>
        <w:right w:val="none" w:sz="0" w:space="0" w:color="auto"/>
      </w:divBdr>
    </w:div>
    <w:div w:id="363337054">
      <w:bodyDiv w:val="1"/>
      <w:marLeft w:val="0"/>
      <w:marRight w:val="0"/>
      <w:marTop w:val="0"/>
      <w:marBottom w:val="0"/>
      <w:divBdr>
        <w:top w:val="none" w:sz="0" w:space="0" w:color="auto"/>
        <w:left w:val="none" w:sz="0" w:space="0" w:color="auto"/>
        <w:bottom w:val="none" w:sz="0" w:space="0" w:color="auto"/>
        <w:right w:val="none" w:sz="0" w:space="0" w:color="auto"/>
      </w:divBdr>
    </w:div>
    <w:div w:id="577524028">
      <w:bodyDiv w:val="1"/>
      <w:marLeft w:val="0"/>
      <w:marRight w:val="0"/>
      <w:marTop w:val="0"/>
      <w:marBottom w:val="0"/>
      <w:divBdr>
        <w:top w:val="none" w:sz="0" w:space="0" w:color="auto"/>
        <w:left w:val="none" w:sz="0" w:space="0" w:color="auto"/>
        <w:bottom w:val="none" w:sz="0" w:space="0" w:color="auto"/>
        <w:right w:val="none" w:sz="0" w:space="0" w:color="auto"/>
      </w:divBdr>
    </w:div>
    <w:div w:id="668873331">
      <w:bodyDiv w:val="1"/>
      <w:marLeft w:val="0"/>
      <w:marRight w:val="0"/>
      <w:marTop w:val="0"/>
      <w:marBottom w:val="0"/>
      <w:divBdr>
        <w:top w:val="none" w:sz="0" w:space="0" w:color="auto"/>
        <w:left w:val="none" w:sz="0" w:space="0" w:color="auto"/>
        <w:bottom w:val="none" w:sz="0" w:space="0" w:color="auto"/>
        <w:right w:val="none" w:sz="0" w:space="0" w:color="auto"/>
      </w:divBdr>
    </w:div>
    <w:div w:id="757214330">
      <w:bodyDiv w:val="1"/>
      <w:marLeft w:val="0"/>
      <w:marRight w:val="0"/>
      <w:marTop w:val="0"/>
      <w:marBottom w:val="0"/>
      <w:divBdr>
        <w:top w:val="none" w:sz="0" w:space="0" w:color="auto"/>
        <w:left w:val="none" w:sz="0" w:space="0" w:color="auto"/>
        <w:bottom w:val="none" w:sz="0" w:space="0" w:color="auto"/>
        <w:right w:val="none" w:sz="0" w:space="0" w:color="auto"/>
      </w:divBdr>
    </w:div>
    <w:div w:id="1478302161">
      <w:bodyDiv w:val="1"/>
      <w:marLeft w:val="0"/>
      <w:marRight w:val="0"/>
      <w:marTop w:val="0"/>
      <w:marBottom w:val="0"/>
      <w:divBdr>
        <w:top w:val="none" w:sz="0" w:space="0" w:color="auto"/>
        <w:left w:val="none" w:sz="0" w:space="0" w:color="auto"/>
        <w:bottom w:val="none" w:sz="0" w:space="0" w:color="auto"/>
        <w:right w:val="none" w:sz="0" w:space="0" w:color="auto"/>
      </w:divBdr>
    </w:div>
    <w:div w:id="1809087617">
      <w:bodyDiv w:val="1"/>
      <w:marLeft w:val="0"/>
      <w:marRight w:val="0"/>
      <w:marTop w:val="0"/>
      <w:marBottom w:val="0"/>
      <w:divBdr>
        <w:top w:val="none" w:sz="0" w:space="0" w:color="auto"/>
        <w:left w:val="none" w:sz="0" w:space="0" w:color="auto"/>
        <w:bottom w:val="none" w:sz="0" w:space="0" w:color="auto"/>
        <w:right w:val="none" w:sz="0" w:space="0" w:color="auto"/>
      </w:divBdr>
    </w:div>
    <w:div w:id="20486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analdopet.ig.com.br/cuidados/saude/2016-07-21/cinomos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7087-F307-403F-998D-480A040D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14343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neilson silva santos</cp:lastModifiedBy>
  <cp:revision>2</cp:revision>
  <dcterms:created xsi:type="dcterms:W3CDTF">2018-09-25T00:45:00Z</dcterms:created>
  <dcterms:modified xsi:type="dcterms:W3CDTF">2018-09-25T00:45:00Z</dcterms:modified>
</cp:coreProperties>
</file>