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94" w:rsidRDefault="00CB476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UTILIZAÇÃO DA TÉCNICA DE DOUBLE PLATE PARA CORREÇÃO DE FRATURA COMINUÍDA</w:t>
      </w:r>
      <w:proofErr w:type="gramStart"/>
      <w:r>
        <w:rPr>
          <w:rFonts w:ascii="Arial" w:hAnsi="Arial" w:cs="Arial"/>
          <w:b/>
          <w:bCs/>
          <w:caps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caps/>
          <w:sz w:val="22"/>
          <w:szCs w:val="22"/>
        </w:rPr>
        <w:t xml:space="preserve">DE RÁDIO E ULNA EM CÃO </w:t>
      </w:r>
    </w:p>
    <w:p w:rsidR="00350C94" w:rsidRDefault="00CB4760">
      <w:pPr>
        <w:pStyle w:val="Textodecomentrio1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Fernanda Maura de Oliveira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  <w:sz w:val="18"/>
          <w:szCs w:val="18"/>
        </w:rPr>
        <w:t>André Gonçalves Silqueira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proofErr w:type="spellStart"/>
      <w:r>
        <w:rPr>
          <w:rFonts w:ascii="Arial" w:hAnsi="Arial" w:cs="Arial"/>
          <w:b/>
          <w:bCs/>
          <w:color w:val="auto"/>
          <w:sz w:val="18"/>
          <w:szCs w:val="18"/>
        </w:rPr>
        <w:t>Farissa</w:t>
      </w:r>
      <w:proofErr w:type="spellEnd"/>
      <w:r>
        <w:rPr>
          <w:rFonts w:ascii="Arial" w:hAnsi="Arial" w:cs="Arial"/>
          <w:b/>
          <w:bCs/>
          <w:color w:val="auto"/>
          <w:sz w:val="18"/>
          <w:szCs w:val="18"/>
        </w:rPr>
        <w:t xml:space="preserve"> Rúbia de Oliveira Assis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</w:t>
      </w:r>
      <w:proofErr w:type="gramStart"/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b/>
          <w:bCs/>
          <w:color w:val="auto"/>
          <w:sz w:val="18"/>
          <w:szCs w:val="18"/>
        </w:rPr>
        <w:t>Stephanie Teixeira Santos Pompilio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Vinícius Silveira Carneiro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Priscila Fantini</w:t>
      </w:r>
      <w:r>
        <w:rPr>
          <w:rFonts w:ascii="Arial" w:hAnsi="Arial" w:cs="Arial"/>
          <w:b/>
          <w:bCs/>
          <w:color w:val="auto"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.</w:t>
      </w:r>
    </w:p>
    <w:p w:rsidR="0005535E" w:rsidRPr="00D93947" w:rsidRDefault="0005535E" w:rsidP="0005535E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</w:rPr>
      </w:pPr>
      <w:proofErr w:type="gramStart"/>
      <w:r w:rsidRPr="00D93947"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>1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>Graduando</w:t>
      </w:r>
      <w:proofErr w:type="gramEnd"/>
      <w:r w:rsidRPr="00D93947">
        <w:rPr>
          <w:rFonts w:ascii="Arial" w:hAnsi="Arial" w:cs="Arial"/>
          <w:i/>
          <w:iCs/>
          <w:color w:val="auto"/>
          <w:sz w:val="18"/>
          <w:szCs w:val="18"/>
        </w:rPr>
        <w:t xml:space="preserve"> em Medicina Veterinária – </w:t>
      </w:r>
      <w:proofErr w:type="spellStart"/>
      <w:r w:rsidRPr="00D93947">
        <w:rPr>
          <w:rFonts w:ascii="Arial" w:hAnsi="Arial" w:cs="Arial"/>
          <w:i/>
          <w:iCs/>
          <w:color w:val="auto"/>
          <w:sz w:val="18"/>
          <w:szCs w:val="18"/>
        </w:rPr>
        <w:t>UnaBD</w:t>
      </w:r>
      <w:proofErr w:type="spellEnd"/>
      <w:r w:rsidRPr="00D93947">
        <w:rPr>
          <w:rFonts w:ascii="Arial" w:hAnsi="Arial" w:cs="Arial"/>
          <w:i/>
          <w:iCs/>
          <w:color w:val="auto"/>
          <w:sz w:val="18"/>
          <w:szCs w:val="18"/>
        </w:rPr>
        <w:t xml:space="preserve"> – Bom Despacho/MG – Brasil – *C</w:t>
      </w:r>
      <w:r>
        <w:rPr>
          <w:rFonts w:ascii="Arial" w:hAnsi="Arial" w:cs="Arial"/>
          <w:i/>
          <w:iCs/>
          <w:color w:val="auto"/>
          <w:sz w:val="18"/>
          <w:szCs w:val="18"/>
        </w:rPr>
        <w:t>orrespondência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>: Fernandamedvet</w:t>
      </w:r>
      <w:r>
        <w:rPr>
          <w:rFonts w:ascii="Arial" w:hAnsi="Arial" w:cs="Arial"/>
          <w:i/>
          <w:iCs/>
          <w:color w:val="auto"/>
          <w:sz w:val="18"/>
          <w:szCs w:val="18"/>
        </w:rPr>
        <w:t>31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>@gmail.com</w:t>
      </w:r>
    </w:p>
    <w:p w:rsidR="0005535E" w:rsidRPr="00D93947" w:rsidRDefault="0005535E" w:rsidP="0005535E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  <w:t>²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>Professor</w:t>
      </w:r>
      <w:r>
        <w:rPr>
          <w:rFonts w:ascii="Arial" w:hAnsi="Arial" w:cs="Arial"/>
          <w:i/>
          <w:iCs/>
          <w:color w:val="auto"/>
          <w:sz w:val="18"/>
          <w:szCs w:val="18"/>
        </w:rPr>
        <w:t>a</w:t>
      </w:r>
      <w:proofErr w:type="gramEnd"/>
      <w:r>
        <w:rPr>
          <w:rFonts w:ascii="Arial" w:hAnsi="Arial" w:cs="Arial"/>
          <w:i/>
          <w:iCs/>
          <w:color w:val="auto"/>
          <w:sz w:val="18"/>
          <w:szCs w:val="18"/>
        </w:rPr>
        <w:t>,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8"/>
          <w:szCs w:val="18"/>
        </w:rPr>
        <w:t>Medica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 xml:space="preserve"> Veterinária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i/>
          <w:iCs/>
          <w:color w:val="auto"/>
          <w:sz w:val="18"/>
          <w:szCs w:val="18"/>
        </w:rPr>
        <w:t>UnaBD</w:t>
      </w:r>
      <w:proofErr w:type="spellEnd"/>
      <w:r w:rsidRPr="00D93947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auto"/>
          <w:sz w:val="18"/>
          <w:szCs w:val="18"/>
        </w:rPr>
        <w:t>– Bom Despacho</w:t>
      </w:r>
      <w:r w:rsidRPr="00D93947">
        <w:rPr>
          <w:rFonts w:ascii="Arial" w:hAnsi="Arial" w:cs="Arial"/>
          <w:i/>
          <w:iCs/>
          <w:color w:val="auto"/>
          <w:sz w:val="18"/>
          <w:szCs w:val="18"/>
        </w:rPr>
        <w:t>/MG – Brasil</w:t>
      </w:r>
    </w:p>
    <w:p w:rsidR="00350C94" w:rsidRDefault="00350C94">
      <w:pPr>
        <w:pStyle w:val="Textodecomentrio1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50C94" w:rsidRDefault="00350C94">
      <w:pPr>
        <w:sectPr w:rsidR="00350C94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560" w:right="424" w:bottom="720" w:left="426" w:header="708" w:footer="0" w:gutter="0"/>
          <w:cols w:space="720"/>
        </w:sectPr>
      </w:pPr>
    </w:p>
    <w:p w:rsidR="00350C94" w:rsidRDefault="00CB4760">
      <w:pPr>
        <w:pStyle w:val="Corpodetexto2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INTRODUÇÃO</w:t>
      </w:r>
    </w:p>
    <w:p w:rsidR="00350C94" w:rsidRDefault="00CB4760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 ossos são as estruturas principais do esqueleto e juntamente com as </w:t>
      </w:r>
      <w:r>
        <w:rPr>
          <w:rFonts w:ascii="Arial" w:hAnsi="Arial" w:cs="Arial"/>
          <w:sz w:val="18"/>
          <w:szCs w:val="18"/>
        </w:rPr>
        <w:t>articulações e estruturas de sustentação, são responsáveis por sustentar e proteger o corpo, além de permitir a movimentação promovida pelos músculos e estimulada pelo sistema nervoso central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proofErr w:type="gramStart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O antebraço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é </w:t>
      </w:r>
      <w:r>
        <w:rPr>
          <w:rFonts w:ascii="Arial" w:hAnsi="Arial" w:cs="Arial"/>
          <w:color w:val="000000"/>
          <w:sz w:val="18"/>
          <w:szCs w:val="18"/>
        </w:rPr>
        <w:t xml:space="preserve">formado pelos ossos rádio e ulna, os quais são </w:t>
      </w:r>
      <w:r>
        <w:rPr>
          <w:rFonts w:ascii="Arial" w:hAnsi="Arial" w:cs="Arial"/>
          <w:color w:val="000000"/>
          <w:sz w:val="18"/>
          <w:szCs w:val="18"/>
        </w:rPr>
        <w:t>ossos longos que se articulam um com o outro em cada extremidade, sendo seus eixos separados pelo espaço interósseo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 xml:space="preserve">. Estudos realizados sobre fraturas ósseas em cães apontam que 16% do total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corresponde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fraturas de rádio e ulna, sendo apenas cirúrgico o</w:t>
      </w:r>
      <w:r>
        <w:rPr>
          <w:rFonts w:ascii="Arial" w:hAnsi="Arial" w:cs="Arial"/>
          <w:color w:val="000000"/>
          <w:sz w:val="18"/>
          <w:szCs w:val="18"/>
        </w:rPr>
        <w:t xml:space="preserve"> tratamento nestes casos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 utilização de placas sobrepostas para </w:t>
      </w:r>
      <w:proofErr w:type="spellStart"/>
      <w:r>
        <w:rPr>
          <w:rFonts w:ascii="Arial" w:hAnsi="Arial" w:cs="Arial"/>
          <w:sz w:val="18"/>
          <w:szCs w:val="18"/>
        </w:rPr>
        <w:t>osteossíntese</w:t>
      </w:r>
      <w:proofErr w:type="spellEnd"/>
      <w:r>
        <w:rPr>
          <w:rFonts w:ascii="Arial" w:hAnsi="Arial" w:cs="Arial"/>
          <w:sz w:val="18"/>
          <w:szCs w:val="18"/>
        </w:rPr>
        <w:t xml:space="preserve"> de ossos longos é denominada como Double Plate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. Foi comparada a resistência à torção e flexão de duas placas bloqueadas do sistema “</w:t>
      </w:r>
      <w:proofErr w:type="spellStart"/>
      <w:r>
        <w:rPr>
          <w:rFonts w:ascii="Arial" w:hAnsi="Arial" w:cs="Arial"/>
          <w:sz w:val="18"/>
          <w:szCs w:val="18"/>
        </w:rPr>
        <w:t>String-of-Pearls</w:t>
      </w:r>
      <w:proofErr w:type="spellEnd"/>
      <w:r>
        <w:rPr>
          <w:rFonts w:ascii="Arial" w:hAnsi="Arial" w:cs="Arial"/>
          <w:sz w:val="18"/>
          <w:szCs w:val="18"/>
        </w:rPr>
        <w:t xml:space="preserve">”, fixadas paralelamente </w:t>
      </w:r>
      <w:r>
        <w:rPr>
          <w:rFonts w:ascii="Arial" w:hAnsi="Arial" w:cs="Arial"/>
          <w:sz w:val="18"/>
          <w:szCs w:val="18"/>
        </w:rPr>
        <w:t>em relação a uma placa de neutralização, e se obteve resultados significantes de maior rigidez em sistemas de placas duplas, apresentando maior resistência à deformação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.A utilização de placas duplas sobrepostas é um </w:t>
      </w:r>
      <w:proofErr w:type="gramStart"/>
      <w:r>
        <w:rPr>
          <w:rFonts w:ascii="Arial" w:hAnsi="Arial" w:cs="Arial"/>
          <w:sz w:val="18"/>
          <w:szCs w:val="18"/>
        </w:rPr>
        <w:t xml:space="preserve">recurso </w:t>
      </w:r>
      <w:proofErr w:type="spellStart"/>
      <w:r>
        <w:rPr>
          <w:rFonts w:ascii="Arial" w:hAnsi="Arial" w:cs="Arial"/>
          <w:sz w:val="18"/>
          <w:szCs w:val="18"/>
        </w:rPr>
        <w:t>recurso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para casos em que não</w:t>
      </w:r>
      <w:r>
        <w:rPr>
          <w:rFonts w:ascii="Arial" w:hAnsi="Arial" w:cs="Arial"/>
          <w:sz w:val="18"/>
          <w:szCs w:val="18"/>
        </w:rPr>
        <w:t xml:space="preserve"> haverá comprometimento por parte dos proprietários em cumprirem com um pós-operatório com restrição de espaço</w:t>
      </w: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.O presente relato, traz o caso de um cão com aproximadamente </w:t>
      </w:r>
      <w:proofErr w:type="spellStart"/>
      <w:r>
        <w:rPr>
          <w:rFonts w:ascii="Arial" w:hAnsi="Arial" w:cs="Arial"/>
          <w:sz w:val="18"/>
          <w:szCs w:val="18"/>
        </w:rPr>
        <w:t>tres</w:t>
      </w:r>
      <w:proofErr w:type="spellEnd"/>
      <w:r>
        <w:rPr>
          <w:rFonts w:ascii="Arial" w:hAnsi="Arial" w:cs="Arial"/>
          <w:sz w:val="18"/>
          <w:szCs w:val="18"/>
        </w:rPr>
        <w:t xml:space="preserve"> anos de idade que </w:t>
      </w:r>
      <w:r w:rsidR="00190BCA">
        <w:rPr>
          <w:rFonts w:ascii="Arial" w:hAnsi="Arial" w:cs="Arial"/>
          <w:sz w:val="18"/>
          <w:szCs w:val="18"/>
        </w:rPr>
        <w:t>após colisão com automóvel sofreu</w:t>
      </w:r>
      <w:r>
        <w:rPr>
          <w:rFonts w:ascii="Arial" w:hAnsi="Arial" w:cs="Arial"/>
          <w:sz w:val="18"/>
          <w:szCs w:val="18"/>
        </w:rPr>
        <w:t xml:space="preserve"> fratura de rádio e ulna, o </w:t>
      </w:r>
      <w:r>
        <w:rPr>
          <w:rFonts w:ascii="Arial" w:hAnsi="Arial" w:cs="Arial"/>
          <w:sz w:val="18"/>
          <w:szCs w:val="18"/>
        </w:rPr>
        <w:t>animal foi submetido a cirurgia após diagnóstico por imagem</w:t>
      </w:r>
      <w:r w:rsidR="00190BCA">
        <w:rPr>
          <w:rFonts w:ascii="Arial" w:hAnsi="Arial" w:cs="Arial"/>
          <w:sz w:val="18"/>
          <w:szCs w:val="18"/>
        </w:rPr>
        <w:t xml:space="preserve">. As palavras-chave utilizadas foram: rádio e ulna, fratura, </w:t>
      </w:r>
      <w:proofErr w:type="spellStart"/>
      <w:proofErr w:type="gramStart"/>
      <w:r w:rsidR="00190BCA">
        <w:rPr>
          <w:rFonts w:ascii="Arial" w:hAnsi="Arial" w:cs="Arial"/>
          <w:sz w:val="18"/>
          <w:szCs w:val="18"/>
        </w:rPr>
        <w:t>raio-x</w:t>
      </w:r>
      <w:proofErr w:type="spellEnd"/>
      <w:proofErr w:type="gramEnd"/>
      <w:r w:rsidR="00190BC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90BCA">
        <w:rPr>
          <w:rFonts w:ascii="Arial" w:hAnsi="Arial" w:cs="Arial"/>
          <w:sz w:val="18"/>
          <w:szCs w:val="18"/>
        </w:rPr>
        <w:t>osteossíntese</w:t>
      </w:r>
      <w:proofErr w:type="spellEnd"/>
      <w:r w:rsidR="00190BCA">
        <w:rPr>
          <w:rFonts w:ascii="Arial" w:hAnsi="Arial" w:cs="Arial"/>
          <w:sz w:val="18"/>
          <w:szCs w:val="18"/>
        </w:rPr>
        <w:t xml:space="preserve"> e Double Plate.</w:t>
      </w:r>
    </w:p>
    <w:p w:rsidR="00350C94" w:rsidRDefault="00350C94">
      <w:pPr>
        <w:pStyle w:val="Corpodetexto2"/>
        <w:jc w:val="both"/>
        <w:rPr>
          <w:b/>
          <w:bCs/>
        </w:rPr>
      </w:pPr>
    </w:p>
    <w:p w:rsidR="00350C94" w:rsidRDefault="00CB4760">
      <w:pPr>
        <w:pStyle w:val="Corpodetexto2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</w:p>
    <w:p w:rsidR="00350C94" w:rsidRDefault="00CB476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10 de julho de 2020, um cão sem raça definida, em situação de rua, de aproximadamente três anos de idade foi levado 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clínica após colisão com automóvel e sem o apoi</w:t>
      </w:r>
      <w:r>
        <w:rPr>
          <w:rFonts w:ascii="Arial" w:hAnsi="Arial" w:cs="Arial"/>
          <w:sz w:val="18"/>
          <w:szCs w:val="18"/>
        </w:rPr>
        <w:t>o no membro anterior direito. Foi realizado o exame clínico e físico, por meio do qual se constatou que o animal apresentava dor à palpação</w:t>
      </w:r>
      <w:r w:rsidR="0005535E">
        <w:rPr>
          <w:rFonts w:ascii="Arial" w:hAnsi="Arial" w:cs="Arial"/>
          <w:sz w:val="18"/>
          <w:szCs w:val="18"/>
        </w:rPr>
        <w:t xml:space="preserve"> e crepitação</w:t>
      </w:r>
      <w:proofErr w:type="gramStart"/>
      <w:r w:rsidR="0005535E">
        <w:rPr>
          <w:rFonts w:ascii="Arial" w:hAnsi="Arial" w:cs="Arial"/>
          <w:sz w:val="18"/>
          <w:szCs w:val="18"/>
        </w:rPr>
        <w:t xml:space="preserve">  </w:t>
      </w:r>
      <w:proofErr w:type="gramEnd"/>
      <w:r w:rsidR="0005535E">
        <w:rPr>
          <w:rFonts w:ascii="Arial" w:hAnsi="Arial" w:cs="Arial"/>
          <w:sz w:val="18"/>
          <w:szCs w:val="18"/>
        </w:rPr>
        <w:t>no membro afetado</w:t>
      </w:r>
      <w:r>
        <w:rPr>
          <w:rFonts w:ascii="Arial" w:hAnsi="Arial" w:cs="Arial"/>
          <w:sz w:val="18"/>
          <w:szCs w:val="18"/>
        </w:rPr>
        <w:t xml:space="preserve">, realizando, assim, um exame complementar de </w:t>
      </w:r>
      <w:proofErr w:type="spellStart"/>
      <w:r>
        <w:rPr>
          <w:rFonts w:ascii="Arial" w:hAnsi="Arial" w:cs="Arial"/>
          <w:sz w:val="18"/>
          <w:szCs w:val="18"/>
        </w:rPr>
        <w:t>raio-x</w:t>
      </w:r>
      <w:proofErr w:type="spellEnd"/>
      <w:r>
        <w:rPr>
          <w:rFonts w:ascii="Arial" w:hAnsi="Arial" w:cs="Arial"/>
          <w:sz w:val="18"/>
          <w:szCs w:val="18"/>
        </w:rPr>
        <w:t xml:space="preserve"> em duas projeções: uma </w:t>
      </w:r>
      <w:proofErr w:type="spellStart"/>
      <w:r>
        <w:rPr>
          <w:rFonts w:ascii="Arial" w:hAnsi="Arial" w:cs="Arial"/>
          <w:sz w:val="18"/>
          <w:szCs w:val="18"/>
        </w:rPr>
        <w:t>cranio-caudal</w:t>
      </w:r>
      <w:proofErr w:type="spellEnd"/>
      <w:r>
        <w:rPr>
          <w:rFonts w:ascii="Arial" w:hAnsi="Arial" w:cs="Arial"/>
          <w:sz w:val="18"/>
          <w:szCs w:val="18"/>
        </w:rPr>
        <w:t xml:space="preserve"> (Figir</w:t>
      </w:r>
      <w:r>
        <w:rPr>
          <w:rFonts w:ascii="Arial" w:hAnsi="Arial" w:cs="Arial"/>
          <w:sz w:val="18"/>
          <w:szCs w:val="18"/>
        </w:rPr>
        <w:t xml:space="preserve">a1) e outra médio-lateral (Figura 2) do rádio e da ulna. </w:t>
      </w:r>
    </w:p>
    <w:p w:rsidR="00350C94" w:rsidRDefault="00350C94">
      <w:pPr>
        <w:jc w:val="both"/>
        <w:rPr>
          <w:rFonts w:ascii="Arial" w:hAnsi="Arial" w:cs="Arial"/>
          <w:sz w:val="18"/>
          <w:szCs w:val="18"/>
        </w:rPr>
      </w:pP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436370" cy="1332230"/>
            <wp:effectExtent l="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X1Bz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YIAAAyCAAA1ggAADIIAAAAAAAACQAAAAQAAAAAAAAADAAAABAAAAAAAAAAAAAAAAAAAAAAAAAAHgAAAGgAAAAAAAAAAAAAAAAAAAAAAAAAAAAAABAnAAAQJwAAAAAAAAAAAAAAAAAAAAAAAAAAAAAAAAAAAAAAAAAAAAAUAAAAAAAAAMDA/wAAAAAAZAAAADIAAAAAAAAAZAAAAAAAAAB/f38ACgAAACEAAABAAAAAPAAAABQAAAAHoAAAAAAAAAAAAAAAAAAAAAAAAAAAAAAAAAAAAAAAAAAAAADWCAAAMgg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0C94" w:rsidRDefault="00350C9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Figura 1:</w:t>
      </w:r>
      <w:r>
        <w:rPr>
          <w:rFonts w:ascii="Arial" w:hAnsi="Arial" w:cs="Arial"/>
          <w:sz w:val="18"/>
          <w:szCs w:val="18"/>
        </w:rPr>
        <w:t xml:space="preserve"> Radiografia de membro anterior direito de cão em projeção </w:t>
      </w:r>
      <w:proofErr w:type="spellStart"/>
      <w:r>
        <w:rPr>
          <w:rFonts w:ascii="Arial" w:hAnsi="Arial" w:cs="Arial"/>
          <w:sz w:val="18"/>
          <w:szCs w:val="18"/>
        </w:rPr>
        <w:t>cranio-caudal</w:t>
      </w:r>
      <w:proofErr w:type="spellEnd"/>
      <w:r>
        <w:rPr>
          <w:rFonts w:ascii="Arial" w:hAnsi="Arial" w:cs="Arial"/>
          <w:sz w:val="18"/>
          <w:szCs w:val="18"/>
        </w:rPr>
        <w:t xml:space="preserve"> dos </w:t>
      </w:r>
      <w:proofErr w:type="spellStart"/>
      <w:r>
        <w:rPr>
          <w:rFonts w:ascii="Arial" w:hAnsi="Arial" w:cs="Arial"/>
          <w:sz w:val="18"/>
          <w:szCs w:val="18"/>
        </w:rPr>
        <w:t>óssos</w:t>
      </w:r>
      <w:proofErr w:type="spellEnd"/>
      <w:r>
        <w:rPr>
          <w:rFonts w:ascii="Arial" w:hAnsi="Arial" w:cs="Arial"/>
          <w:sz w:val="18"/>
          <w:szCs w:val="18"/>
        </w:rPr>
        <w:t xml:space="preserve"> rádio e ulna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evidenciando fratura no ramo proximal dos ossos.</w:t>
      </w:r>
    </w:p>
    <w:p w:rsidR="00350C94" w:rsidRDefault="00350C9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952625" cy="956945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X1BzX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MMAADjBQAAAwwAAOMFAAAAAAAACQAAAAQAAAAAAAAADAAAABAAAAAAAAAAAAAAAAAAAAAAAAAAHgAAAGgAAAAAAAAAAAAAAAAAAAAAAAAAAAAAABAnAAAQJwAAAAAAAAAAAAAAAAAAAAAAAAAAAAAAAAAAAAAAAAAAAAAUAAAAAAAAAMDA/wAAAAAAZAAAADIAAAAAAAAAZAAAAAAAAAB/f38ACgAAACEAAABAAAAAPAAAABEAAAAHoAAAAAAAAAAAAAAAAAAAAAAAAAAAAAAAAAAAAAAAAAAAAAADDAAA4wU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0C94" w:rsidRDefault="00350C9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Figura 2:</w:t>
      </w:r>
      <w:r>
        <w:rPr>
          <w:rFonts w:ascii="Arial" w:hAnsi="Arial" w:cs="Arial"/>
          <w:sz w:val="18"/>
          <w:szCs w:val="18"/>
        </w:rPr>
        <w:t xml:space="preserve"> Radiografia de membro ant</w:t>
      </w:r>
      <w:r>
        <w:rPr>
          <w:rFonts w:ascii="Arial" w:hAnsi="Arial" w:cs="Arial"/>
          <w:sz w:val="18"/>
          <w:szCs w:val="18"/>
        </w:rPr>
        <w:t xml:space="preserve">erior direito de cão em projeção médio-lateral de rádio e ulna evidenciando fratura </w:t>
      </w:r>
      <w:proofErr w:type="spellStart"/>
      <w:r>
        <w:rPr>
          <w:rFonts w:ascii="Arial" w:hAnsi="Arial" w:cs="Arial"/>
          <w:sz w:val="18"/>
          <w:szCs w:val="18"/>
        </w:rPr>
        <w:t>cominutiva</w:t>
      </w:r>
      <w:proofErr w:type="spellEnd"/>
      <w:r>
        <w:rPr>
          <w:rFonts w:ascii="Arial" w:hAnsi="Arial" w:cs="Arial"/>
          <w:sz w:val="18"/>
          <w:szCs w:val="18"/>
        </w:rPr>
        <w:t xml:space="preserve"> no ramo proximal dos ossos.</w:t>
      </w:r>
    </w:p>
    <w:p w:rsidR="00546767" w:rsidRDefault="005467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Diagnosticou-se</w:t>
      </w:r>
      <w:proofErr w:type="gramEnd"/>
      <w:r>
        <w:rPr>
          <w:rFonts w:ascii="Arial" w:hAnsi="Arial" w:cs="Arial"/>
          <w:sz w:val="18"/>
          <w:szCs w:val="18"/>
        </w:rPr>
        <w:t xml:space="preserve">, então, duas fraturas </w:t>
      </w:r>
      <w:proofErr w:type="spellStart"/>
      <w:r>
        <w:rPr>
          <w:rFonts w:ascii="Arial" w:hAnsi="Arial" w:cs="Arial"/>
          <w:sz w:val="18"/>
          <w:szCs w:val="18"/>
        </w:rPr>
        <w:t>cominutivas</w:t>
      </w:r>
      <w:proofErr w:type="spellEnd"/>
      <w:r>
        <w:rPr>
          <w:rFonts w:ascii="Arial" w:hAnsi="Arial" w:cs="Arial"/>
          <w:sz w:val="18"/>
          <w:szCs w:val="18"/>
        </w:rPr>
        <w:t xml:space="preserve"> não expostas dos ossos rádio e ulna do membro direito do animal, o qual foi, </w:t>
      </w:r>
      <w:r>
        <w:rPr>
          <w:rFonts w:ascii="Arial" w:hAnsi="Arial" w:cs="Arial"/>
          <w:sz w:val="18"/>
          <w:szCs w:val="18"/>
        </w:rPr>
        <w:t xml:space="preserve">posteriormente, submetido à procedimento cirúrgico ortopédico para correção da fratura. Utilizou-se a técnica de Double Plate, que consiste na colocação de uma placa bloqueada na face cranial do rádio e outra na lateral da ulna que são fixadas por </w:t>
      </w:r>
      <w:proofErr w:type="gramStart"/>
      <w:r>
        <w:rPr>
          <w:rFonts w:ascii="Arial" w:hAnsi="Arial" w:cs="Arial"/>
          <w:sz w:val="18"/>
          <w:szCs w:val="18"/>
        </w:rPr>
        <w:t>parafuso</w:t>
      </w:r>
      <w:r>
        <w:rPr>
          <w:rFonts w:ascii="Arial" w:hAnsi="Arial" w:cs="Arial"/>
          <w:sz w:val="18"/>
          <w:szCs w:val="18"/>
        </w:rPr>
        <w:t>s nas porções proximal</w:t>
      </w:r>
      <w:proofErr w:type="gramEnd"/>
      <w:r>
        <w:rPr>
          <w:rFonts w:ascii="Arial" w:hAnsi="Arial" w:cs="Arial"/>
          <w:sz w:val="18"/>
          <w:szCs w:val="18"/>
        </w:rPr>
        <w:t xml:space="preserve">, médio, e distal dos ossos fraturados, visando um melhor resultado de recuperação. Após o procedimento foi então realizada uma nova radiografia em projeção </w:t>
      </w:r>
      <w:proofErr w:type="spellStart"/>
      <w:r>
        <w:rPr>
          <w:rFonts w:ascii="Arial" w:hAnsi="Arial" w:cs="Arial"/>
          <w:sz w:val="18"/>
          <w:szCs w:val="18"/>
        </w:rPr>
        <w:t>latero</w:t>
      </w:r>
      <w:proofErr w:type="spellEnd"/>
      <w:r>
        <w:rPr>
          <w:rFonts w:ascii="Arial" w:hAnsi="Arial" w:cs="Arial"/>
          <w:sz w:val="18"/>
          <w:szCs w:val="18"/>
        </w:rPr>
        <w:t>-lateral do membro para avaliar a posição anatômica dos ossos, bem como</w:t>
      </w:r>
      <w:r>
        <w:rPr>
          <w:rFonts w:ascii="Arial" w:hAnsi="Arial" w:cs="Arial"/>
          <w:sz w:val="18"/>
          <w:szCs w:val="18"/>
        </w:rPr>
        <w:t xml:space="preserve"> a posição das placas inseridas (Figura 3) e se o resultado da </w:t>
      </w:r>
      <w:proofErr w:type="spellStart"/>
      <w:r>
        <w:rPr>
          <w:rFonts w:ascii="Arial" w:hAnsi="Arial" w:cs="Arial"/>
          <w:sz w:val="18"/>
          <w:szCs w:val="18"/>
        </w:rPr>
        <w:t>osteossíntese</w:t>
      </w:r>
      <w:proofErr w:type="spellEnd"/>
      <w:r>
        <w:rPr>
          <w:rFonts w:ascii="Arial" w:hAnsi="Arial" w:cs="Arial"/>
          <w:sz w:val="18"/>
          <w:szCs w:val="18"/>
        </w:rPr>
        <w:t xml:space="preserve"> obtido foi o </w:t>
      </w:r>
      <w:proofErr w:type="gramStart"/>
      <w:r>
        <w:rPr>
          <w:rFonts w:ascii="Arial" w:hAnsi="Arial" w:cs="Arial"/>
          <w:sz w:val="18"/>
          <w:szCs w:val="18"/>
        </w:rPr>
        <w:t>mesmo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que</w:t>
      </w:r>
      <w:proofErr w:type="gramEnd"/>
      <w:r>
        <w:rPr>
          <w:rFonts w:ascii="Arial" w:hAnsi="Arial" w:cs="Arial"/>
          <w:sz w:val="18"/>
          <w:szCs w:val="18"/>
        </w:rPr>
        <w:t xml:space="preserve"> o esperado.</w:t>
      </w: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1397635" cy="1327150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6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X1Bz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sAAAAHoAAAAAAAAAAAAAAAAAAAAAAAAAAAAAAAAAAAAAAAAAAAAACZCAAAKgg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0C94" w:rsidRDefault="00350C9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</w:p>
    <w:p w:rsidR="00350C94" w:rsidRDefault="00CB47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Figura 3: </w:t>
      </w:r>
      <w:r>
        <w:rPr>
          <w:rFonts w:ascii="Arial" w:hAnsi="Arial" w:cs="Arial"/>
          <w:sz w:val="18"/>
          <w:szCs w:val="18"/>
        </w:rPr>
        <w:t xml:space="preserve">Radiografia de rádio e ulna após a colocação das placas de fixação para </w:t>
      </w:r>
      <w:proofErr w:type="spellStart"/>
      <w:r>
        <w:rPr>
          <w:rFonts w:ascii="Arial" w:hAnsi="Arial" w:cs="Arial"/>
          <w:sz w:val="18"/>
          <w:szCs w:val="18"/>
        </w:rPr>
        <w:t>osteossíntese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350C94" w:rsidRDefault="00CB4760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placas duplas sobrepostas foram utiliza</w:t>
      </w:r>
      <w:r>
        <w:rPr>
          <w:rFonts w:ascii="Arial" w:hAnsi="Arial" w:cs="Arial"/>
          <w:sz w:val="18"/>
          <w:szCs w:val="18"/>
        </w:rPr>
        <w:t>das para conferir maior resistência ao sistema de fixação, e após cerca de 30 dias da cirurgia, o cão já apoiava parcialmente o membro, sem rejeição das placas.</w:t>
      </w:r>
    </w:p>
    <w:p w:rsidR="00350C94" w:rsidRDefault="00350C94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350C94" w:rsidRDefault="00CB4760">
      <w:pPr>
        <w:pStyle w:val="Corpodetexto2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</w:rPr>
      </w:pPr>
      <w:r>
        <w:rPr>
          <w:b/>
          <w:bCs/>
        </w:rPr>
        <w:t>CONSIDERAÇÕES FINAIS</w:t>
      </w:r>
    </w:p>
    <w:p w:rsidR="00350C94" w:rsidRDefault="00350C94">
      <w:pPr>
        <w:jc w:val="both"/>
        <w:rPr>
          <w:rFonts w:ascii="Arial" w:hAnsi="Arial" w:cs="Arial"/>
          <w:sz w:val="18"/>
        </w:rPr>
      </w:pPr>
    </w:p>
    <w:p w:rsidR="00350C94" w:rsidRPr="0005535E" w:rsidRDefault="0005535E">
      <w:pPr>
        <w:jc w:val="both"/>
        <w:rPr>
          <w:rFonts w:ascii="Arial" w:hAnsi="Arial" w:cs="Arial"/>
          <w:sz w:val="18"/>
          <w:szCs w:val="18"/>
        </w:rPr>
      </w:pPr>
      <w:r w:rsidRPr="009D1AF6">
        <w:rPr>
          <w:rFonts w:ascii="Arial" w:hAnsi="Arial" w:cs="Arial"/>
          <w:sz w:val="18"/>
          <w:szCs w:val="18"/>
        </w:rPr>
        <w:t xml:space="preserve">A fratura de rádio e ulna é de índice frequente em cães, sendo seu diagnóstico por imagem de suma </w:t>
      </w:r>
      <w:proofErr w:type="spellStart"/>
      <w:r w:rsidRPr="009D1AF6">
        <w:rPr>
          <w:rFonts w:ascii="Arial" w:hAnsi="Arial" w:cs="Arial"/>
          <w:sz w:val="18"/>
          <w:szCs w:val="18"/>
        </w:rPr>
        <w:t>importancia</w:t>
      </w:r>
      <w:proofErr w:type="spellEnd"/>
      <w:r w:rsidRPr="009D1AF6">
        <w:rPr>
          <w:rFonts w:ascii="Arial" w:hAnsi="Arial" w:cs="Arial"/>
          <w:sz w:val="18"/>
          <w:szCs w:val="18"/>
        </w:rPr>
        <w:t xml:space="preserve"> para a avaliação do tipo de fratura e tratamento. As fraturas </w:t>
      </w:r>
      <w:proofErr w:type="spellStart"/>
      <w:r w:rsidRPr="009D1AF6">
        <w:rPr>
          <w:rFonts w:ascii="Arial" w:hAnsi="Arial" w:cs="Arial"/>
          <w:sz w:val="18"/>
          <w:szCs w:val="18"/>
        </w:rPr>
        <w:t>cominutivas</w:t>
      </w:r>
      <w:proofErr w:type="spellEnd"/>
      <w:r w:rsidRPr="009D1AF6">
        <w:rPr>
          <w:rFonts w:ascii="Arial" w:hAnsi="Arial" w:cs="Arial"/>
          <w:sz w:val="18"/>
          <w:szCs w:val="18"/>
        </w:rPr>
        <w:t xml:space="preserve"> devem ser reparadas por método cirúrgico e, no período </w:t>
      </w:r>
      <w:proofErr w:type="gramStart"/>
      <w:r w:rsidRPr="009D1AF6">
        <w:rPr>
          <w:rFonts w:ascii="Arial" w:hAnsi="Arial" w:cs="Arial"/>
          <w:sz w:val="18"/>
          <w:szCs w:val="18"/>
        </w:rPr>
        <w:t>pós cirúrgico</w:t>
      </w:r>
      <w:proofErr w:type="gramEnd"/>
      <w:r w:rsidRPr="009D1AF6">
        <w:rPr>
          <w:rFonts w:ascii="Arial" w:hAnsi="Arial" w:cs="Arial"/>
          <w:sz w:val="18"/>
          <w:szCs w:val="18"/>
        </w:rPr>
        <w:t>, o animal deve ser submetido a um espaço menor, para melhor recuperação.</w:t>
      </w:r>
    </w:p>
    <w:p w:rsidR="00350C94" w:rsidRDefault="00350C94">
      <w:pPr>
        <w:jc w:val="both"/>
        <w:rPr>
          <w:rFonts w:ascii="Arial" w:hAnsi="Arial" w:cs="Arial"/>
          <w:sz w:val="18"/>
        </w:rPr>
      </w:pPr>
    </w:p>
    <w:p w:rsidR="00350C94" w:rsidRDefault="00CB4760">
      <w:pPr>
        <w:pStyle w:val="Corpodetexto2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350C94" w:rsidRDefault="00350C94">
      <w:pPr>
        <w:jc w:val="center"/>
        <w:rPr>
          <w:rFonts w:ascii="Arial" w:hAnsi="Arial" w:cs="Arial"/>
          <w:b/>
          <w:sz w:val="18"/>
        </w:rPr>
      </w:pPr>
    </w:p>
    <w:p w:rsidR="00350C94" w:rsidRDefault="00CB476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20090" cy="72009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X1Bz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CYAAAAHoAAAAAAAAAAAAAAAAAAAAAAAAAAAAAAAAAAAAAAAAAAAAABuBAAAbgQAAAAAAAAAAAAAAAAAACgAAAAIAAAAAQAAAAE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350C94" w:rsidRDefault="00350C94">
      <w:pPr>
        <w:jc w:val="center"/>
        <w:rPr>
          <w:rFonts w:ascii="Arial" w:hAnsi="Arial" w:cs="Arial"/>
          <w:b/>
          <w:sz w:val="18"/>
        </w:rPr>
      </w:pPr>
    </w:p>
    <w:p w:rsidR="00350C94" w:rsidRDefault="00350C94">
      <w:pPr>
        <w:jc w:val="center"/>
        <w:rPr>
          <w:rFonts w:ascii="Arial" w:hAnsi="Arial" w:cs="Arial"/>
          <w:b/>
          <w:sz w:val="14"/>
        </w:rPr>
      </w:pPr>
    </w:p>
    <w:sectPr w:rsidR="00350C94">
      <w:endnotePr>
        <w:numFmt w:val="decimal"/>
      </w:endnotePr>
      <w:type w:val="continuous"/>
      <w:pgSz w:w="11906" w:h="16838"/>
      <w:pgMar w:top="1560" w:right="424" w:bottom="720" w:left="426" w:header="720" w:footer="720" w:gutter="0"/>
      <w:cols w:num="2" w:space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60" w:rsidRDefault="00CB4760">
      <w:r>
        <w:separator/>
      </w:r>
    </w:p>
  </w:endnote>
  <w:endnote w:type="continuationSeparator" w:id="0">
    <w:p w:rsidR="00CB4760" w:rsidRDefault="00CB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94" w:rsidRDefault="00350C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60" w:rsidRDefault="00CB4760">
      <w:r>
        <w:separator/>
      </w:r>
    </w:p>
  </w:footnote>
  <w:footnote w:type="continuationSeparator" w:id="0">
    <w:p w:rsidR="00CB4760" w:rsidRDefault="00CB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94" w:rsidRDefault="00CB476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column">
            <wp:posOffset>5948045</wp:posOffset>
          </wp:positionH>
          <wp:positionV relativeFrom="paragraph">
            <wp:posOffset>-211455</wp:posOffset>
          </wp:positionV>
          <wp:extent cx="791210" cy="720090"/>
          <wp:effectExtent l="0" t="0" r="0" b="0"/>
          <wp:wrapTight wrapText="bothSides">
            <wp:wrapPolygon edited="0">
              <wp:start x="7021" y="876"/>
              <wp:lineTo x="6154" y="1314"/>
              <wp:lineTo x="5773" y="1752"/>
              <wp:lineTo x="5513" y="2190"/>
              <wp:lineTo x="5374" y="2629"/>
              <wp:lineTo x="5322" y="3067"/>
              <wp:lineTo x="5079" y="3505"/>
              <wp:lineTo x="4039" y="3943"/>
              <wp:lineTo x="3328" y="4381"/>
              <wp:lineTo x="2774" y="4819"/>
              <wp:lineTo x="2271" y="5257"/>
              <wp:lineTo x="1855" y="5695"/>
              <wp:lineTo x="1491" y="6133"/>
              <wp:lineTo x="1196" y="6571"/>
              <wp:lineTo x="919" y="7010"/>
              <wp:lineTo x="676" y="7448"/>
              <wp:lineTo x="451" y="7886"/>
              <wp:lineTo x="277" y="8324"/>
              <wp:lineTo x="139" y="8762"/>
              <wp:lineTo x="0" y="9200"/>
              <wp:lineTo x="-104" y="9638"/>
              <wp:lineTo x="-191" y="10076"/>
              <wp:lineTo x="-260" y="10514"/>
              <wp:lineTo x="-295" y="10952"/>
              <wp:lineTo x="-329" y="11390"/>
              <wp:lineTo x="-329" y="12267"/>
              <wp:lineTo x="-295" y="12705"/>
              <wp:lineTo x="-260" y="13143"/>
              <wp:lineTo x="-191" y="13581"/>
              <wp:lineTo x="-243" y="14019"/>
              <wp:lineTo x="-624" y="14457"/>
              <wp:lineTo x="-867" y="14895"/>
              <wp:lineTo x="-1005" y="15333"/>
              <wp:lineTo x="-1075" y="15771"/>
              <wp:lineTo x="-1075" y="16210"/>
              <wp:lineTo x="-1057" y="16648"/>
              <wp:lineTo x="-971" y="17086"/>
              <wp:lineTo x="-780" y="17524"/>
              <wp:lineTo x="-468" y="17962"/>
              <wp:lineTo x="52" y="18400"/>
              <wp:lineTo x="2687" y="18838"/>
              <wp:lineTo x="3224" y="19276"/>
              <wp:lineTo x="3952" y="19714"/>
              <wp:lineTo x="4889" y="20152"/>
              <wp:lineTo x="6934" y="20590"/>
              <wp:lineTo x="13972" y="20590"/>
              <wp:lineTo x="19780" y="20152"/>
              <wp:lineTo x="20196" y="19714"/>
              <wp:lineTo x="20473" y="19276"/>
              <wp:lineTo x="20629" y="18838"/>
              <wp:lineTo x="20699" y="18400"/>
              <wp:lineTo x="20699" y="17524"/>
              <wp:lineTo x="20612" y="17086"/>
              <wp:lineTo x="20439" y="16648"/>
              <wp:lineTo x="20265" y="16210"/>
              <wp:lineTo x="20456" y="15771"/>
              <wp:lineTo x="20647" y="15333"/>
              <wp:lineTo x="20785" y="14895"/>
              <wp:lineTo x="20907" y="14457"/>
              <wp:lineTo x="21011" y="14019"/>
              <wp:lineTo x="21097" y="13581"/>
              <wp:lineTo x="21149" y="13143"/>
              <wp:lineTo x="21860" y="12705"/>
              <wp:lineTo x="22328" y="12267"/>
              <wp:lineTo x="22640" y="11829"/>
              <wp:lineTo x="22813" y="11390"/>
              <wp:lineTo x="22900" y="10952"/>
              <wp:lineTo x="22917" y="10514"/>
              <wp:lineTo x="22917" y="10076"/>
              <wp:lineTo x="22848" y="9638"/>
              <wp:lineTo x="22709" y="9200"/>
              <wp:lineTo x="22449" y="8762"/>
              <wp:lineTo x="22033" y="8324"/>
              <wp:lineTo x="20993" y="7886"/>
              <wp:lineTo x="20248" y="7448"/>
              <wp:lineTo x="19988" y="7010"/>
              <wp:lineTo x="19693" y="6571"/>
              <wp:lineTo x="19398" y="6133"/>
              <wp:lineTo x="19052" y="5695"/>
              <wp:lineTo x="18618" y="5257"/>
              <wp:lineTo x="18150" y="4819"/>
              <wp:lineTo x="17578" y="4381"/>
              <wp:lineTo x="16867" y="3943"/>
              <wp:lineTo x="15827" y="3505"/>
              <wp:lineTo x="15775" y="3067"/>
              <wp:lineTo x="15706" y="2629"/>
              <wp:lineTo x="15550" y="2190"/>
              <wp:lineTo x="15307" y="1752"/>
              <wp:lineTo x="14926" y="1314"/>
              <wp:lineTo x="14042" y="876"/>
              <wp:lineTo x="7021" y="876"/>
            </wp:wrapPolygon>
          </wp:wrapTight>
          <wp:docPr id="1025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X1BzX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jQEAAAAAAAB0AgAAjAcAAAAAAABkAAAAZAAAAAE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JckAAAAAAAAAgAAALP+///eBAAAbgQAAAAAAABBJgAAdwEAACgAAAAIAAAAAQAAAAEAAAA="/>
                      </a:ext>
                    </a:extLst>
                  </pic:cNvPicPr>
                </pic:nvPicPr>
                <pic:blipFill>
                  <a:blip r:embed="rId1"/>
                  <a:srcRect l="3970" r="6280" b="19320"/>
                  <a:stretch>
                    <a:fillRect/>
                  </a:stretch>
                </pic:blipFill>
                <pic:spPr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 xml:space="preserve">VI Colóquio Técnico Científico de Saúde Única, </w:t>
    </w:r>
  </w:p>
  <w:p w:rsidR="00350C94" w:rsidRDefault="00CB4760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350C94"/>
    <w:rsid w:val="0005535E"/>
    <w:rsid w:val="000F4EBF"/>
    <w:rsid w:val="00190BCA"/>
    <w:rsid w:val="00350C94"/>
    <w:rsid w:val="00546767"/>
    <w:rsid w:val="00C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pPr>
      <w:jc w:val="center"/>
    </w:pPr>
    <w:rPr>
      <w:color w:val="FF0000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qFormat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color w:val="000000"/>
      <w:sz w:val="18"/>
      <w:szCs w:val="18"/>
    </w:rPr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18"/>
      <w:szCs w:val="18"/>
    </w:rPr>
  </w:style>
  <w:style w:type="character" w:customStyle="1" w:styleId="Ttulo4Char">
    <w:name w:val="Título 4 Char"/>
    <w:basedOn w:val="Fontepargpadro"/>
    <w:rPr>
      <w:rFonts w:ascii="Calibri Light" w:eastAsia="Calibri Light" w:hAnsi="Calibri Light"/>
      <w:i/>
      <w:iCs/>
      <w:color w:val="2F5496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05535E"/>
    <w:pPr>
      <w:jc w:val="center"/>
    </w:pPr>
    <w:rPr>
      <w:color w:val="FF0000"/>
    </w:rPr>
  </w:style>
  <w:style w:type="character" w:customStyle="1" w:styleId="TextodecomentrioChar1">
    <w:name w:val="Texto de comentário Char1"/>
    <w:basedOn w:val="Fontepargpadro"/>
    <w:uiPriority w:val="99"/>
    <w:rsid w:val="0005535E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pPr>
      <w:jc w:val="center"/>
    </w:pPr>
    <w:rPr>
      <w:color w:val="FF0000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qFormat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color w:val="000000"/>
      <w:sz w:val="18"/>
      <w:szCs w:val="18"/>
    </w:rPr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18"/>
      <w:szCs w:val="18"/>
    </w:rPr>
  </w:style>
  <w:style w:type="character" w:customStyle="1" w:styleId="Ttulo4Char">
    <w:name w:val="Título 4 Char"/>
    <w:basedOn w:val="Fontepargpadro"/>
    <w:rPr>
      <w:rFonts w:ascii="Calibri Light" w:eastAsia="Calibri Light" w:hAnsi="Calibri Light"/>
      <w:i/>
      <w:iCs/>
      <w:color w:val="2F5496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05535E"/>
    <w:pPr>
      <w:jc w:val="center"/>
    </w:pPr>
    <w:rPr>
      <w:color w:val="FF0000"/>
    </w:rPr>
  </w:style>
  <w:style w:type="character" w:customStyle="1" w:styleId="TextodecomentrioChar1">
    <w:name w:val="Texto de comentário Char1"/>
    <w:basedOn w:val="Fontepargpadro"/>
    <w:uiPriority w:val="99"/>
    <w:rsid w:val="0005535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</cp:revision>
  <dcterms:created xsi:type="dcterms:W3CDTF">2020-09-29T17:24:00Z</dcterms:created>
  <dcterms:modified xsi:type="dcterms:W3CDTF">2020-09-29T17:24:00Z</dcterms:modified>
</cp:coreProperties>
</file>