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C5" w:rsidRPr="00F5240A" w:rsidRDefault="001A21C5" w:rsidP="001A21C5">
      <w:pPr>
        <w:spacing w:after="0" w:line="240" w:lineRule="auto"/>
        <w:jc w:val="center"/>
        <w:rPr>
          <w:rFonts w:ascii="Times New Roman" w:hAnsi="Times New Roman"/>
          <w:b/>
          <w:sz w:val="24"/>
          <w:szCs w:val="24"/>
        </w:rPr>
      </w:pPr>
      <w:r w:rsidRPr="00F5240A">
        <w:rPr>
          <w:rFonts w:ascii="Times New Roman" w:hAnsi="Times New Roman"/>
          <w:noProof/>
          <w:lang w:eastAsia="pt-BR"/>
        </w:rPr>
        <mc:AlternateContent>
          <mc:Choice Requires="wps">
            <w:drawing>
              <wp:anchor distT="0" distB="0" distL="114300" distR="114300" simplePos="0" relativeHeight="251659264" behindDoc="0" locked="0" layoutInCell="1" allowOverlap="1" wp14:anchorId="5135ED7F" wp14:editId="1CE50099">
                <wp:simplePos x="0" y="0"/>
                <wp:positionH relativeFrom="column">
                  <wp:posOffset>5293360</wp:posOffset>
                </wp:positionH>
                <wp:positionV relativeFrom="paragraph">
                  <wp:posOffset>-442595</wp:posOffset>
                </wp:positionV>
                <wp:extent cx="136525" cy="177165"/>
                <wp:effectExtent l="0" t="0" r="15875" b="1333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771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9DA69" id="Retângulo 1" o:spid="_x0000_s1026" style="position:absolute;margin-left:416.8pt;margin-top:-34.85pt;width:10.7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" strokecolor="white"/>
            </w:pict>
          </mc:Fallback>
        </mc:AlternateContent>
      </w:r>
      <w:bookmarkStart w:id="0" w:name="_Toc451115970"/>
      <w:r>
        <w:rPr>
          <w:rFonts w:ascii="Times New Roman" w:hAnsi="Times New Roman"/>
          <w:b/>
          <w:noProof/>
          <w:sz w:val="24"/>
          <w:szCs w:val="24"/>
          <w:lang w:eastAsia="pt-BR"/>
        </w:rPr>
        <w:t>EFEITO DO CONSUMO DE NUTRIENTES EM PACIENTES ONCOLÓGICOS</w:t>
      </w:r>
      <w:r w:rsidRPr="00F5240A">
        <w:rPr>
          <w:rFonts w:ascii="Times New Roman" w:hAnsi="Times New Roman"/>
          <w:b/>
          <w:sz w:val="24"/>
          <w:szCs w:val="24"/>
        </w:rPr>
        <w:t xml:space="preserve"> </w:t>
      </w:r>
    </w:p>
    <w:p w:rsidR="001A21C5" w:rsidRPr="00F5240A" w:rsidRDefault="001A21C5" w:rsidP="001A21C5">
      <w:pPr>
        <w:spacing w:after="0" w:line="240" w:lineRule="auto"/>
        <w:jc w:val="center"/>
        <w:rPr>
          <w:rFonts w:ascii="Times New Roman" w:hAnsi="Times New Roman"/>
          <w:b/>
          <w:color w:val="231F20"/>
          <w:sz w:val="24"/>
          <w:szCs w:val="24"/>
        </w:rPr>
      </w:pPr>
    </w:p>
    <w:p w:rsidR="001A21C5" w:rsidRPr="00F5240A" w:rsidRDefault="001A21C5" w:rsidP="001A21C5">
      <w:pPr>
        <w:spacing w:after="0" w:line="240" w:lineRule="auto"/>
        <w:jc w:val="center"/>
        <w:rPr>
          <w:rFonts w:ascii="Times New Roman" w:hAnsi="Times New Roman"/>
          <w:sz w:val="24"/>
          <w:szCs w:val="24"/>
        </w:rPr>
      </w:pPr>
      <w:r w:rsidRPr="00F5240A">
        <w:rPr>
          <w:rFonts w:ascii="Times New Roman" w:hAnsi="Times New Roman"/>
          <w:sz w:val="24"/>
          <w:szCs w:val="24"/>
        </w:rPr>
        <w:t xml:space="preserve">Pedro </w:t>
      </w:r>
      <w:proofErr w:type="spellStart"/>
      <w:proofErr w:type="gramStart"/>
      <w:r w:rsidRPr="00F5240A">
        <w:rPr>
          <w:rFonts w:ascii="Times New Roman" w:hAnsi="Times New Roman"/>
          <w:sz w:val="24"/>
          <w:szCs w:val="24"/>
        </w:rPr>
        <w:t>josé</w:t>
      </w:r>
      <w:proofErr w:type="spellEnd"/>
      <w:proofErr w:type="gramEnd"/>
      <w:r w:rsidRPr="00F5240A">
        <w:rPr>
          <w:rFonts w:ascii="Times New Roman" w:hAnsi="Times New Roman"/>
          <w:sz w:val="24"/>
          <w:szCs w:val="24"/>
        </w:rPr>
        <w:t xml:space="preserve"> de </w:t>
      </w:r>
      <w:proofErr w:type="spellStart"/>
      <w:r w:rsidRPr="00F5240A">
        <w:rPr>
          <w:rFonts w:ascii="Times New Roman" w:hAnsi="Times New Roman"/>
          <w:sz w:val="24"/>
          <w:szCs w:val="24"/>
        </w:rPr>
        <w:t>medeiros</w:t>
      </w:r>
      <w:proofErr w:type="spellEnd"/>
      <w:r w:rsidRPr="00F5240A">
        <w:rPr>
          <w:rFonts w:ascii="Times New Roman" w:hAnsi="Times New Roman"/>
          <w:sz w:val="24"/>
          <w:szCs w:val="24"/>
        </w:rPr>
        <w:t xml:space="preserve"> neto¹, </w:t>
      </w:r>
      <w:proofErr w:type="spellStart"/>
      <w:r w:rsidRPr="00F5240A">
        <w:rPr>
          <w:rFonts w:ascii="Times New Roman" w:hAnsi="Times New Roman"/>
          <w:sz w:val="24"/>
          <w:szCs w:val="24"/>
          <w:u w:val="single"/>
        </w:rPr>
        <w:t>Mikaely</w:t>
      </w:r>
      <w:proofErr w:type="spellEnd"/>
      <w:r w:rsidRPr="00F5240A">
        <w:rPr>
          <w:rFonts w:ascii="Times New Roman" w:hAnsi="Times New Roman"/>
          <w:sz w:val="24"/>
          <w:szCs w:val="24"/>
          <w:u w:val="single"/>
        </w:rPr>
        <w:t xml:space="preserve"> </w:t>
      </w:r>
      <w:proofErr w:type="spellStart"/>
      <w:r w:rsidRPr="00F5240A">
        <w:rPr>
          <w:rFonts w:ascii="Times New Roman" w:hAnsi="Times New Roman"/>
          <w:sz w:val="24"/>
          <w:szCs w:val="24"/>
          <w:u w:val="single"/>
        </w:rPr>
        <w:t>medeiros</w:t>
      </w:r>
      <w:proofErr w:type="spellEnd"/>
      <w:r w:rsidRPr="00F5240A">
        <w:rPr>
          <w:rFonts w:ascii="Times New Roman" w:hAnsi="Times New Roman"/>
          <w:sz w:val="24"/>
          <w:szCs w:val="24"/>
          <w:u w:val="single"/>
        </w:rPr>
        <w:t xml:space="preserve"> de </w:t>
      </w:r>
      <w:proofErr w:type="spellStart"/>
      <w:r w:rsidRPr="00F5240A">
        <w:rPr>
          <w:rFonts w:ascii="Times New Roman" w:hAnsi="Times New Roman"/>
          <w:sz w:val="24"/>
          <w:szCs w:val="24"/>
          <w:u w:val="single"/>
        </w:rPr>
        <w:t>araújo</w:t>
      </w:r>
      <w:proofErr w:type="spellEnd"/>
      <w:r w:rsidRPr="00F5240A">
        <w:rPr>
          <w:rFonts w:ascii="Times New Roman" w:hAnsi="Times New Roman"/>
          <w:sz w:val="24"/>
          <w:szCs w:val="24"/>
        </w:rPr>
        <w:t xml:space="preserve">², </w:t>
      </w:r>
      <w:r w:rsidRPr="00F5240A">
        <w:rPr>
          <w:rFonts w:ascii="Times New Roman" w:hAnsi="Times New Roman"/>
          <w:sz w:val="24"/>
          <w:szCs w:val="24"/>
          <w:u w:val="single"/>
        </w:rPr>
        <w:t xml:space="preserve">Janaina lúcio </w:t>
      </w:r>
      <w:proofErr w:type="spellStart"/>
      <w:r w:rsidRPr="00F5240A">
        <w:rPr>
          <w:rFonts w:ascii="Times New Roman" w:hAnsi="Times New Roman"/>
          <w:sz w:val="24"/>
          <w:szCs w:val="24"/>
          <w:u w:val="single"/>
        </w:rPr>
        <w:t>dantas</w:t>
      </w:r>
      <w:proofErr w:type="spellEnd"/>
      <w:r w:rsidRPr="00F5240A">
        <w:rPr>
          <w:rFonts w:ascii="Times New Roman" w:hAnsi="Times New Roman"/>
          <w:sz w:val="24"/>
          <w:szCs w:val="24"/>
        </w:rPr>
        <w:t>²</w:t>
      </w:r>
    </w:p>
    <w:p w:rsidR="001A21C5" w:rsidRPr="00F5240A" w:rsidRDefault="001A21C5" w:rsidP="001A21C5">
      <w:pPr>
        <w:spacing w:after="0" w:line="240" w:lineRule="auto"/>
        <w:jc w:val="center"/>
        <w:rPr>
          <w:rFonts w:ascii="Times New Roman" w:hAnsi="Times New Roman"/>
          <w:sz w:val="24"/>
          <w:szCs w:val="24"/>
        </w:rPr>
      </w:pPr>
    </w:p>
    <w:p w:rsidR="001A21C5" w:rsidRPr="00F5240A" w:rsidRDefault="001A21C5" w:rsidP="001A21C5">
      <w:pPr>
        <w:spacing w:after="0" w:line="240" w:lineRule="auto"/>
        <w:jc w:val="center"/>
        <w:rPr>
          <w:rFonts w:ascii="Times New Roman" w:hAnsi="Times New Roman"/>
          <w:sz w:val="24"/>
          <w:szCs w:val="24"/>
        </w:rPr>
      </w:pPr>
      <w:r w:rsidRPr="00F5240A">
        <w:rPr>
          <w:rFonts w:ascii="Times New Roman" w:hAnsi="Times New Roman"/>
          <w:sz w:val="24"/>
          <w:szCs w:val="24"/>
        </w:rPr>
        <w:t>¹ Estudante do curso Bacharelado em Nutrição; ² Preceptora de Estágio do Centro Universitário de Ensino Superior de Patos LTDA; ² Professora do Departamento de Nutrição do Centro Universitário de Ensino Superior de Patos LTDA</w:t>
      </w:r>
    </w:p>
    <w:p w:rsidR="001A21C5" w:rsidRPr="00F5240A" w:rsidRDefault="001A21C5" w:rsidP="001A21C5">
      <w:pPr>
        <w:pStyle w:val="PargrafodaLista"/>
        <w:spacing w:after="0" w:line="240" w:lineRule="auto"/>
        <w:ind w:left="0"/>
        <w:jc w:val="center"/>
        <w:rPr>
          <w:rFonts w:ascii="Times New Roman" w:hAnsi="Times New Roman"/>
          <w:sz w:val="20"/>
          <w:szCs w:val="20"/>
        </w:rPr>
      </w:pPr>
      <w:r w:rsidRPr="00F5240A">
        <w:rPr>
          <w:rFonts w:ascii="Times New Roman" w:hAnsi="Times New Roman"/>
          <w:sz w:val="20"/>
          <w:szCs w:val="20"/>
        </w:rPr>
        <w:t>UNIFIP – Centro Universitário de Ensino Superior de Patos LTDA</w:t>
      </w:r>
    </w:p>
    <w:p w:rsidR="001A21C5" w:rsidRPr="00F5240A" w:rsidRDefault="001A21C5" w:rsidP="001A21C5">
      <w:pPr>
        <w:pStyle w:val="PargrafodaLista"/>
        <w:spacing w:after="0" w:line="240" w:lineRule="auto"/>
        <w:ind w:left="0"/>
        <w:jc w:val="center"/>
        <w:rPr>
          <w:rFonts w:ascii="Times New Roman" w:hAnsi="Times New Roman"/>
        </w:rPr>
      </w:pPr>
    </w:p>
    <w:p w:rsidR="001A21C5" w:rsidRPr="00F5240A" w:rsidRDefault="001A21C5" w:rsidP="001A21C5">
      <w:pPr>
        <w:pStyle w:val="PargrafodaLista"/>
        <w:spacing w:after="0" w:line="240" w:lineRule="auto"/>
        <w:ind w:left="0"/>
        <w:jc w:val="center"/>
        <w:rPr>
          <w:rFonts w:ascii="Times New Roman" w:hAnsi="Times New Roman"/>
          <w:sz w:val="24"/>
          <w:szCs w:val="24"/>
        </w:rPr>
      </w:pPr>
      <w:r w:rsidRPr="00F5240A">
        <w:rPr>
          <w:rFonts w:ascii="Times New Roman" w:hAnsi="Times New Roman"/>
          <w:sz w:val="24"/>
          <w:szCs w:val="24"/>
        </w:rPr>
        <w:t>pedrinhobeirario@hotmail.com</w:t>
      </w:r>
    </w:p>
    <w:p w:rsidR="001A21C5" w:rsidRPr="00F5240A" w:rsidRDefault="001A21C5" w:rsidP="001A21C5">
      <w:pPr>
        <w:pStyle w:val="PargrafodaLista"/>
        <w:spacing w:after="0" w:line="240" w:lineRule="auto"/>
        <w:ind w:left="0"/>
        <w:jc w:val="center"/>
        <w:rPr>
          <w:rFonts w:ascii="Times New Roman" w:hAnsi="Times New Roman"/>
        </w:rPr>
      </w:pPr>
      <w:r w:rsidRPr="00F5240A">
        <w:rPr>
          <w:rFonts w:ascii="Times New Roman" w:hAnsi="Times New Roman"/>
        </w:rPr>
        <w:t xml:space="preserve"> </w:t>
      </w:r>
    </w:p>
    <w:p w:rsidR="001A21C5" w:rsidRPr="00F5240A" w:rsidRDefault="001A21C5" w:rsidP="001A21C5">
      <w:pPr>
        <w:pStyle w:val="PargrafodaLista"/>
        <w:spacing w:after="0" w:line="240" w:lineRule="auto"/>
        <w:ind w:left="0"/>
        <w:jc w:val="both"/>
        <w:rPr>
          <w:rFonts w:ascii="Times New Roman" w:hAnsi="Times New Roman"/>
          <w:b/>
          <w:sz w:val="24"/>
          <w:szCs w:val="24"/>
        </w:rPr>
      </w:pPr>
      <w:r w:rsidRPr="00F5240A">
        <w:rPr>
          <w:rFonts w:ascii="Times New Roman" w:hAnsi="Times New Roman"/>
          <w:b/>
          <w:sz w:val="24"/>
          <w:szCs w:val="24"/>
        </w:rPr>
        <w:t>INTRODUÇÃO</w:t>
      </w:r>
      <w:bookmarkEnd w:id="0"/>
    </w:p>
    <w:p w:rsidR="001A21C5" w:rsidRPr="00F5240A" w:rsidRDefault="001A21C5" w:rsidP="001A21C5">
      <w:pPr>
        <w:spacing w:after="0" w:line="240" w:lineRule="auto"/>
        <w:jc w:val="both"/>
        <w:rPr>
          <w:rFonts w:ascii="Times New Roman" w:hAnsi="Times New Roman"/>
          <w:sz w:val="24"/>
          <w:szCs w:val="24"/>
        </w:rPr>
      </w:pPr>
    </w:p>
    <w:p w:rsidR="00F253D9" w:rsidRDefault="00F253D9" w:rsidP="001A21C5">
      <w:pPr>
        <w:pStyle w:val="PargrafodaLista"/>
        <w:spacing w:after="0" w:line="240" w:lineRule="auto"/>
        <w:ind w:left="0" w:firstLine="708"/>
        <w:jc w:val="both"/>
        <w:rPr>
          <w:rFonts w:ascii="Times New Roman" w:hAnsi="Times New Roman"/>
          <w:sz w:val="24"/>
          <w:szCs w:val="24"/>
        </w:rPr>
      </w:pPr>
      <w:bookmarkStart w:id="1" w:name="_Toc451115971"/>
      <w:r w:rsidRPr="00F253D9">
        <w:rPr>
          <w:rFonts w:ascii="Times New Roman" w:hAnsi="Times New Roman"/>
          <w:sz w:val="24"/>
          <w:szCs w:val="24"/>
        </w:rPr>
        <w:t>O câncer é definido como uma enfermidade multicausal crônica resultante de alterações no código genético. Abrange um conjunto de mais de cem doenças que se caracterizam pelo crescimento desordenado de células invasoras de tecidos e órgãos. Essas células dividem-se rapidamente e tendem a ser agressivas e incontroláveis, o que as caracteriza em sua malignidade</w:t>
      </w:r>
      <w:r>
        <w:rPr>
          <w:rFonts w:ascii="Times New Roman" w:hAnsi="Times New Roman"/>
          <w:sz w:val="24"/>
          <w:szCs w:val="24"/>
        </w:rPr>
        <w:t xml:space="preserve"> (CATTAFESTA et al., 2014).</w:t>
      </w:r>
    </w:p>
    <w:p w:rsidR="001A21C5" w:rsidRDefault="009E0B89" w:rsidP="001A21C5">
      <w:pPr>
        <w:pStyle w:val="PargrafodaLista"/>
        <w:spacing w:after="0" w:line="240" w:lineRule="auto"/>
        <w:ind w:left="0" w:firstLine="708"/>
        <w:jc w:val="both"/>
        <w:rPr>
          <w:rFonts w:ascii="Times New Roman" w:hAnsi="Times New Roman"/>
          <w:sz w:val="24"/>
          <w:szCs w:val="24"/>
        </w:rPr>
      </w:pPr>
      <w:r w:rsidRPr="009E0B89">
        <w:rPr>
          <w:rFonts w:ascii="Times New Roman" w:hAnsi="Times New Roman"/>
          <w:sz w:val="24"/>
          <w:szCs w:val="24"/>
        </w:rPr>
        <w:t>Conhece</w:t>
      </w:r>
      <w:r>
        <w:rPr>
          <w:rFonts w:ascii="Times New Roman" w:hAnsi="Times New Roman"/>
          <w:sz w:val="24"/>
          <w:szCs w:val="24"/>
        </w:rPr>
        <w:t>r o perfil nutricional do</w:t>
      </w:r>
      <w:r w:rsidRPr="009E0B89">
        <w:rPr>
          <w:rFonts w:ascii="Times New Roman" w:hAnsi="Times New Roman"/>
          <w:sz w:val="24"/>
          <w:szCs w:val="24"/>
        </w:rPr>
        <w:t>s pacientes acometidas pelo câncer torna-se uma medida importante no desenvolvimento de ações multiprofissionais a fim de elaborar estratégias direcionadas às diferentes f</w:t>
      </w:r>
      <w:r>
        <w:rPr>
          <w:rFonts w:ascii="Times New Roman" w:hAnsi="Times New Roman"/>
          <w:sz w:val="24"/>
          <w:szCs w:val="24"/>
        </w:rPr>
        <w:t>ases da doença e do tratamento</w:t>
      </w:r>
      <w:r w:rsidRPr="009E0B89">
        <w:rPr>
          <w:rFonts w:ascii="Times New Roman" w:hAnsi="Times New Roman"/>
          <w:sz w:val="24"/>
          <w:szCs w:val="24"/>
        </w:rPr>
        <w:t>. É preciso individualizar a terapia, prevenir as complicações nutricionais decorrentes do tratamento e da doença, dando ao paciente, um melhor suporte nutricional e gara</w:t>
      </w:r>
      <w:r>
        <w:rPr>
          <w:rFonts w:ascii="Times New Roman" w:hAnsi="Times New Roman"/>
          <w:sz w:val="24"/>
          <w:szCs w:val="24"/>
        </w:rPr>
        <w:t>ntindo melhor qualidade de vida (OLIVEIRA et al., 2014).</w:t>
      </w:r>
    </w:p>
    <w:p w:rsidR="009E0B89" w:rsidRDefault="00D86074" w:rsidP="001A21C5">
      <w:pPr>
        <w:pStyle w:val="PargrafodaLista"/>
        <w:spacing w:after="0" w:line="240" w:lineRule="auto"/>
        <w:ind w:left="0" w:firstLine="708"/>
        <w:jc w:val="both"/>
        <w:rPr>
          <w:rFonts w:ascii="Times New Roman" w:hAnsi="Times New Roman"/>
          <w:sz w:val="24"/>
          <w:szCs w:val="24"/>
        </w:rPr>
      </w:pPr>
      <w:r w:rsidRPr="00D86074">
        <w:rPr>
          <w:rFonts w:ascii="Times New Roman" w:hAnsi="Times New Roman"/>
          <w:sz w:val="24"/>
          <w:szCs w:val="24"/>
        </w:rPr>
        <w:t>Ressalta-se também a importância da relação entre a alimentação e o câncer no estado nutricional, haja visto que este pode sofrer mudanças decorrente da própria doença, do aumento das necessidades nutricionais, além dos efeitos colaterais advindos do tratamento oncológico, contribuindo assim para o</w:t>
      </w:r>
      <w:r>
        <w:rPr>
          <w:rFonts w:ascii="Times New Roman" w:hAnsi="Times New Roman"/>
          <w:sz w:val="24"/>
          <w:szCs w:val="24"/>
        </w:rPr>
        <w:t xml:space="preserve"> desenvolvimento da desnutrição (SOUZA et al., 2017). </w:t>
      </w:r>
    </w:p>
    <w:p w:rsidR="000206A1" w:rsidRDefault="000206A1" w:rsidP="001A21C5">
      <w:pPr>
        <w:pStyle w:val="PargrafodaLista"/>
        <w:spacing w:after="0" w:line="240" w:lineRule="auto"/>
        <w:ind w:left="0" w:firstLine="708"/>
        <w:jc w:val="both"/>
        <w:rPr>
          <w:rFonts w:ascii="Times New Roman" w:hAnsi="Times New Roman"/>
          <w:sz w:val="24"/>
          <w:szCs w:val="24"/>
        </w:rPr>
      </w:pPr>
      <w:r w:rsidRPr="000206A1">
        <w:rPr>
          <w:rFonts w:ascii="Times New Roman" w:hAnsi="Times New Roman"/>
          <w:sz w:val="24"/>
          <w:szCs w:val="24"/>
        </w:rPr>
        <w:t>Existem evidências de que a alimentação tem um papel fundamental nos estágios de iniciação, promoção e propagação do câncer, destacando-s</w:t>
      </w:r>
      <w:r>
        <w:rPr>
          <w:rFonts w:ascii="Times New Roman" w:hAnsi="Times New Roman"/>
          <w:sz w:val="24"/>
          <w:szCs w:val="24"/>
        </w:rPr>
        <w:t>e entre outros fatores de risco</w:t>
      </w:r>
      <w:r w:rsidRPr="000206A1">
        <w:rPr>
          <w:rFonts w:ascii="Times New Roman" w:hAnsi="Times New Roman"/>
          <w:sz w:val="24"/>
          <w:szCs w:val="24"/>
        </w:rPr>
        <w:t>. Dessa forma, a nutrição deve ter como objetivo oferecer substratos visando à manutenção ou minimização de perdas nutricionais, melhora da resposta imunológica, aumento da tolerância do paciente ao tratamento e melhora da qualidade de vida, diminuindo, com isso, os efeitos nocivos à saúde</w:t>
      </w:r>
      <w:r>
        <w:rPr>
          <w:rFonts w:ascii="Times New Roman" w:hAnsi="Times New Roman"/>
          <w:sz w:val="24"/>
          <w:szCs w:val="24"/>
        </w:rPr>
        <w:t xml:space="preserve"> (BRANDALIZE et al., 2013).</w:t>
      </w:r>
    </w:p>
    <w:p w:rsidR="001A21C5" w:rsidRPr="000206A1" w:rsidRDefault="001A21C5" w:rsidP="001A21C5">
      <w:pPr>
        <w:pStyle w:val="PargrafodaLista"/>
        <w:spacing w:after="0" w:line="240" w:lineRule="auto"/>
        <w:ind w:left="0"/>
        <w:jc w:val="both"/>
        <w:rPr>
          <w:rFonts w:ascii="Times New Roman" w:hAnsi="Times New Roman"/>
          <w:sz w:val="24"/>
          <w:szCs w:val="24"/>
        </w:rPr>
      </w:pPr>
    </w:p>
    <w:p w:rsidR="001A21C5" w:rsidRPr="000232F8" w:rsidRDefault="001A21C5" w:rsidP="001A21C5">
      <w:pPr>
        <w:pStyle w:val="PargrafodaLista"/>
        <w:spacing w:after="0" w:line="240" w:lineRule="auto"/>
        <w:ind w:left="0"/>
        <w:jc w:val="both"/>
        <w:rPr>
          <w:rFonts w:ascii="Times New Roman" w:hAnsi="Times New Roman"/>
          <w:b/>
          <w:sz w:val="24"/>
          <w:szCs w:val="24"/>
        </w:rPr>
      </w:pPr>
      <w:r w:rsidRPr="000232F8">
        <w:rPr>
          <w:rFonts w:ascii="Times New Roman" w:hAnsi="Times New Roman"/>
          <w:b/>
          <w:sz w:val="24"/>
          <w:szCs w:val="24"/>
        </w:rPr>
        <w:t>OBJETIVO</w:t>
      </w:r>
      <w:bookmarkEnd w:id="1"/>
    </w:p>
    <w:p w:rsidR="001A21C5" w:rsidRPr="000232F8" w:rsidRDefault="001A21C5" w:rsidP="001A21C5">
      <w:pPr>
        <w:pStyle w:val="PargrafodaLista"/>
        <w:spacing w:after="0" w:line="240" w:lineRule="auto"/>
        <w:ind w:left="0"/>
        <w:jc w:val="both"/>
        <w:rPr>
          <w:rFonts w:ascii="Times New Roman" w:hAnsi="Times New Roman"/>
          <w:b/>
          <w:sz w:val="24"/>
          <w:szCs w:val="24"/>
        </w:rPr>
      </w:pPr>
    </w:p>
    <w:p w:rsidR="001A21C5" w:rsidRPr="000232F8" w:rsidRDefault="001A21C5" w:rsidP="001A21C5">
      <w:pPr>
        <w:autoSpaceDE w:val="0"/>
        <w:autoSpaceDN w:val="0"/>
        <w:adjustRightInd w:val="0"/>
        <w:spacing w:after="0" w:line="240" w:lineRule="auto"/>
        <w:jc w:val="both"/>
        <w:rPr>
          <w:rFonts w:ascii="Times New Roman" w:hAnsi="Times New Roman"/>
          <w:color w:val="231F20"/>
          <w:sz w:val="24"/>
          <w:szCs w:val="24"/>
        </w:rPr>
      </w:pPr>
      <w:r w:rsidRPr="000232F8">
        <w:rPr>
          <w:rFonts w:ascii="Times New Roman" w:hAnsi="Times New Roman"/>
          <w:sz w:val="24"/>
          <w:szCs w:val="24"/>
        </w:rPr>
        <w:tab/>
      </w:r>
      <w:bookmarkStart w:id="2" w:name="_Toc451115972"/>
      <w:r w:rsidRPr="000232F8">
        <w:rPr>
          <w:rFonts w:ascii="Times New Roman" w:hAnsi="Times New Roman"/>
          <w:color w:val="231F20"/>
          <w:sz w:val="24"/>
          <w:szCs w:val="24"/>
        </w:rPr>
        <w:t xml:space="preserve">Avaliar o </w:t>
      </w:r>
      <w:r w:rsidR="00D86074">
        <w:rPr>
          <w:rFonts w:ascii="Times New Roman" w:hAnsi="Times New Roman"/>
          <w:color w:val="231F20"/>
          <w:sz w:val="24"/>
          <w:szCs w:val="24"/>
        </w:rPr>
        <w:t>efeito do consumo de nutrientes</w:t>
      </w:r>
      <w:r w:rsidRPr="000232F8">
        <w:rPr>
          <w:rFonts w:ascii="Times New Roman" w:hAnsi="Times New Roman"/>
          <w:color w:val="231F20"/>
          <w:sz w:val="24"/>
          <w:szCs w:val="24"/>
        </w:rPr>
        <w:t xml:space="preserve"> </w:t>
      </w:r>
      <w:r w:rsidR="00D86074">
        <w:rPr>
          <w:rFonts w:ascii="Times New Roman" w:hAnsi="Times New Roman"/>
          <w:color w:val="231F20"/>
          <w:sz w:val="24"/>
          <w:szCs w:val="24"/>
        </w:rPr>
        <w:t>em pacientes oncológicos.</w:t>
      </w:r>
    </w:p>
    <w:p w:rsidR="001A21C5" w:rsidRPr="000232F8" w:rsidRDefault="001A21C5" w:rsidP="001A21C5">
      <w:pPr>
        <w:spacing w:after="0" w:line="240" w:lineRule="auto"/>
        <w:jc w:val="both"/>
        <w:rPr>
          <w:rFonts w:ascii="Times New Roman" w:hAnsi="Times New Roman"/>
          <w:sz w:val="24"/>
          <w:szCs w:val="24"/>
        </w:rPr>
      </w:pPr>
    </w:p>
    <w:p w:rsidR="001A21C5" w:rsidRPr="000232F8" w:rsidRDefault="001A21C5" w:rsidP="001A21C5">
      <w:pPr>
        <w:pStyle w:val="PargrafodaLista"/>
        <w:spacing w:after="0" w:line="240" w:lineRule="auto"/>
        <w:ind w:left="0"/>
        <w:jc w:val="both"/>
        <w:rPr>
          <w:rFonts w:ascii="Times New Roman" w:hAnsi="Times New Roman"/>
          <w:b/>
          <w:sz w:val="24"/>
          <w:szCs w:val="24"/>
        </w:rPr>
      </w:pPr>
      <w:r w:rsidRPr="000232F8">
        <w:rPr>
          <w:rFonts w:ascii="Times New Roman" w:hAnsi="Times New Roman"/>
          <w:b/>
          <w:sz w:val="24"/>
          <w:szCs w:val="24"/>
        </w:rPr>
        <w:t>M</w:t>
      </w:r>
      <w:bookmarkEnd w:id="2"/>
      <w:r w:rsidRPr="000232F8">
        <w:rPr>
          <w:rFonts w:ascii="Times New Roman" w:hAnsi="Times New Roman"/>
          <w:b/>
          <w:sz w:val="24"/>
          <w:szCs w:val="24"/>
        </w:rPr>
        <w:t xml:space="preserve">ATERIAIS E MÉTODOS </w:t>
      </w:r>
    </w:p>
    <w:p w:rsidR="001A21C5" w:rsidRPr="000232F8" w:rsidRDefault="001A21C5" w:rsidP="001A21C5">
      <w:pPr>
        <w:pStyle w:val="PargrafodaLista"/>
        <w:spacing w:after="0" w:line="240" w:lineRule="auto"/>
        <w:ind w:left="0"/>
        <w:jc w:val="both"/>
        <w:rPr>
          <w:rFonts w:ascii="Times New Roman" w:hAnsi="Times New Roman"/>
          <w:b/>
          <w:sz w:val="24"/>
          <w:szCs w:val="24"/>
        </w:rPr>
      </w:pPr>
    </w:p>
    <w:p w:rsidR="001A21C5" w:rsidRPr="000232F8" w:rsidRDefault="001A21C5" w:rsidP="001A21C5">
      <w:pPr>
        <w:spacing w:after="0" w:line="240" w:lineRule="auto"/>
        <w:ind w:firstLine="708"/>
        <w:jc w:val="both"/>
        <w:rPr>
          <w:rFonts w:ascii="Times New Roman" w:hAnsi="Times New Roman"/>
          <w:color w:val="222222"/>
          <w:sz w:val="24"/>
          <w:szCs w:val="24"/>
          <w:shd w:val="clear" w:color="auto" w:fill="FFFFFF"/>
        </w:rPr>
      </w:pPr>
      <w:r w:rsidRPr="000232F8">
        <w:rPr>
          <w:rFonts w:ascii="Times New Roman" w:hAnsi="Times New Roman"/>
          <w:color w:val="222222"/>
          <w:sz w:val="24"/>
          <w:szCs w:val="24"/>
          <w:shd w:val="clear" w:color="auto" w:fill="FFFFFF"/>
        </w:rPr>
        <w:t xml:space="preserve">O processo de formulação do resumo se deu mediante a busca de literaturas científicas encontradas no Portal de Pesquisa da Biblioteca Virtual de Saúde (BVS), compilando publicações na base de dados da Literatura Latino-americanas e do Caribe (LILACS), no Banco de Dados </w:t>
      </w:r>
      <w:proofErr w:type="spellStart"/>
      <w:r w:rsidRPr="000232F8">
        <w:rPr>
          <w:rFonts w:ascii="Times New Roman" w:hAnsi="Times New Roman"/>
          <w:color w:val="222222"/>
          <w:sz w:val="24"/>
          <w:szCs w:val="24"/>
          <w:shd w:val="clear" w:color="auto" w:fill="FFFFFF"/>
        </w:rPr>
        <w:t>SciELO</w:t>
      </w:r>
      <w:proofErr w:type="spellEnd"/>
      <w:r w:rsidRPr="000232F8">
        <w:rPr>
          <w:rFonts w:ascii="Times New Roman" w:hAnsi="Times New Roman"/>
          <w:color w:val="222222"/>
          <w:sz w:val="24"/>
          <w:szCs w:val="24"/>
          <w:shd w:val="clear" w:color="auto" w:fill="FFFFFF"/>
        </w:rPr>
        <w:t xml:space="preserve"> - </w:t>
      </w:r>
      <w:proofErr w:type="spellStart"/>
      <w:r w:rsidRPr="000232F8">
        <w:rPr>
          <w:rFonts w:ascii="Times New Roman" w:hAnsi="Times New Roman"/>
          <w:color w:val="222222"/>
          <w:sz w:val="24"/>
          <w:szCs w:val="24"/>
          <w:shd w:val="clear" w:color="auto" w:fill="FFFFFF"/>
        </w:rPr>
        <w:t>ScientificElectronic</w:t>
      </w:r>
      <w:proofErr w:type="spellEnd"/>
      <w:r w:rsidRPr="000232F8">
        <w:rPr>
          <w:rFonts w:ascii="Times New Roman" w:hAnsi="Times New Roman"/>
          <w:color w:val="222222"/>
          <w:sz w:val="24"/>
          <w:szCs w:val="24"/>
          <w:shd w:val="clear" w:color="auto" w:fill="FFFFFF"/>
        </w:rPr>
        <w:t xml:space="preserve"> Library Online, no mês de setembro de 2019. Como critérios de exclusão consideraram-se os artigo</w:t>
      </w:r>
      <w:r w:rsidR="00D30AD4">
        <w:rPr>
          <w:rFonts w:ascii="Times New Roman" w:hAnsi="Times New Roman"/>
          <w:color w:val="222222"/>
          <w:sz w:val="24"/>
          <w:szCs w:val="24"/>
          <w:shd w:val="clear" w:color="auto" w:fill="FFFFFF"/>
        </w:rPr>
        <w:t>s publicados de 2011</w:t>
      </w:r>
      <w:r w:rsidR="000206A1">
        <w:rPr>
          <w:rFonts w:ascii="Times New Roman" w:hAnsi="Times New Roman"/>
          <w:color w:val="222222"/>
          <w:sz w:val="24"/>
          <w:szCs w:val="24"/>
          <w:shd w:val="clear" w:color="auto" w:fill="FFFFFF"/>
        </w:rPr>
        <w:t xml:space="preserve"> a 2017</w:t>
      </w:r>
      <w:r w:rsidRPr="000232F8">
        <w:rPr>
          <w:rFonts w:ascii="Times New Roman" w:hAnsi="Times New Roman"/>
          <w:color w:val="222222"/>
          <w:sz w:val="24"/>
          <w:szCs w:val="24"/>
          <w:shd w:val="clear" w:color="auto" w:fill="FFFFFF"/>
        </w:rPr>
        <w:t xml:space="preserve"> em língua estrangeira, bem como os estudos que não apresentaram aspectos que contribuíssem com o objetivo desta pesquisa. </w:t>
      </w:r>
    </w:p>
    <w:p w:rsidR="001A21C5" w:rsidRPr="000232F8" w:rsidRDefault="001A21C5" w:rsidP="001A21C5">
      <w:pPr>
        <w:pStyle w:val="PargrafodaLista"/>
        <w:spacing w:after="0" w:line="240" w:lineRule="auto"/>
        <w:ind w:left="0"/>
        <w:jc w:val="both"/>
        <w:rPr>
          <w:rFonts w:ascii="Times New Roman" w:hAnsi="Times New Roman"/>
          <w:b/>
          <w:sz w:val="24"/>
          <w:szCs w:val="24"/>
        </w:rPr>
      </w:pPr>
      <w:bookmarkStart w:id="3" w:name="_Toc451115973"/>
    </w:p>
    <w:p w:rsidR="001A21C5" w:rsidRPr="000232F8" w:rsidRDefault="001A21C5" w:rsidP="001A21C5">
      <w:pPr>
        <w:pStyle w:val="PargrafodaLista"/>
        <w:spacing w:after="0" w:line="240" w:lineRule="auto"/>
        <w:ind w:left="0"/>
        <w:jc w:val="both"/>
        <w:rPr>
          <w:rFonts w:ascii="Times New Roman" w:hAnsi="Times New Roman"/>
          <w:b/>
          <w:sz w:val="24"/>
          <w:szCs w:val="24"/>
        </w:rPr>
      </w:pPr>
      <w:r w:rsidRPr="000232F8">
        <w:rPr>
          <w:rFonts w:ascii="Times New Roman" w:hAnsi="Times New Roman"/>
          <w:b/>
          <w:sz w:val="24"/>
          <w:szCs w:val="24"/>
        </w:rPr>
        <w:t>RESULTADO</w:t>
      </w:r>
      <w:bookmarkStart w:id="4" w:name="_Toc451115975"/>
      <w:bookmarkEnd w:id="3"/>
      <w:r w:rsidRPr="000232F8">
        <w:rPr>
          <w:rFonts w:ascii="Times New Roman" w:hAnsi="Times New Roman"/>
          <w:b/>
          <w:sz w:val="24"/>
          <w:szCs w:val="24"/>
        </w:rPr>
        <w:t>S</w:t>
      </w:r>
    </w:p>
    <w:p w:rsidR="001A21C5" w:rsidRDefault="000206A1" w:rsidP="000206A1">
      <w:pPr>
        <w:spacing w:after="0" w:line="240" w:lineRule="auto"/>
        <w:jc w:val="both"/>
        <w:rPr>
          <w:rFonts w:ascii="Times New Roman" w:hAnsi="Times New Roman"/>
          <w:b/>
          <w:sz w:val="24"/>
          <w:szCs w:val="24"/>
        </w:rPr>
      </w:pPr>
      <w:r>
        <w:rPr>
          <w:rFonts w:ascii="Times New Roman" w:hAnsi="Times New Roman"/>
          <w:b/>
          <w:sz w:val="24"/>
          <w:szCs w:val="24"/>
        </w:rPr>
        <w:tab/>
      </w:r>
    </w:p>
    <w:p w:rsidR="000206A1" w:rsidRDefault="000206A1" w:rsidP="000206A1">
      <w:pPr>
        <w:spacing w:after="0" w:line="240" w:lineRule="auto"/>
        <w:jc w:val="both"/>
        <w:rPr>
          <w:rFonts w:ascii="Times New Roman" w:hAnsi="Times New Roman"/>
          <w:sz w:val="24"/>
          <w:szCs w:val="24"/>
        </w:rPr>
      </w:pPr>
      <w:r>
        <w:rPr>
          <w:rFonts w:ascii="Times New Roman" w:hAnsi="Times New Roman"/>
          <w:b/>
          <w:sz w:val="24"/>
          <w:szCs w:val="24"/>
        </w:rPr>
        <w:lastRenderedPageBreak/>
        <w:tab/>
      </w:r>
      <w:r w:rsidRPr="000206A1">
        <w:rPr>
          <w:rFonts w:ascii="Times New Roman" w:hAnsi="Times New Roman"/>
          <w:sz w:val="24"/>
          <w:szCs w:val="24"/>
        </w:rPr>
        <w:t>No contexto da oncologia, a qualidade de vida é definida como a percepção subjetiva do indivíduo em relação à sua incapacidade e à satisfação com seu nível funcional, fazendo com que a pessoa considere que esteja bem ou não, comparativamente ao que</w:t>
      </w:r>
      <w:r>
        <w:rPr>
          <w:rFonts w:ascii="Times New Roman" w:hAnsi="Times New Roman"/>
          <w:sz w:val="24"/>
          <w:szCs w:val="24"/>
        </w:rPr>
        <w:t xml:space="preserve"> percebe como possível ou ideal</w:t>
      </w:r>
      <w:r w:rsidRPr="000206A1">
        <w:rPr>
          <w:rFonts w:ascii="Times New Roman" w:hAnsi="Times New Roman"/>
          <w:sz w:val="24"/>
          <w:szCs w:val="24"/>
        </w:rPr>
        <w:t>. A avaliação da qualidade de vida do paciente oncológico é um importante indicador da resposta do paciente à doença e ao tratamento</w:t>
      </w:r>
      <w:r>
        <w:rPr>
          <w:rFonts w:ascii="Times New Roman" w:hAnsi="Times New Roman"/>
          <w:sz w:val="24"/>
          <w:szCs w:val="24"/>
        </w:rPr>
        <w:t xml:space="preserve"> (BRANDALIZE et al., 2013).</w:t>
      </w:r>
    </w:p>
    <w:p w:rsidR="004D7725" w:rsidRDefault="004D7725" w:rsidP="004D7725">
      <w:pPr>
        <w:spacing w:after="0" w:line="240" w:lineRule="auto"/>
        <w:ind w:firstLine="708"/>
        <w:jc w:val="both"/>
        <w:rPr>
          <w:rFonts w:ascii="Times New Roman" w:hAnsi="Times New Roman"/>
          <w:sz w:val="24"/>
          <w:szCs w:val="24"/>
        </w:rPr>
      </w:pPr>
      <w:r w:rsidRPr="004D7725">
        <w:rPr>
          <w:rFonts w:ascii="Times New Roman" w:hAnsi="Times New Roman"/>
          <w:sz w:val="24"/>
          <w:szCs w:val="24"/>
        </w:rPr>
        <w:t>As necessidades energéticas dos pacientes oncológicos vão depender do grau de desnutrição, do estresse metabólico, das perdas de energia e do nível de atividade física. Pacientes oncológicos podem possuir suas necessidades energéticas aumentadas, diminuídas ou inalteradas. Muitos pacientes diminuem seus níveis de atividade física, o que também influencia nas necessidades energéticas. Portanto, é recomendável que o cálculo das necessidades energéticas seja individualizado, levando todos os fatores em consideração (BOKHORST, 2005).</w:t>
      </w:r>
    </w:p>
    <w:p w:rsidR="00D30AD4" w:rsidRDefault="00D30AD4" w:rsidP="004D7725">
      <w:pPr>
        <w:spacing w:after="0" w:line="240" w:lineRule="auto"/>
        <w:ind w:firstLine="708"/>
        <w:jc w:val="both"/>
        <w:rPr>
          <w:rFonts w:ascii="Times New Roman" w:hAnsi="Times New Roman"/>
          <w:sz w:val="24"/>
          <w:szCs w:val="24"/>
        </w:rPr>
      </w:pPr>
      <w:r w:rsidRPr="00D30AD4">
        <w:rPr>
          <w:rFonts w:ascii="Times New Roman" w:hAnsi="Times New Roman"/>
          <w:sz w:val="24"/>
          <w:szCs w:val="24"/>
        </w:rPr>
        <w:t>Os pacientes com neoplasias apresentam desequilíbrio no metabolismo dos nutrientes, na demanda energética e alterações na ingestão de alimentos, sendo assim a suplementação de uma nutrição adequada e com propriedade contribui para o sucesso no tratamento (CASE et al., 2011).</w:t>
      </w:r>
    </w:p>
    <w:p w:rsidR="000206A1" w:rsidRPr="000206A1" w:rsidRDefault="004D7725" w:rsidP="00D30AD4">
      <w:pPr>
        <w:spacing w:after="0" w:line="240" w:lineRule="auto"/>
        <w:ind w:firstLine="708"/>
        <w:jc w:val="both"/>
        <w:rPr>
          <w:rFonts w:ascii="Times New Roman" w:hAnsi="Times New Roman"/>
          <w:sz w:val="24"/>
          <w:szCs w:val="24"/>
        </w:rPr>
      </w:pPr>
      <w:r w:rsidRPr="004D7725">
        <w:rPr>
          <w:rFonts w:ascii="Times New Roman" w:hAnsi="Times New Roman"/>
          <w:sz w:val="24"/>
          <w:szCs w:val="24"/>
        </w:rPr>
        <w:t>Os pacientes oncológicos podem apresentar habitualmente deficiências de micronutrientes, considerando o aumento das necessidades e de perdas associadas à dimin</w:t>
      </w:r>
      <w:r>
        <w:rPr>
          <w:rFonts w:ascii="Times New Roman" w:hAnsi="Times New Roman"/>
          <w:sz w:val="24"/>
          <w:szCs w:val="24"/>
        </w:rPr>
        <w:t>uição da ingestão alimentar</w:t>
      </w:r>
      <w:r w:rsidRPr="004D7725">
        <w:rPr>
          <w:rFonts w:ascii="Times New Roman" w:hAnsi="Times New Roman"/>
          <w:sz w:val="24"/>
          <w:szCs w:val="24"/>
        </w:rPr>
        <w:t xml:space="preserve">. Além disso, considera-se que os efeitos colaterais advindos do tratamento oncológico, estão associados com algum grau de disfunção gastrointestinal. Sintomas como, incidência de vômitos, náuseas, </w:t>
      </w:r>
      <w:proofErr w:type="spellStart"/>
      <w:r w:rsidRPr="004D7725">
        <w:rPr>
          <w:rFonts w:ascii="Times New Roman" w:hAnsi="Times New Roman"/>
          <w:sz w:val="24"/>
          <w:szCs w:val="24"/>
        </w:rPr>
        <w:t>mucosite</w:t>
      </w:r>
      <w:proofErr w:type="spellEnd"/>
      <w:r w:rsidRPr="004D7725">
        <w:rPr>
          <w:rFonts w:ascii="Times New Roman" w:hAnsi="Times New Roman"/>
          <w:sz w:val="24"/>
          <w:szCs w:val="24"/>
        </w:rPr>
        <w:t xml:space="preserve">, diarreia, constipação, </w:t>
      </w:r>
      <w:proofErr w:type="spellStart"/>
      <w:r w:rsidRPr="004D7725">
        <w:rPr>
          <w:rFonts w:ascii="Times New Roman" w:hAnsi="Times New Roman"/>
          <w:sz w:val="24"/>
          <w:szCs w:val="24"/>
        </w:rPr>
        <w:t>disgeusia</w:t>
      </w:r>
      <w:proofErr w:type="spellEnd"/>
      <w:r w:rsidRPr="004D7725">
        <w:rPr>
          <w:rFonts w:ascii="Times New Roman" w:hAnsi="Times New Roman"/>
          <w:sz w:val="24"/>
          <w:szCs w:val="24"/>
        </w:rPr>
        <w:t xml:space="preserve">, </w:t>
      </w:r>
      <w:proofErr w:type="spellStart"/>
      <w:r w:rsidRPr="004D7725">
        <w:rPr>
          <w:rFonts w:ascii="Times New Roman" w:hAnsi="Times New Roman"/>
          <w:sz w:val="24"/>
          <w:szCs w:val="24"/>
        </w:rPr>
        <w:t>disosmia</w:t>
      </w:r>
      <w:proofErr w:type="spellEnd"/>
      <w:r w:rsidRPr="004D7725">
        <w:rPr>
          <w:rFonts w:ascii="Times New Roman" w:hAnsi="Times New Roman"/>
          <w:sz w:val="24"/>
          <w:szCs w:val="24"/>
        </w:rPr>
        <w:t>, entre outros, são comumente observados nestes pacientes</w:t>
      </w:r>
      <w:r w:rsidR="00D30AD4">
        <w:rPr>
          <w:rFonts w:ascii="Times New Roman" w:hAnsi="Times New Roman"/>
          <w:sz w:val="24"/>
          <w:szCs w:val="24"/>
        </w:rPr>
        <w:t xml:space="preserve"> (SOUZA et al., 2017).</w:t>
      </w:r>
    </w:p>
    <w:p w:rsidR="001A21C5" w:rsidRPr="00E456EE" w:rsidRDefault="001A21C5" w:rsidP="001A21C5">
      <w:pPr>
        <w:spacing w:after="0" w:line="240" w:lineRule="auto"/>
        <w:jc w:val="both"/>
        <w:rPr>
          <w:rFonts w:ascii="Times New Roman" w:hAnsi="Times New Roman"/>
          <w:sz w:val="24"/>
          <w:szCs w:val="24"/>
        </w:rPr>
      </w:pPr>
      <w:r w:rsidRPr="00E456EE">
        <w:rPr>
          <w:rFonts w:ascii="Times New Roman" w:hAnsi="Times New Roman"/>
          <w:sz w:val="24"/>
          <w:szCs w:val="24"/>
        </w:rPr>
        <w:tab/>
      </w:r>
    </w:p>
    <w:p w:rsidR="001A21C5" w:rsidRPr="000232F8" w:rsidRDefault="001A21C5" w:rsidP="001A21C5">
      <w:pPr>
        <w:spacing w:after="0" w:line="240" w:lineRule="auto"/>
        <w:jc w:val="both"/>
        <w:rPr>
          <w:rFonts w:ascii="Times New Roman" w:hAnsi="Times New Roman"/>
          <w:b/>
          <w:sz w:val="24"/>
          <w:szCs w:val="24"/>
        </w:rPr>
      </w:pPr>
      <w:r w:rsidRPr="000232F8">
        <w:rPr>
          <w:rFonts w:ascii="Times New Roman" w:hAnsi="Times New Roman"/>
          <w:b/>
          <w:sz w:val="24"/>
          <w:szCs w:val="24"/>
        </w:rPr>
        <w:t>CONSIDERAÇÕES FINAIS</w:t>
      </w:r>
      <w:bookmarkEnd w:id="4"/>
    </w:p>
    <w:p w:rsidR="001A21C5" w:rsidRPr="000232F8" w:rsidRDefault="001A21C5" w:rsidP="001A21C5">
      <w:pPr>
        <w:spacing w:after="0" w:line="240" w:lineRule="auto"/>
        <w:jc w:val="both"/>
        <w:rPr>
          <w:rFonts w:ascii="Times New Roman" w:hAnsi="Times New Roman"/>
          <w:b/>
          <w:sz w:val="24"/>
          <w:szCs w:val="24"/>
        </w:rPr>
      </w:pPr>
    </w:p>
    <w:p w:rsidR="001A21C5" w:rsidRPr="00F5240A" w:rsidRDefault="00D30AD4" w:rsidP="001A21C5">
      <w:pPr>
        <w:pStyle w:val="NormalWeb"/>
        <w:shd w:val="clear" w:color="auto" w:fill="FFFFFF"/>
        <w:spacing w:before="0" w:beforeAutospacing="0" w:after="0" w:afterAutospacing="0"/>
        <w:ind w:firstLine="708"/>
        <w:jc w:val="both"/>
        <w:rPr>
          <w:color w:val="000000"/>
          <w:shd w:val="clear" w:color="auto" w:fill="FFFFFF"/>
        </w:rPr>
      </w:pPr>
      <w:r>
        <w:t>Conclui-se que a nutrição pode melhorar o tratamento do câncer através da abordagem precoce, instituindo assim um tratamento nutricional adequado às necessidades de cada paciente, orientando sobre os n</w:t>
      </w:r>
      <w:r w:rsidR="00F73211">
        <w:t>u</w:t>
      </w:r>
      <w:r w:rsidR="0090452F">
        <w:t xml:space="preserve">trientes adequados a cada caso, </w:t>
      </w:r>
      <w:r w:rsidR="0090452F" w:rsidRPr="003C75F0">
        <w:t>além de melhorar o balanço nitrogenado</w:t>
      </w:r>
      <w:r w:rsidR="0090452F">
        <w:t xml:space="preserve"> de nutrientes, que podem</w:t>
      </w:r>
      <w:r w:rsidR="00F73211">
        <w:t xml:space="preserve"> variar de acordo com o tipo e local do câncer.  </w:t>
      </w:r>
    </w:p>
    <w:p w:rsidR="001A21C5" w:rsidRPr="00F5240A" w:rsidRDefault="001A21C5" w:rsidP="001A21C5">
      <w:pPr>
        <w:pStyle w:val="PargrafodaLista"/>
        <w:spacing w:after="0" w:line="240" w:lineRule="auto"/>
        <w:ind w:left="0"/>
        <w:jc w:val="both"/>
        <w:rPr>
          <w:rFonts w:ascii="Times New Roman" w:hAnsi="Times New Roman"/>
          <w:b/>
          <w:sz w:val="24"/>
          <w:szCs w:val="24"/>
        </w:rPr>
      </w:pPr>
      <w:bookmarkStart w:id="5" w:name="_Toc451115976"/>
    </w:p>
    <w:p w:rsidR="001A21C5" w:rsidRPr="00F5240A" w:rsidRDefault="001A21C5" w:rsidP="001A21C5">
      <w:pPr>
        <w:pStyle w:val="PargrafodaLista"/>
        <w:spacing w:after="0" w:line="240" w:lineRule="auto"/>
        <w:ind w:left="0"/>
        <w:jc w:val="both"/>
        <w:rPr>
          <w:rFonts w:ascii="Times New Roman" w:hAnsi="Times New Roman"/>
          <w:sz w:val="24"/>
          <w:szCs w:val="24"/>
        </w:rPr>
      </w:pPr>
      <w:r w:rsidRPr="00F5240A">
        <w:rPr>
          <w:rFonts w:ascii="Times New Roman" w:hAnsi="Times New Roman"/>
          <w:b/>
          <w:sz w:val="24"/>
          <w:szCs w:val="24"/>
        </w:rPr>
        <w:t xml:space="preserve">Palavras-chaves: </w:t>
      </w:r>
      <w:r w:rsidRPr="00F5240A">
        <w:rPr>
          <w:rFonts w:ascii="Times New Roman" w:hAnsi="Times New Roman"/>
          <w:sz w:val="24"/>
          <w:szCs w:val="24"/>
        </w:rPr>
        <w:t>Câncer. Cuidados Críticos. Estado Nutricional.</w:t>
      </w:r>
      <w:r w:rsidR="00D30AD4">
        <w:rPr>
          <w:rFonts w:ascii="Times New Roman" w:hAnsi="Times New Roman"/>
          <w:sz w:val="24"/>
          <w:szCs w:val="24"/>
        </w:rPr>
        <w:t xml:space="preserve"> Nutrientes. </w:t>
      </w:r>
      <w:r w:rsidRPr="00F5240A">
        <w:rPr>
          <w:rFonts w:ascii="Times New Roman" w:hAnsi="Times New Roman"/>
          <w:sz w:val="24"/>
          <w:szCs w:val="24"/>
        </w:rPr>
        <w:t xml:space="preserve"> </w:t>
      </w:r>
    </w:p>
    <w:p w:rsidR="001A21C5" w:rsidRPr="00F5240A" w:rsidRDefault="001A21C5" w:rsidP="001A21C5">
      <w:pPr>
        <w:pStyle w:val="PargrafodaLista"/>
        <w:spacing w:after="0" w:line="240" w:lineRule="auto"/>
        <w:ind w:left="0" w:firstLine="708"/>
        <w:jc w:val="both"/>
        <w:rPr>
          <w:rFonts w:ascii="Times New Roman" w:hAnsi="Times New Roman"/>
          <w:sz w:val="24"/>
          <w:szCs w:val="24"/>
        </w:rPr>
      </w:pPr>
    </w:p>
    <w:p w:rsidR="001A21C5" w:rsidRPr="00F5240A" w:rsidRDefault="001A21C5" w:rsidP="001A21C5">
      <w:pPr>
        <w:pStyle w:val="PargrafodaLista"/>
        <w:spacing w:after="0" w:line="240" w:lineRule="auto"/>
        <w:ind w:left="0"/>
        <w:jc w:val="both"/>
        <w:rPr>
          <w:rFonts w:ascii="Times New Roman" w:hAnsi="Times New Roman"/>
          <w:b/>
          <w:sz w:val="24"/>
          <w:szCs w:val="24"/>
        </w:rPr>
      </w:pPr>
      <w:r w:rsidRPr="00F5240A">
        <w:rPr>
          <w:rFonts w:ascii="Times New Roman" w:hAnsi="Times New Roman"/>
          <w:b/>
          <w:sz w:val="24"/>
          <w:szCs w:val="24"/>
        </w:rPr>
        <w:t>REFERÊNCIAS</w:t>
      </w:r>
    </w:p>
    <w:p w:rsidR="001A21C5" w:rsidRPr="00F5240A" w:rsidRDefault="001A21C5" w:rsidP="001A21C5">
      <w:pPr>
        <w:pStyle w:val="PargrafodaLista"/>
        <w:spacing w:after="0" w:line="240" w:lineRule="auto"/>
        <w:ind w:left="0"/>
        <w:jc w:val="both"/>
        <w:rPr>
          <w:rFonts w:ascii="Times New Roman" w:hAnsi="Times New Roman"/>
          <w:b/>
          <w:sz w:val="24"/>
          <w:szCs w:val="24"/>
        </w:rPr>
      </w:pPr>
    </w:p>
    <w:bookmarkEnd w:id="5"/>
    <w:p w:rsidR="001E2EBE" w:rsidRPr="00723F71" w:rsidRDefault="001E2EBE" w:rsidP="001E2EBE">
      <w:pPr>
        <w:spacing w:after="0" w:line="240" w:lineRule="auto"/>
        <w:rPr>
          <w:rStyle w:val="Hyperlink"/>
          <w:rFonts w:ascii="Times New Roman" w:hAnsi="Times New Roman"/>
          <w:color w:val="auto"/>
          <w:sz w:val="24"/>
          <w:szCs w:val="24"/>
          <w:u w:val="none"/>
        </w:rPr>
      </w:pPr>
      <w:r w:rsidRPr="00723F71">
        <w:rPr>
          <w:rFonts w:ascii="Times New Roman" w:hAnsi="Times New Roman"/>
          <w:sz w:val="24"/>
          <w:szCs w:val="24"/>
        </w:rPr>
        <w:t xml:space="preserve">BOKHORST, V. S. </w:t>
      </w:r>
      <w:proofErr w:type="spellStart"/>
      <w:r w:rsidRPr="00723F71">
        <w:rPr>
          <w:rFonts w:ascii="Times New Roman" w:hAnsi="Times New Roman"/>
          <w:sz w:val="24"/>
          <w:szCs w:val="24"/>
        </w:rPr>
        <w:t>Nutritional</w:t>
      </w:r>
      <w:proofErr w:type="spellEnd"/>
      <w:r w:rsidRPr="00723F71">
        <w:rPr>
          <w:rFonts w:ascii="Times New Roman" w:hAnsi="Times New Roman"/>
          <w:sz w:val="24"/>
          <w:szCs w:val="24"/>
        </w:rPr>
        <w:t xml:space="preserve"> </w:t>
      </w:r>
      <w:proofErr w:type="spellStart"/>
      <w:r w:rsidRPr="00723F71">
        <w:rPr>
          <w:rFonts w:ascii="Times New Roman" w:hAnsi="Times New Roman"/>
          <w:sz w:val="24"/>
          <w:szCs w:val="24"/>
        </w:rPr>
        <w:t>support</w:t>
      </w:r>
      <w:proofErr w:type="spellEnd"/>
      <w:r w:rsidRPr="00723F71">
        <w:rPr>
          <w:rFonts w:ascii="Times New Roman" w:hAnsi="Times New Roman"/>
          <w:sz w:val="24"/>
          <w:szCs w:val="24"/>
        </w:rPr>
        <w:t xml:space="preserve"> </w:t>
      </w:r>
      <w:proofErr w:type="spellStart"/>
      <w:r w:rsidRPr="00723F71">
        <w:rPr>
          <w:rFonts w:ascii="Times New Roman" w:hAnsi="Times New Roman"/>
          <w:sz w:val="24"/>
          <w:szCs w:val="24"/>
        </w:rPr>
        <w:t>strategies</w:t>
      </w:r>
      <w:proofErr w:type="spellEnd"/>
      <w:r w:rsidRPr="00723F71">
        <w:rPr>
          <w:rFonts w:ascii="Times New Roman" w:hAnsi="Times New Roman"/>
          <w:sz w:val="24"/>
          <w:szCs w:val="24"/>
        </w:rPr>
        <w:t xml:space="preserve"> for </w:t>
      </w:r>
      <w:proofErr w:type="spellStart"/>
      <w:r w:rsidRPr="00723F71">
        <w:rPr>
          <w:rFonts w:ascii="Times New Roman" w:hAnsi="Times New Roman"/>
          <w:sz w:val="24"/>
          <w:szCs w:val="24"/>
        </w:rPr>
        <w:t>malnourished</w:t>
      </w:r>
      <w:proofErr w:type="spellEnd"/>
      <w:r w:rsidRPr="00723F71">
        <w:rPr>
          <w:rFonts w:ascii="Times New Roman" w:hAnsi="Times New Roman"/>
          <w:sz w:val="24"/>
          <w:szCs w:val="24"/>
        </w:rPr>
        <w:t xml:space="preserve"> </w:t>
      </w:r>
      <w:proofErr w:type="spellStart"/>
      <w:r w:rsidRPr="00723F71">
        <w:rPr>
          <w:rFonts w:ascii="Times New Roman" w:hAnsi="Times New Roman"/>
          <w:sz w:val="24"/>
          <w:szCs w:val="24"/>
        </w:rPr>
        <w:t>cancer</w:t>
      </w:r>
      <w:proofErr w:type="spellEnd"/>
      <w:r w:rsidRPr="00723F71">
        <w:rPr>
          <w:rFonts w:ascii="Times New Roman" w:hAnsi="Times New Roman"/>
          <w:sz w:val="24"/>
          <w:szCs w:val="24"/>
        </w:rPr>
        <w:t xml:space="preserve"> </w:t>
      </w:r>
      <w:proofErr w:type="spellStart"/>
      <w:r w:rsidRPr="00723F71">
        <w:rPr>
          <w:rFonts w:ascii="Times New Roman" w:hAnsi="Times New Roman"/>
          <w:sz w:val="24"/>
          <w:szCs w:val="24"/>
        </w:rPr>
        <w:t>patients</w:t>
      </w:r>
      <w:proofErr w:type="spellEnd"/>
      <w:r w:rsidRPr="00723F71">
        <w:rPr>
          <w:rFonts w:ascii="Times New Roman" w:hAnsi="Times New Roman"/>
          <w:sz w:val="24"/>
          <w:szCs w:val="24"/>
        </w:rPr>
        <w:t xml:space="preserve">. </w:t>
      </w:r>
      <w:r w:rsidRPr="00723F71">
        <w:rPr>
          <w:rFonts w:ascii="Times New Roman" w:hAnsi="Times New Roman"/>
          <w:b/>
          <w:sz w:val="24"/>
          <w:szCs w:val="24"/>
        </w:rPr>
        <w:fldChar w:fldCharType="begin"/>
      </w:r>
      <w:r w:rsidRPr="00723F71">
        <w:rPr>
          <w:rFonts w:ascii="Times New Roman" w:hAnsi="Times New Roman"/>
          <w:b/>
          <w:sz w:val="24"/>
          <w:szCs w:val="24"/>
        </w:rPr>
        <w:instrText xml:space="preserve"> HYPERLINK "https://www.ejoncologynursing.com/" </w:instrText>
      </w:r>
      <w:r w:rsidRPr="00723F71">
        <w:rPr>
          <w:rFonts w:ascii="Times New Roman" w:hAnsi="Times New Roman"/>
          <w:b/>
          <w:sz w:val="24"/>
          <w:szCs w:val="24"/>
        </w:rPr>
        <w:fldChar w:fldCharType="separate"/>
      </w:r>
      <w:r w:rsidRPr="00723F71">
        <w:rPr>
          <w:rFonts w:ascii="Times New Roman" w:hAnsi="Times New Roman"/>
          <w:b/>
          <w:sz w:val="24"/>
          <w:szCs w:val="24"/>
        </w:rPr>
        <w:t xml:space="preserve"> </w:t>
      </w:r>
      <w:proofErr w:type="spellStart"/>
      <w:r w:rsidRPr="00723F71">
        <w:rPr>
          <w:rFonts w:ascii="Times New Roman" w:hAnsi="Times New Roman"/>
          <w:b/>
          <w:sz w:val="24"/>
          <w:szCs w:val="24"/>
        </w:rPr>
        <w:t>European</w:t>
      </w:r>
      <w:proofErr w:type="spellEnd"/>
      <w:r w:rsidRPr="00723F71">
        <w:rPr>
          <w:rFonts w:ascii="Times New Roman" w:hAnsi="Times New Roman"/>
          <w:b/>
          <w:sz w:val="24"/>
          <w:szCs w:val="24"/>
        </w:rPr>
        <w:t xml:space="preserve"> </w:t>
      </w:r>
      <w:proofErr w:type="spellStart"/>
      <w:r w:rsidRPr="00723F71">
        <w:rPr>
          <w:rFonts w:ascii="Times New Roman" w:hAnsi="Times New Roman"/>
          <w:b/>
          <w:sz w:val="24"/>
          <w:szCs w:val="24"/>
        </w:rPr>
        <w:t>Journal</w:t>
      </w:r>
      <w:proofErr w:type="spellEnd"/>
      <w:r w:rsidRPr="00723F71">
        <w:rPr>
          <w:rFonts w:ascii="Times New Roman" w:hAnsi="Times New Roman"/>
          <w:b/>
          <w:sz w:val="24"/>
          <w:szCs w:val="24"/>
        </w:rPr>
        <w:t xml:space="preserve"> </w:t>
      </w:r>
      <w:proofErr w:type="spellStart"/>
      <w:r w:rsidRPr="00723F71">
        <w:rPr>
          <w:rFonts w:ascii="Times New Roman" w:hAnsi="Times New Roman"/>
          <w:b/>
          <w:sz w:val="24"/>
          <w:szCs w:val="24"/>
        </w:rPr>
        <w:t>of</w:t>
      </w:r>
      <w:proofErr w:type="spellEnd"/>
      <w:r w:rsidRPr="00723F71">
        <w:rPr>
          <w:rFonts w:ascii="Times New Roman" w:hAnsi="Times New Roman"/>
          <w:b/>
          <w:sz w:val="24"/>
          <w:szCs w:val="24"/>
        </w:rPr>
        <w:t xml:space="preserve"> </w:t>
      </w:r>
      <w:proofErr w:type="spellStart"/>
      <w:r w:rsidRPr="00723F71">
        <w:rPr>
          <w:rFonts w:ascii="Times New Roman" w:hAnsi="Times New Roman"/>
          <w:b/>
          <w:sz w:val="24"/>
          <w:szCs w:val="24"/>
        </w:rPr>
        <w:t>Oncology</w:t>
      </w:r>
      <w:proofErr w:type="spellEnd"/>
      <w:r w:rsidRPr="00723F71">
        <w:rPr>
          <w:rFonts w:ascii="Times New Roman" w:hAnsi="Times New Roman"/>
          <w:b/>
          <w:sz w:val="24"/>
          <w:szCs w:val="24"/>
        </w:rPr>
        <w:t xml:space="preserve"> </w:t>
      </w:r>
      <w:proofErr w:type="spellStart"/>
      <w:r w:rsidRPr="00723F71">
        <w:rPr>
          <w:rFonts w:ascii="Times New Roman" w:hAnsi="Times New Roman"/>
          <w:b/>
          <w:sz w:val="24"/>
          <w:szCs w:val="24"/>
        </w:rPr>
        <w:t>Nursing</w:t>
      </w:r>
      <w:proofErr w:type="spellEnd"/>
      <w:r w:rsidRPr="00723F71">
        <w:rPr>
          <w:rFonts w:ascii="Times New Roman" w:hAnsi="Times New Roman"/>
          <w:sz w:val="24"/>
          <w:szCs w:val="24"/>
        </w:rPr>
        <w:t xml:space="preserve">. </w:t>
      </w:r>
      <w:proofErr w:type="gramStart"/>
      <w:r w:rsidRPr="00723F71">
        <w:rPr>
          <w:rFonts w:ascii="Times New Roman" w:hAnsi="Times New Roman"/>
          <w:sz w:val="24"/>
          <w:szCs w:val="24"/>
        </w:rPr>
        <w:t>sup</w:t>
      </w:r>
      <w:proofErr w:type="gramEnd"/>
      <w:r w:rsidRPr="00723F71">
        <w:rPr>
          <w:rFonts w:ascii="Times New Roman" w:hAnsi="Times New Roman"/>
          <w:sz w:val="24"/>
          <w:szCs w:val="24"/>
        </w:rPr>
        <w:t>.2, p.74-83, 2005.</w:t>
      </w:r>
    </w:p>
    <w:p w:rsidR="001E2EBE" w:rsidRDefault="001E2EBE" w:rsidP="001E2EBE">
      <w:pPr>
        <w:spacing w:after="0" w:line="240" w:lineRule="auto"/>
        <w:rPr>
          <w:rFonts w:ascii="Times New Roman" w:hAnsi="Times New Roman"/>
          <w:b/>
          <w:sz w:val="24"/>
          <w:szCs w:val="24"/>
        </w:rPr>
      </w:pPr>
      <w:r w:rsidRPr="00723F71">
        <w:rPr>
          <w:rFonts w:ascii="Times New Roman" w:hAnsi="Times New Roman"/>
          <w:b/>
          <w:sz w:val="24"/>
          <w:szCs w:val="24"/>
        </w:rPr>
        <w:fldChar w:fldCharType="end"/>
      </w:r>
    </w:p>
    <w:p w:rsidR="001E2EBE" w:rsidRPr="00723F71" w:rsidRDefault="001E2EBE" w:rsidP="001E2EBE">
      <w:pPr>
        <w:spacing w:after="0" w:line="240" w:lineRule="auto"/>
        <w:rPr>
          <w:rFonts w:ascii="Times New Roman" w:hAnsi="Times New Roman"/>
          <w:sz w:val="24"/>
          <w:szCs w:val="24"/>
        </w:rPr>
      </w:pPr>
      <w:r w:rsidRPr="00723F71">
        <w:rPr>
          <w:rFonts w:ascii="Times New Roman" w:hAnsi="Times New Roman"/>
          <w:sz w:val="24"/>
          <w:szCs w:val="24"/>
        </w:rPr>
        <w:t xml:space="preserve">BRANDALIZE, P.C; SANTOS, E.F; BENNEMAN, G.D; SANCHES, F.L.F.Z. Avaliação da qualidade de vida e consumo alimentar de pacientes oncológicos de uma instituição na cidade de Guarapuava – PR. </w:t>
      </w:r>
      <w:r w:rsidRPr="00723F71">
        <w:rPr>
          <w:rFonts w:ascii="Times New Roman" w:hAnsi="Times New Roman"/>
          <w:b/>
          <w:sz w:val="24"/>
          <w:szCs w:val="24"/>
        </w:rPr>
        <w:t>Revista Brasileira de Nutrição Clínica</w:t>
      </w:r>
      <w:r w:rsidRPr="00723F71">
        <w:rPr>
          <w:rFonts w:ascii="Times New Roman" w:hAnsi="Times New Roman"/>
          <w:sz w:val="24"/>
          <w:szCs w:val="24"/>
        </w:rPr>
        <w:t xml:space="preserve">.  v.28, n.4, p.282-287, 2013. </w:t>
      </w:r>
    </w:p>
    <w:p w:rsidR="001E2EBE" w:rsidRDefault="001E2EBE" w:rsidP="001E2EBE">
      <w:pPr>
        <w:spacing w:after="0" w:line="240" w:lineRule="auto"/>
        <w:rPr>
          <w:rFonts w:ascii="Times New Roman" w:hAnsi="Times New Roman"/>
          <w:sz w:val="24"/>
          <w:szCs w:val="24"/>
        </w:rPr>
      </w:pPr>
    </w:p>
    <w:p w:rsidR="001E2EBE" w:rsidRPr="00723F71" w:rsidRDefault="001E2EBE" w:rsidP="001E2EBE">
      <w:pPr>
        <w:spacing w:after="0" w:line="240" w:lineRule="auto"/>
        <w:rPr>
          <w:rFonts w:ascii="Times New Roman" w:hAnsi="Times New Roman"/>
          <w:sz w:val="24"/>
          <w:szCs w:val="24"/>
        </w:rPr>
      </w:pPr>
      <w:r w:rsidRPr="00723F71">
        <w:rPr>
          <w:rFonts w:ascii="Times New Roman" w:hAnsi="Times New Roman"/>
          <w:sz w:val="24"/>
          <w:szCs w:val="24"/>
        </w:rPr>
        <w:t xml:space="preserve">CASE, L.P; DARISTOTLE, L et al. </w:t>
      </w:r>
      <w:proofErr w:type="spellStart"/>
      <w:r w:rsidRPr="00723F71">
        <w:rPr>
          <w:rFonts w:ascii="Times New Roman" w:hAnsi="Times New Roman"/>
          <w:sz w:val="24"/>
          <w:szCs w:val="24"/>
        </w:rPr>
        <w:t>Canine</w:t>
      </w:r>
      <w:proofErr w:type="spellEnd"/>
      <w:r w:rsidRPr="00723F71">
        <w:rPr>
          <w:rFonts w:ascii="Times New Roman" w:hAnsi="Times New Roman"/>
          <w:sz w:val="24"/>
          <w:szCs w:val="24"/>
        </w:rPr>
        <w:t xml:space="preserve"> </w:t>
      </w:r>
      <w:proofErr w:type="spellStart"/>
      <w:r w:rsidRPr="00723F71">
        <w:rPr>
          <w:rFonts w:ascii="Times New Roman" w:hAnsi="Times New Roman"/>
          <w:sz w:val="24"/>
          <w:szCs w:val="24"/>
        </w:rPr>
        <w:t>of</w:t>
      </w:r>
      <w:proofErr w:type="spellEnd"/>
      <w:r w:rsidRPr="00723F71">
        <w:rPr>
          <w:rFonts w:ascii="Times New Roman" w:hAnsi="Times New Roman"/>
          <w:sz w:val="24"/>
          <w:szCs w:val="24"/>
        </w:rPr>
        <w:t xml:space="preserve"> </w:t>
      </w:r>
      <w:proofErr w:type="spellStart"/>
      <w:r w:rsidRPr="00723F71">
        <w:rPr>
          <w:rFonts w:ascii="Times New Roman" w:hAnsi="Times New Roman"/>
          <w:sz w:val="24"/>
          <w:szCs w:val="24"/>
        </w:rPr>
        <w:t>Feline</w:t>
      </w:r>
      <w:proofErr w:type="spellEnd"/>
      <w:r w:rsidRPr="00723F71">
        <w:rPr>
          <w:rFonts w:ascii="Times New Roman" w:hAnsi="Times New Roman"/>
          <w:sz w:val="24"/>
          <w:szCs w:val="24"/>
        </w:rPr>
        <w:t xml:space="preserve"> </w:t>
      </w:r>
      <w:proofErr w:type="spellStart"/>
      <w:r w:rsidRPr="00723F71">
        <w:rPr>
          <w:rFonts w:ascii="Times New Roman" w:hAnsi="Times New Roman"/>
          <w:sz w:val="24"/>
          <w:szCs w:val="24"/>
        </w:rPr>
        <w:t>Nutrition</w:t>
      </w:r>
      <w:proofErr w:type="spellEnd"/>
      <w:r w:rsidRPr="00723F71">
        <w:rPr>
          <w:rFonts w:ascii="Times New Roman" w:hAnsi="Times New Roman"/>
          <w:sz w:val="24"/>
          <w:szCs w:val="24"/>
        </w:rPr>
        <w:t xml:space="preserve">. </w:t>
      </w:r>
      <w:r w:rsidRPr="00723F71">
        <w:rPr>
          <w:rFonts w:ascii="Times New Roman" w:hAnsi="Times New Roman"/>
          <w:b/>
          <w:sz w:val="24"/>
          <w:szCs w:val="24"/>
        </w:rPr>
        <w:t xml:space="preserve">A </w:t>
      </w:r>
      <w:proofErr w:type="spellStart"/>
      <w:r w:rsidRPr="00723F71">
        <w:rPr>
          <w:rFonts w:ascii="Times New Roman" w:hAnsi="Times New Roman"/>
          <w:b/>
          <w:sz w:val="24"/>
          <w:szCs w:val="24"/>
        </w:rPr>
        <w:t>Resource</w:t>
      </w:r>
      <w:proofErr w:type="spellEnd"/>
      <w:r w:rsidRPr="00723F71">
        <w:rPr>
          <w:rFonts w:ascii="Times New Roman" w:hAnsi="Times New Roman"/>
          <w:b/>
          <w:sz w:val="24"/>
          <w:szCs w:val="24"/>
        </w:rPr>
        <w:t xml:space="preserve"> for Companion Animal </w:t>
      </w:r>
      <w:proofErr w:type="spellStart"/>
      <w:r w:rsidRPr="00723F71">
        <w:rPr>
          <w:rFonts w:ascii="Times New Roman" w:hAnsi="Times New Roman"/>
          <w:b/>
          <w:sz w:val="24"/>
          <w:szCs w:val="24"/>
        </w:rPr>
        <w:t>Professionals</w:t>
      </w:r>
      <w:proofErr w:type="spellEnd"/>
      <w:r w:rsidRPr="00723F71">
        <w:rPr>
          <w:rFonts w:ascii="Times New Roman" w:hAnsi="Times New Roman"/>
          <w:sz w:val="24"/>
          <w:szCs w:val="24"/>
        </w:rPr>
        <w:t xml:space="preserve">. </w:t>
      </w:r>
      <w:proofErr w:type="gramStart"/>
      <w:r w:rsidRPr="00723F71">
        <w:rPr>
          <w:rFonts w:ascii="Times New Roman" w:hAnsi="Times New Roman"/>
          <w:sz w:val="24"/>
          <w:szCs w:val="24"/>
        </w:rPr>
        <w:t>3 ed.</w:t>
      </w:r>
      <w:proofErr w:type="gramEnd"/>
      <w:r w:rsidRPr="00723F71">
        <w:rPr>
          <w:rFonts w:ascii="Times New Roman" w:hAnsi="Times New Roman"/>
          <w:sz w:val="24"/>
          <w:szCs w:val="24"/>
        </w:rPr>
        <w:t xml:space="preserve"> Editora </w:t>
      </w:r>
      <w:proofErr w:type="spellStart"/>
      <w:r w:rsidRPr="00723F71">
        <w:rPr>
          <w:rFonts w:ascii="Times New Roman" w:hAnsi="Times New Roman"/>
          <w:sz w:val="24"/>
          <w:szCs w:val="24"/>
        </w:rPr>
        <w:t>Elsevier</w:t>
      </w:r>
      <w:proofErr w:type="spellEnd"/>
      <w:r w:rsidRPr="00723F71">
        <w:rPr>
          <w:rFonts w:ascii="Times New Roman" w:hAnsi="Times New Roman"/>
          <w:sz w:val="24"/>
          <w:szCs w:val="24"/>
        </w:rPr>
        <w:t>, Maryland, 2011.</w:t>
      </w:r>
    </w:p>
    <w:p w:rsidR="001E2EBE" w:rsidRDefault="001E2EBE" w:rsidP="001E2EBE">
      <w:pPr>
        <w:spacing w:after="0" w:line="240" w:lineRule="auto"/>
        <w:rPr>
          <w:rFonts w:ascii="Times New Roman" w:hAnsi="Times New Roman"/>
          <w:sz w:val="24"/>
          <w:szCs w:val="24"/>
        </w:rPr>
      </w:pPr>
    </w:p>
    <w:p w:rsidR="001E2EBE" w:rsidRPr="00723F71" w:rsidRDefault="001E2EBE" w:rsidP="001E2EBE">
      <w:pPr>
        <w:spacing w:after="0" w:line="240" w:lineRule="auto"/>
        <w:rPr>
          <w:rFonts w:ascii="Times New Roman" w:hAnsi="Times New Roman"/>
          <w:sz w:val="24"/>
          <w:szCs w:val="24"/>
        </w:rPr>
      </w:pPr>
      <w:r w:rsidRPr="00723F71">
        <w:rPr>
          <w:rFonts w:ascii="Times New Roman" w:hAnsi="Times New Roman"/>
          <w:sz w:val="24"/>
          <w:szCs w:val="24"/>
        </w:rPr>
        <w:t>CATTAFESTA, M; SIQUEIRA, J.H; PODESTÁ, O.P.G; PODESTÁ, J.R.V; SALAROLI, L.B. Consumo Alimentar de Pacientes com Câncer de Mama Acompanhados em Centro Especializado em Oncologia na Grande Vitória/ES-Brasil</w:t>
      </w:r>
      <w:r w:rsidRPr="00723F71">
        <w:rPr>
          <w:rFonts w:ascii="Times New Roman" w:hAnsi="Times New Roman"/>
          <w:b/>
          <w:sz w:val="24"/>
          <w:szCs w:val="24"/>
        </w:rPr>
        <w:t>. Revista Brasileira de Oncologia Clínica</w:t>
      </w:r>
      <w:r w:rsidRPr="00723F71">
        <w:rPr>
          <w:rFonts w:ascii="Times New Roman" w:hAnsi="Times New Roman"/>
          <w:sz w:val="24"/>
          <w:szCs w:val="24"/>
        </w:rPr>
        <w:t xml:space="preserve">. v.10, n.38, p.124-131, 2014. </w:t>
      </w:r>
    </w:p>
    <w:p w:rsidR="001E2EBE" w:rsidRDefault="001E2EBE" w:rsidP="001E2EBE">
      <w:pPr>
        <w:spacing w:after="0" w:line="240" w:lineRule="auto"/>
        <w:rPr>
          <w:rFonts w:ascii="Times New Roman" w:hAnsi="Times New Roman"/>
          <w:sz w:val="24"/>
          <w:szCs w:val="24"/>
        </w:rPr>
      </w:pPr>
    </w:p>
    <w:p w:rsidR="001E2EBE" w:rsidRPr="00723F71" w:rsidRDefault="001E2EBE" w:rsidP="001E2EBE">
      <w:pPr>
        <w:spacing w:after="0" w:line="240" w:lineRule="auto"/>
        <w:rPr>
          <w:rFonts w:ascii="Times New Roman" w:hAnsi="Times New Roman"/>
          <w:sz w:val="24"/>
          <w:szCs w:val="24"/>
        </w:rPr>
      </w:pPr>
      <w:r w:rsidRPr="00723F71">
        <w:rPr>
          <w:rFonts w:ascii="Times New Roman" w:hAnsi="Times New Roman"/>
          <w:sz w:val="24"/>
          <w:szCs w:val="24"/>
        </w:rPr>
        <w:lastRenderedPageBreak/>
        <w:t xml:space="preserve">OLIVEIRA, D.R; CARVALHO, E.S.C; CAMPOS, L.C; LEAL, J.A; SAMPAIO, E.V; CASSALI, G.D. Avaliação nutricional de pacientes com câncer de mama atendidas no Serviço de </w:t>
      </w:r>
      <w:proofErr w:type="spellStart"/>
      <w:r w:rsidRPr="00723F71">
        <w:rPr>
          <w:rFonts w:ascii="Times New Roman" w:hAnsi="Times New Roman"/>
          <w:sz w:val="24"/>
          <w:szCs w:val="24"/>
        </w:rPr>
        <w:t>Mastologia</w:t>
      </w:r>
      <w:proofErr w:type="spellEnd"/>
      <w:r w:rsidRPr="00723F71">
        <w:rPr>
          <w:rFonts w:ascii="Times New Roman" w:hAnsi="Times New Roman"/>
          <w:sz w:val="24"/>
          <w:szCs w:val="24"/>
        </w:rPr>
        <w:t xml:space="preserve"> do Hospital das Clínicas, Belo Horizonte (MG), Brasil. </w:t>
      </w:r>
      <w:r w:rsidRPr="00723F71">
        <w:rPr>
          <w:rFonts w:ascii="Times New Roman" w:hAnsi="Times New Roman"/>
          <w:b/>
          <w:sz w:val="24"/>
          <w:szCs w:val="24"/>
        </w:rPr>
        <w:t>Ciência &amp; Saúde Coletiva</w:t>
      </w:r>
      <w:r w:rsidRPr="00723F71">
        <w:rPr>
          <w:rFonts w:ascii="Times New Roman" w:hAnsi="Times New Roman"/>
          <w:sz w:val="24"/>
          <w:szCs w:val="24"/>
        </w:rPr>
        <w:t xml:space="preserve">. v.19, n.5, p.1573-1580, 2014. </w:t>
      </w:r>
    </w:p>
    <w:p w:rsidR="001E2EBE" w:rsidRPr="00723F71" w:rsidRDefault="001E2EBE" w:rsidP="001E2EBE">
      <w:pPr>
        <w:spacing w:after="0" w:line="240" w:lineRule="auto"/>
        <w:rPr>
          <w:rFonts w:ascii="Times New Roman" w:hAnsi="Times New Roman"/>
          <w:sz w:val="24"/>
          <w:szCs w:val="24"/>
        </w:rPr>
      </w:pPr>
    </w:p>
    <w:p w:rsidR="001E2EBE" w:rsidRPr="00723F71" w:rsidRDefault="001E2EBE" w:rsidP="001E2EBE">
      <w:pPr>
        <w:spacing w:after="0" w:line="240" w:lineRule="auto"/>
        <w:rPr>
          <w:rFonts w:ascii="Times New Roman" w:hAnsi="Times New Roman"/>
          <w:sz w:val="24"/>
          <w:szCs w:val="24"/>
        </w:rPr>
      </w:pPr>
      <w:r w:rsidRPr="00723F71">
        <w:rPr>
          <w:rFonts w:ascii="Times New Roman" w:hAnsi="Times New Roman"/>
          <w:sz w:val="24"/>
          <w:szCs w:val="24"/>
        </w:rPr>
        <w:t xml:space="preserve">SOUZA, R.G; LOPES, T.V.C; PEREIRA, S.S; SOARES, L.P; PENA, G.G. Avaliação do estado nutricional, consumo alimentar e capacidade funcional em pacientes oncológicos. </w:t>
      </w:r>
      <w:proofErr w:type="spellStart"/>
      <w:r w:rsidRPr="00723F71">
        <w:rPr>
          <w:rFonts w:ascii="Times New Roman" w:hAnsi="Times New Roman"/>
          <w:b/>
          <w:sz w:val="24"/>
          <w:szCs w:val="24"/>
        </w:rPr>
        <w:t>Brazilian</w:t>
      </w:r>
      <w:proofErr w:type="spellEnd"/>
      <w:r w:rsidRPr="00723F71">
        <w:rPr>
          <w:rFonts w:ascii="Times New Roman" w:hAnsi="Times New Roman"/>
          <w:b/>
          <w:sz w:val="24"/>
          <w:szCs w:val="24"/>
        </w:rPr>
        <w:t xml:space="preserve"> </w:t>
      </w:r>
      <w:proofErr w:type="spellStart"/>
      <w:r w:rsidRPr="00723F71">
        <w:rPr>
          <w:rFonts w:ascii="Times New Roman" w:hAnsi="Times New Roman"/>
          <w:b/>
          <w:sz w:val="24"/>
          <w:szCs w:val="24"/>
        </w:rPr>
        <w:t>Journal</w:t>
      </w:r>
      <w:proofErr w:type="spellEnd"/>
      <w:r w:rsidRPr="00723F71">
        <w:rPr>
          <w:rFonts w:ascii="Times New Roman" w:hAnsi="Times New Roman"/>
          <w:b/>
          <w:sz w:val="24"/>
          <w:szCs w:val="24"/>
        </w:rPr>
        <w:t xml:space="preserve"> </w:t>
      </w:r>
      <w:proofErr w:type="spellStart"/>
      <w:r w:rsidRPr="00723F71">
        <w:rPr>
          <w:rFonts w:ascii="Times New Roman" w:hAnsi="Times New Roman"/>
          <w:b/>
          <w:sz w:val="24"/>
          <w:szCs w:val="24"/>
        </w:rPr>
        <w:t>Of</w:t>
      </w:r>
      <w:proofErr w:type="spellEnd"/>
      <w:r w:rsidRPr="00723F71">
        <w:rPr>
          <w:rFonts w:ascii="Times New Roman" w:hAnsi="Times New Roman"/>
          <w:b/>
          <w:sz w:val="24"/>
          <w:szCs w:val="24"/>
        </w:rPr>
        <w:t xml:space="preserve"> </w:t>
      </w:r>
      <w:proofErr w:type="spellStart"/>
      <w:r w:rsidRPr="00723F71">
        <w:rPr>
          <w:rFonts w:ascii="Times New Roman" w:hAnsi="Times New Roman"/>
          <w:b/>
          <w:sz w:val="24"/>
          <w:szCs w:val="24"/>
        </w:rPr>
        <w:t>Oncology</w:t>
      </w:r>
      <w:proofErr w:type="spellEnd"/>
      <w:r w:rsidRPr="00723F71">
        <w:rPr>
          <w:rFonts w:ascii="Times New Roman" w:hAnsi="Times New Roman"/>
          <w:sz w:val="24"/>
          <w:szCs w:val="24"/>
        </w:rPr>
        <w:t xml:space="preserve">. v.13, n.44, p.1-11, 2017. </w:t>
      </w:r>
    </w:p>
    <w:p w:rsidR="001A21C5" w:rsidRDefault="001A21C5" w:rsidP="001A21C5">
      <w:pPr>
        <w:spacing w:after="0" w:line="240" w:lineRule="auto"/>
        <w:rPr>
          <w:rFonts w:ascii="Times New Roman" w:hAnsi="Times New Roman"/>
          <w:sz w:val="24"/>
          <w:szCs w:val="24"/>
        </w:rPr>
      </w:pPr>
      <w:bookmarkStart w:id="6" w:name="_GoBack"/>
      <w:bookmarkEnd w:id="6"/>
    </w:p>
    <w:p w:rsidR="000647E5" w:rsidRPr="001A21C5" w:rsidRDefault="000647E5">
      <w:pPr>
        <w:rPr>
          <w:rFonts w:ascii="Times New Roman" w:hAnsi="Times New Roman"/>
          <w:sz w:val="24"/>
          <w:szCs w:val="24"/>
        </w:rPr>
      </w:pPr>
    </w:p>
    <w:sectPr w:rsidR="000647E5" w:rsidRPr="001A21C5" w:rsidSect="001A21C5">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C5"/>
    <w:rsid w:val="000206A1"/>
    <w:rsid w:val="000647E5"/>
    <w:rsid w:val="001A21C5"/>
    <w:rsid w:val="001E2EBE"/>
    <w:rsid w:val="004D7725"/>
    <w:rsid w:val="0090452F"/>
    <w:rsid w:val="009E0B89"/>
    <w:rsid w:val="00D30AD4"/>
    <w:rsid w:val="00D86074"/>
    <w:rsid w:val="00F253D9"/>
    <w:rsid w:val="00F732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91B8"/>
  <w15:chartTrackingRefBased/>
  <w15:docId w15:val="{21AFE2FD-7957-4FAD-A59A-00A48E68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1C5"/>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A21C5"/>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1A21C5"/>
    <w:pPr>
      <w:ind w:left="720"/>
      <w:contextualSpacing/>
    </w:pPr>
  </w:style>
  <w:style w:type="character" w:styleId="Hyperlink">
    <w:name w:val="Hyperlink"/>
    <w:basedOn w:val="Fontepargpadro"/>
    <w:uiPriority w:val="99"/>
    <w:unhideWhenUsed/>
    <w:rsid w:val="001E2EBE"/>
    <w:rPr>
      <w:color w:val="0563C1" w:themeColor="hyperlink"/>
      <w:u w:val="single"/>
    </w:rPr>
  </w:style>
  <w:style w:type="character" w:styleId="HiperlinkVisitado">
    <w:name w:val="FollowedHyperlink"/>
    <w:basedOn w:val="Fontepargpadro"/>
    <w:uiPriority w:val="99"/>
    <w:semiHidden/>
    <w:unhideWhenUsed/>
    <w:rsid w:val="001E2E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1007</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Pedro</cp:lastModifiedBy>
  <cp:revision>2</cp:revision>
  <dcterms:created xsi:type="dcterms:W3CDTF">2019-10-13T20:51:00Z</dcterms:created>
  <dcterms:modified xsi:type="dcterms:W3CDTF">2019-10-13T22:42:00Z</dcterms:modified>
</cp:coreProperties>
</file>