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5A" w:rsidRDefault="002B6F5A" w:rsidP="002B6F5A">
      <w:pPr>
        <w:spacing w:line="360" w:lineRule="auto"/>
        <w:jc w:val="center"/>
        <w:rPr>
          <w:b/>
          <w:sz w:val="28"/>
        </w:rPr>
      </w:pPr>
    </w:p>
    <w:p w:rsidR="001C41DB" w:rsidRPr="00A90396" w:rsidRDefault="001C41DB" w:rsidP="006E413B">
      <w:pPr>
        <w:spacing w:line="276" w:lineRule="auto"/>
        <w:jc w:val="both"/>
        <w:rPr>
          <w:b/>
        </w:rPr>
      </w:pPr>
    </w:p>
    <w:p w:rsidR="00D8773A" w:rsidRPr="00A90396" w:rsidRDefault="004144A6" w:rsidP="006E413B">
      <w:pPr>
        <w:spacing w:line="276" w:lineRule="auto"/>
        <w:jc w:val="center"/>
        <w:rPr>
          <w:b/>
        </w:rPr>
      </w:pPr>
      <w:r w:rsidRPr="00A90396">
        <w:rPr>
          <w:b/>
        </w:rPr>
        <w:t>INTEGRALIZANDO O ATENDIMENTO: ASSISTÊNCIA</w:t>
      </w:r>
      <w:r w:rsidR="00B615D9" w:rsidRPr="00A90396">
        <w:rPr>
          <w:b/>
        </w:rPr>
        <w:t xml:space="preserve"> NUTRIC</w:t>
      </w:r>
      <w:r w:rsidR="002E5B87" w:rsidRPr="00A90396">
        <w:rPr>
          <w:b/>
        </w:rPr>
        <w:t>I</w:t>
      </w:r>
      <w:r w:rsidR="00B615D9" w:rsidRPr="00A90396">
        <w:rPr>
          <w:b/>
        </w:rPr>
        <w:t>ONAL</w:t>
      </w:r>
      <w:r w:rsidRPr="00A90396">
        <w:rPr>
          <w:b/>
        </w:rPr>
        <w:t xml:space="preserve"> APLICADA A HANSENÍASE </w:t>
      </w:r>
    </w:p>
    <w:p w:rsidR="005919D6" w:rsidRPr="00A90396" w:rsidRDefault="005919D6" w:rsidP="006E413B">
      <w:pPr>
        <w:spacing w:line="276" w:lineRule="auto"/>
        <w:jc w:val="center"/>
        <w:rPr>
          <w:b/>
        </w:rPr>
      </w:pPr>
    </w:p>
    <w:p w:rsidR="00AE2A42" w:rsidRPr="008161CD" w:rsidRDefault="00AA1329" w:rsidP="00AE2A42">
      <w:pPr>
        <w:spacing w:after="120"/>
        <w:jc w:val="center"/>
        <w:rPr>
          <w:vertAlign w:val="superscript"/>
        </w:rPr>
      </w:pPr>
      <w:r w:rsidRPr="008161CD">
        <w:t>YULLE FOURNY BARÃO</w:t>
      </w:r>
      <w:r w:rsidR="00AE2A42" w:rsidRPr="008161CD">
        <w:rPr>
          <w:vertAlign w:val="superscript"/>
        </w:rPr>
        <w:t>1</w:t>
      </w:r>
      <w:r w:rsidR="00AE2A42" w:rsidRPr="008161CD">
        <w:t xml:space="preserve">; </w:t>
      </w:r>
      <w:r w:rsidRPr="008161CD">
        <w:t>CAMILA NUNES DE SOUZA</w:t>
      </w:r>
      <w:r w:rsidR="00AE2A42" w:rsidRPr="008161CD">
        <w:rPr>
          <w:vertAlign w:val="superscript"/>
        </w:rPr>
        <w:t>2</w:t>
      </w:r>
      <w:r w:rsidR="00AE2A42" w:rsidRPr="008161CD">
        <w:t xml:space="preserve">; </w:t>
      </w:r>
      <w:r w:rsidR="00AE2A42">
        <w:t>THAÍS DE SOUSA DA SILVA</w:t>
      </w:r>
      <w:r w:rsidR="00AE2A42" w:rsidRPr="008161CD">
        <w:rPr>
          <w:vertAlign w:val="superscript"/>
        </w:rPr>
        <w:t>3</w:t>
      </w:r>
      <w:r w:rsidR="00AE2A42" w:rsidRPr="008161CD">
        <w:t xml:space="preserve">; </w:t>
      </w:r>
      <w:r w:rsidR="0089647F" w:rsidRPr="008161CD">
        <w:t>RAFAEL ALVES MATA DE OLIVEIRA</w:t>
      </w:r>
      <w:r w:rsidR="00AE2A42" w:rsidRPr="008161CD">
        <w:rPr>
          <w:vertAlign w:val="superscript"/>
        </w:rPr>
        <w:t>4</w:t>
      </w:r>
      <w:r w:rsidR="00AE2A42" w:rsidRPr="008161CD">
        <w:t>; ANDRESSA ALVES RODRIGUES</w:t>
      </w:r>
      <w:r w:rsidR="00AE2A42" w:rsidRPr="008161CD">
        <w:rPr>
          <w:vertAlign w:val="superscript"/>
        </w:rPr>
        <w:t>5</w:t>
      </w:r>
      <w:r w:rsidR="00AE2A42" w:rsidRPr="008161CD">
        <w:t>; CLAÚDIA GONÇALVES GOUVEIA</w:t>
      </w:r>
      <w:r w:rsidR="00AE2A42" w:rsidRPr="008161CD">
        <w:rPr>
          <w:vertAlign w:val="superscript"/>
        </w:rPr>
        <w:t xml:space="preserve">6; </w:t>
      </w:r>
      <w:r w:rsidR="00AE2A42" w:rsidRPr="008161CD">
        <w:t>LUCIANE PEREZ DA COSTA</w:t>
      </w:r>
      <w:r w:rsidR="00AE2A42" w:rsidRPr="008161CD">
        <w:rPr>
          <w:vertAlign w:val="superscript"/>
        </w:rPr>
        <w:t xml:space="preserve">7. </w:t>
      </w:r>
    </w:p>
    <w:p w:rsidR="00AE2A42" w:rsidRPr="008161CD" w:rsidRDefault="00AE2A42" w:rsidP="00AE2A42">
      <w:pPr>
        <w:spacing w:after="120"/>
        <w:jc w:val="center"/>
      </w:pPr>
    </w:p>
    <w:p w:rsidR="002B6F5A" w:rsidRPr="00A90396" w:rsidRDefault="00AE2A42" w:rsidP="006E413B">
      <w:pPr>
        <w:jc w:val="center"/>
        <w:rPr>
          <w:rStyle w:val="Hyperlink"/>
          <w:color w:val="auto"/>
          <w:u w:val="none"/>
        </w:rPr>
      </w:pPr>
      <w:r w:rsidRPr="008161CD">
        <w:rPr>
          <w:vertAlign w:val="superscript"/>
        </w:rPr>
        <w:t>1</w:t>
      </w:r>
      <w:r w:rsidRPr="008161CD">
        <w:t>Universidade Federal de M</w:t>
      </w:r>
      <w:r w:rsidR="00960F87">
        <w:t xml:space="preserve">ato Grosso do Sul – UFMS, e-mail: </w:t>
      </w:r>
      <w:r w:rsidR="00AA1329" w:rsidRPr="008161CD">
        <w:t>yullefourny@hotmail.com</w:t>
      </w:r>
      <w:r w:rsidRPr="008161CD">
        <w:t xml:space="preserve">; </w:t>
      </w:r>
      <w:r w:rsidRPr="008161CD">
        <w:rPr>
          <w:vertAlign w:val="superscript"/>
        </w:rPr>
        <w:t>2</w:t>
      </w:r>
      <w:r w:rsidRPr="008161CD">
        <w:t xml:space="preserve">Universidade Federal de Mato Grosso do Sul – UFMS, e-mail: </w:t>
      </w:r>
      <w:r w:rsidR="00AA1329" w:rsidRPr="008161CD">
        <w:t>nutricamilanunes@hotmail.com</w:t>
      </w:r>
      <w:r w:rsidRPr="008161CD">
        <w:rPr>
          <w:rStyle w:val="Hyperlink"/>
          <w:color w:val="auto"/>
          <w:u w:val="none"/>
        </w:rPr>
        <w:t xml:space="preserve">; </w:t>
      </w:r>
      <w:r w:rsidRPr="008161CD">
        <w:rPr>
          <w:rStyle w:val="Hyperlink"/>
          <w:color w:val="auto"/>
          <w:u w:val="none"/>
          <w:vertAlign w:val="superscript"/>
        </w:rPr>
        <w:t>3</w:t>
      </w:r>
      <w:r w:rsidRPr="008161CD">
        <w:t>Universidade Federal de Mato Grosso do Sul – UFMS, e-mail:</w:t>
      </w:r>
      <w:r w:rsidR="0089647F">
        <w:t xml:space="preserve"> </w:t>
      </w:r>
      <w:r w:rsidR="0089647F" w:rsidRPr="008161CD">
        <w:t>sousa.thais@outlook.com</w:t>
      </w:r>
      <w:r w:rsidRPr="008161CD">
        <w:t xml:space="preserve">; </w:t>
      </w:r>
      <w:r w:rsidRPr="008161CD">
        <w:rPr>
          <w:vertAlign w:val="superscript"/>
        </w:rPr>
        <w:t xml:space="preserve">4 </w:t>
      </w:r>
      <w:r w:rsidRPr="008161CD">
        <w:t>Universidade Federal de Mato Grosso do Sul – UFMS, e-mail:</w:t>
      </w:r>
      <w:r w:rsidR="0089647F">
        <w:t xml:space="preserve"> </w:t>
      </w:r>
      <w:r w:rsidR="0089647F" w:rsidRPr="008161CD">
        <w:t>rafaelm004@gmail.com</w:t>
      </w:r>
      <w:r w:rsidRPr="008161CD">
        <w:t xml:space="preserve">; </w:t>
      </w:r>
      <w:r w:rsidRPr="008161CD">
        <w:rPr>
          <w:vertAlign w:val="superscript"/>
        </w:rPr>
        <w:t>5</w:t>
      </w:r>
      <w:r w:rsidRPr="008161CD">
        <w:t>Hospital São Julião, e-mail: andressaarnutri@hotmail.com</w:t>
      </w:r>
      <w:r w:rsidRPr="008161CD">
        <w:rPr>
          <w:rStyle w:val="Hyperlink"/>
          <w:color w:val="auto"/>
          <w:u w:val="none"/>
        </w:rPr>
        <w:t xml:space="preserve">; </w:t>
      </w:r>
      <w:r w:rsidRPr="008161CD">
        <w:rPr>
          <w:vertAlign w:val="superscript"/>
        </w:rPr>
        <w:t>6</w:t>
      </w:r>
      <w:r w:rsidRPr="008161CD">
        <w:t xml:space="preserve">Hospital São Julião, e-mail: claudia@saojuliao.org.br; </w:t>
      </w:r>
      <w:r w:rsidRPr="008161CD">
        <w:rPr>
          <w:vertAlign w:val="superscript"/>
        </w:rPr>
        <w:t>7</w:t>
      </w:r>
      <w:r w:rsidRPr="008161CD">
        <w:t>Hospital São Julião, e-mail: perezlu10@hotmail.com</w:t>
      </w:r>
      <w:r>
        <w:t>.</w:t>
      </w:r>
    </w:p>
    <w:p w:rsidR="002B6F5A" w:rsidRPr="00A90396" w:rsidRDefault="002B6F5A" w:rsidP="00A90396">
      <w:pPr>
        <w:shd w:val="clear" w:color="auto" w:fill="FFFFFF" w:themeFill="background1"/>
        <w:spacing w:line="360" w:lineRule="auto"/>
        <w:jc w:val="both"/>
        <w:textAlignment w:val="baseline"/>
        <w:rPr>
          <w:rStyle w:val="Hyperlink"/>
        </w:rPr>
      </w:pPr>
    </w:p>
    <w:p w:rsidR="002D4A92" w:rsidRDefault="005919D6" w:rsidP="00BF7608">
      <w:pPr>
        <w:spacing w:line="276" w:lineRule="auto"/>
        <w:jc w:val="both"/>
      </w:pPr>
      <w:r w:rsidRPr="00A90396">
        <w:rPr>
          <w:b/>
        </w:rPr>
        <w:t>Introdução:</w:t>
      </w:r>
      <w:r w:rsidR="004144A6" w:rsidRPr="00A90396">
        <w:t xml:space="preserve"> </w:t>
      </w:r>
      <w:r w:rsidR="00A90396">
        <w:t xml:space="preserve">A </w:t>
      </w:r>
      <w:r w:rsidR="008556B1" w:rsidRPr="00A90396">
        <w:t>hanseníase</w:t>
      </w:r>
      <w:r w:rsidR="00960F87">
        <w:t>,</w:t>
      </w:r>
      <w:r w:rsidR="008556B1" w:rsidRPr="00A90396">
        <w:t xml:space="preserve"> por seu </w:t>
      </w:r>
      <w:r w:rsidR="008556B1" w:rsidRPr="00A90396">
        <w:rPr>
          <w:color w:val="222222"/>
          <w:lang w:val="pt-PT"/>
        </w:rPr>
        <w:t>amplo</w:t>
      </w:r>
      <w:r w:rsidR="00960F87">
        <w:rPr>
          <w:color w:val="222222"/>
          <w:lang w:val="pt-PT"/>
        </w:rPr>
        <w:t xml:space="preserve"> espectro de sinais clínicos na</w:t>
      </w:r>
      <w:r w:rsidR="008556B1" w:rsidRPr="00A90396">
        <w:rPr>
          <w:color w:val="222222"/>
          <w:lang w:val="pt-PT"/>
        </w:rPr>
        <w:t xml:space="preserve"> evolução crônica somados a uma mistura de limitação funcional, preconceit</w:t>
      </w:r>
      <w:r w:rsidR="00341234" w:rsidRPr="00A90396">
        <w:rPr>
          <w:color w:val="222222"/>
          <w:lang w:val="pt-PT"/>
        </w:rPr>
        <w:t>o social e sofrimento humano</w:t>
      </w:r>
      <w:r w:rsidR="00A90396">
        <w:rPr>
          <w:color w:val="222222"/>
          <w:lang w:val="pt-PT"/>
        </w:rPr>
        <w:t xml:space="preserve"> necessita ser abordada de forma biopisicosocial</w:t>
      </w:r>
      <w:r w:rsidR="00341234" w:rsidRPr="00A90396">
        <w:rPr>
          <w:color w:val="222222"/>
          <w:lang w:val="pt-PT"/>
        </w:rPr>
        <w:t xml:space="preserve">. </w:t>
      </w:r>
      <w:r w:rsidR="008556B1" w:rsidRPr="00A90396">
        <w:rPr>
          <w:color w:val="222222"/>
          <w:lang w:val="pt-PT"/>
        </w:rPr>
        <w:t>A</w:t>
      </w:r>
      <w:r w:rsidR="00287DCA">
        <w:rPr>
          <w:color w:val="222222"/>
          <w:lang w:val="pt-PT"/>
        </w:rPr>
        <w:t xml:space="preserve"> </w:t>
      </w:r>
      <w:r w:rsidR="00341234" w:rsidRPr="00A90396">
        <w:rPr>
          <w:color w:val="222222"/>
          <w:lang w:val="pt-PT"/>
        </w:rPr>
        <w:t xml:space="preserve">educação em saúde </w:t>
      </w:r>
      <w:r w:rsidR="008556B1" w:rsidRPr="00A90396">
        <w:rPr>
          <w:color w:val="222222"/>
          <w:lang w:val="pt-PT"/>
        </w:rPr>
        <w:t>viabiliza a integração da assistência e</w:t>
      </w:r>
      <w:r w:rsidR="00341234" w:rsidRPr="00A90396">
        <w:rPr>
          <w:color w:val="222222"/>
          <w:lang w:val="pt-PT"/>
        </w:rPr>
        <w:t xml:space="preserve">m hospitais, </w:t>
      </w:r>
      <w:r w:rsidR="001E6AE4">
        <w:rPr>
          <w:color w:val="222222"/>
          <w:lang w:val="pt-PT"/>
        </w:rPr>
        <w:t>e</w:t>
      </w:r>
      <w:r w:rsidR="00960F87">
        <w:rPr>
          <w:color w:val="222222"/>
          <w:lang w:val="pt-PT"/>
        </w:rPr>
        <w:t xml:space="preserve"> possibilita a </w:t>
      </w:r>
      <w:r w:rsidR="008556B1" w:rsidRPr="00A90396">
        <w:rPr>
          <w:color w:val="222222"/>
          <w:lang w:val="pt-PT"/>
        </w:rPr>
        <w:t>participa</w:t>
      </w:r>
      <w:r w:rsidR="001E6AE4">
        <w:rPr>
          <w:color w:val="222222"/>
          <w:lang w:val="pt-PT"/>
        </w:rPr>
        <w:t>ção</w:t>
      </w:r>
      <w:r w:rsidR="00287DCA">
        <w:rPr>
          <w:color w:val="222222"/>
          <w:lang w:val="pt-PT"/>
        </w:rPr>
        <w:t xml:space="preserve"> </w:t>
      </w:r>
      <w:r w:rsidR="00341234" w:rsidRPr="00A90396">
        <w:rPr>
          <w:color w:val="222222"/>
          <w:lang w:val="pt-PT"/>
        </w:rPr>
        <w:t>ativa</w:t>
      </w:r>
      <w:r w:rsidR="00960F87">
        <w:rPr>
          <w:color w:val="222222"/>
          <w:lang w:val="pt-PT"/>
        </w:rPr>
        <w:t xml:space="preserve"> da equipe de nutrição</w:t>
      </w:r>
      <w:r w:rsidR="00341234" w:rsidRPr="00A90396">
        <w:rPr>
          <w:color w:val="222222"/>
          <w:lang w:val="pt-PT"/>
        </w:rPr>
        <w:t>, considerando a</w:t>
      </w:r>
      <w:r w:rsidR="00D8364E" w:rsidRPr="00A90396">
        <w:rPr>
          <w:color w:val="222222"/>
          <w:lang w:val="pt-PT"/>
        </w:rPr>
        <w:t xml:space="preserve"> realidade do paciente</w:t>
      </w:r>
      <w:r w:rsidR="0072484B" w:rsidRPr="00A90396">
        <w:rPr>
          <w:color w:val="222222"/>
          <w:lang w:val="pt-PT"/>
        </w:rPr>
        <w:t>,</w:t>
      </w:r>
      <w:r w:rsidR="00D8364E" w:rsidRPr="00A90396">
        <w:rPr>
          <w:color w:val="222222"/>
          <w:lang w:val="pt-PT"/>
        </w:rPr>
        <w:t xml:space="preserve"> suas </w:t>
      </w:r>
      <w:r w:rsidR="008556B1" w:rsidRPr="00A90396">
        <w:rPr>
          <w:color w:val="222222"/>
          <w:lang w:val="pt-PT"/>
        </w:rPr>
        <w:t>preocupaç</w:t>
      </w:r>
      <w:r w:rsidR="00287DCA">
        <w:rPr>
          <w:color w:val="222222"/>
          <w:lang w:val="pt-PT"/>
        </w:rPr>
        <w:t>ões</w:t>
      </w:r>
      <w:r w:rsidR="008556B1" w:rsidRPr="00A90396">
        <w:rPr>
          <w:color w:val="222222"/>
          <w:lang w:val="pt-PT"/>
        </w:rPr>
        <w:t xml:space="preserve"> </w:t>
      </w:r>
      <w:r w:rsidR="00D8364E" w:rsidRPr="00A90396">
        <w:rPr>
          <w:color w:val="222222"/>
          <w:lang w:val="pt-PT"/>
        </w:rPr>
        <w:t xml:space="preserve"> e anseios frente </w:t>
      </w:r>
      <w:r w:rsidR="008556B1" w:rsidRPr="00A90396">
        <w:rPr>
          <w:color w:val="222222"/>
          <w:lang w:val="pt-PT"/>
        </w:rPr>
        <w:t>a qualidade de vida</w:t>
      </w:r>
      <w:r w:rsidR="00D8364E" w:rsidRPr="00A90396">
        <w:rPr>
          <w:color w:val="222222"/>
          <w:lang w:val="pt-PT"/>
        </w:rPr>
        <w:t>.</w:t>
      </w:r>
      <w:r w:rsidR="0089647F">
        <w:rPr>
          <w:color w:val="222222"/>
          <w:lang w:val="pt-PT"/>
        </w:rPr>
        <w:t xml:space="preserve"> </w:t>
      </w:r>
      <w:r w:rsidRPr="00A90396">
        <w:rPr>
          <w:b/>
        </w:rPr>
        <w:t>Objetivo:</w:t>
      </w:r>
      <w:r w:rsidR="0089647F">
        <w:rPr>
          <w:b/>
        </w:rPr>
        <w:t xml:space="preserve"> </w:t>
      </w:r>
      <w:r w:rsidR="00B615D9" w:rsidRPr="00A90396">
        <w:t xml:space="preserve">Apresentar protocolo dietoterápico de assistência nutricional em pacientes Hansenianos em um </w:t>
      </w:r>
      <w:r w:rsidR="006E413B" w:rsidRPr="00A90396">
        <w:t>Hospital de Retaguarda</w:t>
      </w:r>
      <w:r w:rsidR="00D8773A" w:rsidRPr="00A90396">
        <w:t>.</w:t>
      </w:r>
      <w:r w:rsidR="0089647F">
        <w:t xml:space="preserve"> </w:t>
      </w:r>
      <w:r w:rsidR="00F033BE" w:rsidRPr="00A90396">
        <w:rPr>
          <w:b/>
        </w:rPr>
        <w:t>Metodologia:</w:t>
      </w:r>
      <w:r w:rsidR="0089647F">
        <w:rPr>
          <w:b/>
        </w:rPr>
        <w:t xml:space="preserve"> </w:t>
      </w:r>
      <w:r w:rsidR="006E413B" w:rsidRPr="00A90396">
        <w:t>Estudo de car</w:t>
      </w:r>
      <w:r w:rsidR="00B615D9" w:rsidRPr="00A90396">
        <w:t>áter descritivo d</w:t>
      </w:r>
      <w:r w:rsidR="00A90396" w:rsidRPr="00A90396">
        <w:t>a</w:t>
      </w:r>
      <w:r w:rsidR="00287DCA">
        <w:t xml:space="preserve"> </w:t>
      </w:r>
      <w:r w:rsidR="00A90396" w:rsidRPr="00A90396">
        <w:t xml:space="preserve">assistência </w:t>
      </w:r>
      <w:r w:rsidR="00B615D9" w:rsidRPr="00A90396">
        <w:t>nutricional ao paciente Hanseniano</w:t>
      </w:r>
      <w:r w:rsidR="00A90396">
        <w:t xml:space="preserve"> de um Hospital de Campo Grande - MS</w:t>
      </w:r>
      <w:r w:rsidR="00B615D9" w:rsidRPr="00A90396">
        <w:t xml:space="preserve">. </w:t>
      </w:r>
      <w:r w:rsidR="00D8773A" w:rsidRPr="00A90396">
        <w:t xml:space="preserve">Foi realizada uma pesquisa com base em dados para avaliação das </w:t>
      </w:r>
      <w:r w:rsidR="00B615D9" w:rsidRPr="00A90396">
        <w:t>condutas dietoterápicas,</w:t>
      </w:r>
      <w:r w:rsidR="00D8773A" w:rsidRPr="00A90396">
        <w:t xml:space="preserve"> em seguida </w:t>
      </w:r>
      <w:r w:rsidR="00A90396" w:rsidRPr="00A90396">
        <w:t>c</w:t>
      </w:r>
      <w:r w:rsidR="00D8773A" w:rsidRPr="00A90396">
        <w:t>onfeccionado</w:t>
      </w:r>
      <w:r w:rsidR="0089647F">
        <w:t xml:space="preserve"> </w:t>
      </w:r>
      <w:r w:rsidR="00D8773A" w:rsidRPr="00A90396">
        <w:t xml:space="preserve">protocolo </w:t>
      </w:r>
      <w:r w:rsidR="0072484B" w:rsidRPr="00A90396">
        <w:t>de</w:t>
      </w:r>
      <w:r w:rsidR="0089647F">
        <w:t>s</w:t>
      </w:r>
      <w:r w:rsidR="0072484B" w:rsidRPr="00A90396">
        <w:t>nutrição</w:t>
      </w:r>
      <w:r w:rsidR="0089647F">
        <w:t xml:space="preserve">. </w:t>
      </w:r>
      <w:r w:rsidR="002D4A92" w:rsidRPr="00A90396">
        <w:rPr>
          <w:b/>
        </w:rPr>
        <w:t>Res</w:t>
      </w:r>
      <w:r w:rsidR="008C6A33" w:rsidRPr="00A90396">
        <w:rPr>
          <w:b/>
        </w:rPr>
        <w:t>ultados:</w:t>
      </w:r>
      <w:r w:rsidR="0089647F">
        <w:rPr>
          <w:b/>
        </w:rPr>
        <w:t xml:space="preserve"> </w:t>
      </w:r>
      <w:r w:rsidR="0072484B" w:rsidRPr="00A90396">
        <w:t xml:space="preserve">O estado nutricional é um dos principais </w:t>
      </w:r>
      <w:r w:rsidR="00960F87">
        <w:t>moduladores da resposta imune, e</w:t>
      </w:r>
      <w:r w:rsidR="0072484B" w:rsidRPr="00A90396">
        <w:t>stando diretamente relacionado</w:t>
      </w:r>
      <w:r w:rsidR="00287DCA">
        <w:t xml:space="preserve"> </w:t>
      </w:r>
      <w:r w:rsidR="00B615D9" w:rsidRPr="00A90396">
        <w:rPr>
          <w:color w:val="222222"/>
          <w:lang w:val="pt-PT"/>
        </w:rPr>
        <w:t>ao consumo alimentar e biodisponibilidade dos nutrientes</w:t>
      </w:r>
      <w:r w:rsidR="0072484B" w:rsidRPr="00A90396">
        <w:rPr>
          <w:color w:val="222222"/>
          <w:lang w:val="pt-PT"/>
        </w:rPr>
        <w:t>. A oferta</w:t>
      </w:r>
      <w:r w:rsidR="00B615D9" w:rsidRPr="00A90396">
        <w:rPr>
          <w:color w:val="222222"/>
          <w:lang w:val="pt-PT"/>
        </w:rPr>
        <w:t xml:space="preserve"> adequada</w:t>
      </w:r>
      <w:r w:rsidR="00287DCA">
        <w:rPr>
          <w:color w:val="222222"/>
          <w:lang w:val="pt-PT"/>
        </w:rPr>
        <w:t xml:space="preserve"> </w:t>
      </w:r>
      <w:r w:rsidR="00960F87">
        <w:rPr>
          <w:color w:val="222222"/>
          <w:lang w:val="pt-PT"/>
        </w:rPr>
        <w:t>de</w:t>
      </w:r>
      <w:r w:rsidR="0072484B" w:rsidRPr="00A90396">
        <w:rPr>
          <w:color w:val="222222"/>
          <w:lang w:val="pt-PT"/>
        </w:rPr>
        <w:t xml:space="preserve"> macro e micronutrie</w:t>
      </w:r>
      <w:r w:rsidR="002E5B87" w:rsidRPr="00A90396">
        <w:rPr>
          <w:color w:val="222222"/>
          <w:lang w:val="pt-PT"/>
        </w:rPr>
        <w:t xml:space="preserve">ntes, </w:t>
      </w:r>
      <w:r w:rsidR="00B615D9" w:rsidRPr="00A90396">
        <w:rPr>
          <w:color w:val="222222"/>
          <w:lang w:val="pt-PT"/>
        </w:rPr>
        <w:t>melhor</w:t>
      </w:r>
      <w:r w:rsidR="00960F87">
        <w:rPr>
          <w:color w:val="222222"/>
          <w:lang w:val="pt-PT"/>
        </w:rPr>
        <w:t xml:space="preserve">a o prognóstico e reduz o </w:t>
      </w:r>
      <w:r w:rsidR="00B615D9" w:rsidRPr="00A90396">
        <w:rPr>
          <w:color w:val="222222"/>
          <w:lang w:val="pt-PT"/>
        </w:rPr>
        <w:t>tempo de</w:t>
      </w:r>
      <w:r w:rsidR="00775B68" w:rsidRPr="00A90396">
        <w:rPr>
          <w:color w:val="222222"/>
          <w:lang w:val="pt-PT"/>
        </w:rPr>
        <w:t xml:space="preserve"> internação.</w:t>
      </w:r>
      <w:r w:rsidR="00287DCA">
        <w:rPr>
          <w:color w:val="222222"/>
          <w:lang w:val="pt-PT"/>
        </w:rPr>
        <w:t xml:space="preserve"> </w:t>
      </w:r>
      <w:r w:rsidR="002D4A92" w:rsidRPr="00A90396">
        <w:rPr>
          <w:color w:val="222222"/>
          <w:lang w:val="pt-PT"/>
        </w:rPr>
        <w:t xml:space="preserve">Desta forma o protocolo </w:t>
      </w:r>
      <w:r w:rsidR="000810D6">
        <w:rPr>
          <w:color w:val="222222"/>
          <w:lang w:val="pt-PT"/>
        </w:rPr>
        <w:t>de</w:t>
      </w:r>
      <w:r w:rsidR="002D4A92" w:rsidRPr="00A90396">
        <w:rPr>
          <w:color w:val="222222"/>
          <w:lang w:val="pt-PT"/>
        </w:rPr>
        <w:t xml:space="preserve"> terapia nutricional </w:t>
      </w:r>
      <w:r w:rsidR="001D1272" w:rsidRPr="00A90396">
        <w:t>par</w:t>
      </w:r>
      <w:r w:rsidR="00886CF7">
        <w:t>a portadores de hanseníase deve basear-se na seguinte distribuição de Valor Energético Total:</w:t>
      </w:r>
      <w:r w:rsidR="001D1272" w:rsidRPr="00A90396">
        <w:t xml:space="preserve"> carboidrato</w:t>
      </w:r>
      <w:r w:rsidR="000810D6">
        <w:t>s</w:t>
      </w:r>
      <w:r w:rsidR="00886CF7">
        <w:t>, de 55% a 65%</w:t>
      </w:r>
      <w:r w:rsidR="002D4A92" w:rsidRPr="00A90396">
        <w:t>,</w:t>
      </w:r>
      <w:r w:rsidR="00287DCA">
        <w:t xml:space="preserve"> </w:t>
      </w:r>
      <w:r w:rsidR="002D4A92" w:rsidRPr="00A90396">
        <w:t>l</w:t>
      </w:r>
      <w:r w:rsidR="00886CF7">
        <w:t>ipídios, entre 25% e 30%</w:t>
      </w:r>
      <w:r w:rsidR="00287DCA">
        <w:t xml:space="preserve"> </w:t>
      </w:r>
      <w:r w:rsidR="000810D6">
        <w:t>e proteínas</w:t>
      </w:r>
      <w:r w:rsidR="00886CF7">
        <w:t>, de 10% a 15%; Ainda, deve considerar vitaminas do complexo B</w:t>
      </w:r>
      <w:r w:rsidR="001D1272" w:rsidRPr="00A90396">
        <w:t>, ácido fólico</w:t>
      </w:r>
      <w:r w:rsidR="00287DCA">
        <w:t>,</w:t>
      </w:r>
      <w:r w:rsidR="00886CF7">
        <w:t xml:space="preserve"> vitamina C, </w:t>
      </w:r>
      <w:r w:rsidR="001D1272" w:rsidRPr="00A90396">
        <w:t xml:space="preserve">A, D, E </w:t>
      </w:r>
      <w:proofErr w:type="spellStart"/>
      <w:r w:rsidR="001D1272" w:rsidRPr="00A90396">
        <w:t>e</w:t>
      </w:r>
      <w:proofErr w:type="spellEnd"/>
      <w:r w:rsidR="001D1272" w:rsidRPr="00A90396">
        <w:t xml:space="preserve"> K</w:t>
      </w:r>
      <w:r w:rsidR="00886CF7">
        <w:t>.</w:t>
      </w:r>
      <w:r w:rsidR="000810D6">
        <w:t xml:space="preserve"> Q</w:t>
      </w:r>
      <w:r w:rsidR="001D1272" w:rsidRPr="00A90396">
        <w:t>uanto ao</w:t>
      </w:r>
      <w:r w:rsidR="002D4A92" w:rsidRPr="00A90396">
        <w:t>s</w:t>
      </w:r>
      <w:r w:rsidR="00886CF7">
        <w:t xml:space="preserve"> minerais, a atenção deve estar voltada para: o </w:t>
      </w:r>
      <w:r w:rsidR="001D1272" w:rsidRPr="00A90396">
        <w:t>ferro, selênio, cobre, magnésio</w:t>
      </w:r>
      <w:r w:rsidR="001E6AE4">
        <w:t xml:space="preserve"> e</w:t>
      </w:r>
      <w:r w:rsidR="00886CF7">
        <w:t xml:space="preserve"> zinco.</w:t>
      </w:r>
      <w:r w:rsidR="001D1272" w:rsidRPr="00A90396">
        <w:t xml:space="preserve">  As fibras imped</w:t>
      </w:r>
      <w:r w:rsidR="00886CF7">
        <w:t>em</w:t>
      </w:r>
      <w:r w:rsidR="001D1272" w:rsidRPr="00A90396">
        <w:t xml:space="preserve"> o acúmulo de toxinas e proliferação de bactérias patogênicas, </w:t>
      </w:r>
      <w:r w:rsidR="002D4A92" w:rsidRPr="00A90396">
        <w:t xml:space="preserve">restaurando os </w:t>
      </w:r>
      <w:proofErr w:type="spellStart"/>
      <w:r w:rsidR="002D4A92" w:rsidRPr="00A90396">
        <w:t>enterócitos</w:t>
      </w:r>
      <w:proofErr w:type="spellEnd"/>
      <w:r w:rsidR="002D4A92" w:rsidRPr="00A90396">
        <w:t xml:space="preserve"> d</w:t>
      </w:r>
      <w:r w:rsidR="001D1272" w:rsidRPr="00A90396">
        <w:t xml:space="preserve">o intestino melhorando a microbiota intestinal. </w:t>
      </w:r>
      <w:r w:rsidR="00A90396" w:rsidRPr="00A90396">
        <w:t>Há necessidade</w:t>
      </w:r>
      <w:r w:rsidR="00287DCA">
        <w:t xml:space="preserve"> de</w:t>
      </w:r>
      <w:r w:rsidR="00A90396" w:rsidRPr="00A90396">
        <w:t xml:space="preserve"> </w:t>
      </w:r>
      <w:r w:rsidR="00886CF7">
        <w:t xml:space="preserve">se </w:t>
      </w:r>
      <w:r w:rsidR="002D4A92" w:rsidRPr="00A90396">
        <w:t xml:space="preserve">observar </w:t>
      </w:r>
      <w:r w:rsidR="001D1272" w:rsidRPr="00A90396">
        <w:t xml:space="preserve">a biodisponibilidade, </w:t>
      </w:r>
      <w:r w:rsidR="002D4A92" w:rsidRPr="00A90396">
        <w:t xml:space="preserve">devido </w:t>
      </w:r>
      <w:r w:rsidR="00886CF7">
        <w:t>a interação droga-</w:t>
      </w:r>
      <w:r w:rsidR="001D1272" w:rsidRPr="00A90396">
        <w:t xml:space="preserve">nutriente que </w:t>
      </w:r>
      <w:r w:rsidR="00886CF7">
        <w:t>pode</w:t>
      </w:r>
      <w:r w:rsidR="00775B68" w:rsidRPr="00A90396">
        <w:t xml:space="preserve"> </w:t>
      </w:r>
      <w:r w:rsidR="00886CF7">
        <w:t>culminar em</w:t>
      </w:r>
      <w:r w:rsidR="00775B68" w:rsidRPr="00A90396">
        <w:t xml:space="preserve"> anemia</w:t>
      </w:r>
      <w:r w:rsidR="00886CF7">
        <w:t>s, hiperglicemia e hipertensão arterial</w:t>
      </w:r>
      <w:r w:rsidR="00775B68" w:rsidRPr="00A90396">
        <w:t>.</w:t>
      </w:r>
      <w:r w:rsidR="0089647F">
        <w:t xml:space="preserve"> </w:t>
      </w:r>
      <w:r w:rsidR="00841CE7" w:rsidRPr="00A90396">
        <w:rPr>
          <w:b/>
        </w:rPr>
        <w:t>Con</w:t>
      </w:r>
      <w:r w:rsidR="00EB20F3">
        <w:rPr>
          <w:b/>
        </w:rPr>
        <w:t>clusão</w:t>
      </w:r>
      <w:r w:rsidR="00841CE7" w:rsidRPr="00A90396">
        <w:rPr>
          <w:b/>
        </w:rPr>
        <w:t>:</w:t>
      </w:r>
      <w:r w:rsidR="0089647F">
        <w:rPr>
          <w:b/>
        </w:rPr>
        <w:t xml:space="preserve"> </w:t>
      </w:r>
      <w:r w:rsidR="00775B68" w:rsidRPr="00A90396">
        <w:t>Os achados do presente estudo evidenc</w:t>
      </w:r>
      <w:r w:rsidR="00886CF7">
        <w:t>iam a importância d</w:t>
      </w:r>
      <w:r w:rsidR="001E6AE4">
        <w:t xml:space="preserve">os </w:t>
      </w:r>
      <w:r w:rsidR="00886CF7">
        <w:t>programas de</w:t>
      </w:r>
      <w:r w:rsidR="00775B68" w:rsidRPr="00A90396">
        <w:t xml:space="preserve"> educação nutrici</w:t>
      </w:r>
      <w:r w:rsidR="00886CF7">
        <w:t>onal</w:t>
      </w:r>
      <w:r w:rsidR="00874AD9">
        <w:t xml:space="preserve"> </w:t>
      </w:r>
      <w:proofErr w:type="spellStart"/>
      <w:r w:rsidR="00874AD9">
        <w:t>intra-hospitalar</w:t>
      </w:r>
      <w:proofErr w:type="spellEnd"/>
      <w:r w:rsidR="00775B68" w:rsidRPr="00A90396">
        <w:t xml:space="preserve">, </w:t>
      </w:r>
      <w:r w:rsidR="001E6AE4">
        <w:t>melhorando a qua</w:t>
      </w:r>
      <w:r w:rsidR="00874AD9">
        <w:t>lidade de vida desses pacientes.</w:t>
      </w:r>
    </w:p>
    <w:p w:rsidR="0064196E" w:rsidRDefault="002B6F5A" w:rsidP="00BF7608">
      <w:pPr>
        <w:spacing w:before="120" w:after="120" w:line="276" w:lineRule="auto"/>
        <w:jc w:val="both"/>
      </w:pPr>
      <w:r w:rsidRPr="00A90396">
        <w:rPr>
          <w:b/>
          <w:bCs/>
        </w:rPr>
        <w:t>Palavras-chave</w:t>
      </w:r>
      <w:r w:rsidRPr="00A90396">
        <w:t>:</w:t>
      </w:r>
      <w:r w:rsidR="00960F87">
        <w:t xml:space="preserve"> </w:t>
      </w:r>
      <w:r w:rsidR="001E6AE4">
        <w:t>Hanseníase</w:t>
      </w:r>
      <w:r w:rsidR="00EB20F3">
        <w:t>;</w:t>
      </w:r>
      <w:r w:rsidR="00D8773A" w:rsidRPr="00A90396">
        <w:t xml:space="preserve"> </w:t>
      </w:r>
      <w:r w:rsidR="00A90396">
        <w:t>Assis</w:t>
      </w:r>
      <w:r w:rsidR="001E6AE4">
        <w:t>t</w:t>
      </w:r>
      <w:r w:rsidR="00A90396">
        <w:t>ência</w:t>
      </w:r>
      <w:r w:rsidR="00D8773A" w:rsidRPr="00A90396">
        <w:rPr>
          <w:bCs/>
        </w:rPr>
        <w:t xml:space="preserve"> Nutricional</w:t>
      </w:r>
      <w:r w:rsidR="00EB20F3">
        <w:rPr>
          <w:bCs/>
        </w:rPr>
        <w:t>;</w:t>
      </w:r>
      <w:r w:rsidR="00D8773A" w:rsidRPr="00A90396">
        <w:rPr>
          <w:bCs/>
        </w:rPr>
        <w:t xml:space="preserve"> </w:t>
      </w:r>
      <w:proofErr w:type="spellStart"/>
      <w:r w:rsidR="00A90396">
        <w:rPr>
          <w:bCs/>
        </w:rPr>
        <w:t>Dietoterapia</w:t>
      </w:r>
      <w:bookmarkStart w:id="0" w:name="_GoBack"/>
      <w:bookmarkEnd w:id="0"/>
      <w:proofErr w:type="spellEnd"/>
      <w:r w:rsidR="00D8773A" w:rsidRPr="00A90396">
        <w:rPr>
          <w:bCs/>
        </w:rPr>
        <w:t>.</w:t>
      </w:r>
    </w:p>
    <w:sectPr w:rsidR="0064196E" w:rsidSect="002B6F5A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4D1" w:rsidRDefault="000264D1" w:rsidP="00C422FB">
      <w:r>
        <w:separator/>
      </w:r>
    </w:p>
  </w:endnote>
  <w:endnote w:type="continuationSeparator" w:id="0">
    <w:p w:rsidR="000264D1" w:rsidRDefault="000264D1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4D1" w:rsidRDefault="000264D1" w:rsidP="00C422FB">
      <w:r>
        <w:separator/>
      </w:r>
    </w:p>
  </w:footnote>
  <w:footnote w:type="continuationSeparator" w:id="0">
    <w:p w:rsidR="000264D1" w:rsidRDefault="000264D1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2FB"/>
    <w:rsid w:val="000215F8"/>
    <w:rsid w:val="000264D1"/>
    <w:rsid w:val="00026F8B"/>
    <w:rsid w:val="000418C2"/>
    <w:rsid w:val="0004254B"/>
    <w:rsid w:val="00061EC9"/>
    <w:rsid w:val="000622B6"/>
    <w:rsid w:val="00071002"/>
    <w:rsid w:val="000810D6"/>
    <w:rsid w:val="000949CD"/>
    <w:rsid w:val="000B351E"/>
    <w:rsid w:val="000B5CFC"/>
    <w:rsid w:val="000B638F"/>
    <w:rsid w:val="000B6817"/>
    <w:rsid w:val="000C2A82"/>
    <w:rsid w:val="001171C3"/>
    <w:rsid w:val="00131B9F"/>
    <w:rsid w:val="001415EC"/>
    <w:rsid w:val="00143902"/>
    <w:rsid w:val="00147371"/>
    <w:rsid w:val="00163F33"/>
    <w:rsid w:val="00165FC4"/>
    <w:rsid w:val="001C41DB"/>
    <w:rsid w:val="001D1272"/>
    <w:rsid w:val="001D33C3"/>
    <w:rsid w:val="001D3C8B"/>
    <w:rsid w:val="001E6AE4"/>
    <w:rsid w:val="00216ABD"/>
    <w:rsid w:val="00223410"/>
    <w:rsid w:val="0024504A"/>
    <w:rsid w:val="00287DCA"/>
    <w:rsid w:val="002A4223"/>
    <w:rsid w:val="002B6F5A"/>
    <w:rsid w:val="002D4A92"/>
    <w:rsid w:val="002E315E"/>
    <w:rsid w:val="002E5B87"/>
    <w:rsid w:val="00300142"/>
    <w:rsid w:val="00300882"/>
    <w:rsid w:val="0030585E"/>
    <w:rsid w:val="003364ED"/>
    <w:rsid w:val="00341234"/>
    <w:rsid w:val="003C5732"/>
    <w:rsid w:val="004144A6"/>
    <w:rsid w:val="00436DB2"/>
    <w:rsid w:val="004467FD"/>
    <w:rsid w:val="00477C2E"/>
    <w:rsid w:val="004B4F87"/>
    <w:rsid w:val="004F7417"/>
    <w:rsid w:val="005110F3"/>
    <w:rsid w:val="00516F25"/>
    <w:rsid w:val="00522920"/>
    <w:rsid w:val="0057334F"/>
    <w:rsid w:val="005919D6"/>
    <w:rsid w:val="005B304C"/>
    <w:rsid w:val="005C0E34"/>
    <w:rsid w:val="005D7EF3"/>
    <w:rsid w:val="005F39A5"/>
    <w:rsid w:val="00604518"/>
    <w:rsid w:val="00613B16"/>
    <w:rsid w:val="006406D0"/>
    <w:rsid w:val="0064196E"/>
    <w:rsid w:val="00644A67"/>
    <w:rsid w:val="006869D9"/>
    <w:rsid w:val="00687092"/>
    <w:rsid w:val="006A7498"/>
    <w:rsid w:val="006A7708"/>
    <w:rsid w:val="006B2917"/>
    <w:rsid w:val="006E21AA"/>
    <w:rsid w:val="006E413B"/>
    <w:rsid w:val="006E5692"/>
    <w:rsid w:val="00701913"/>
    <w:rsid w:val="00714114"/>
    <w:rsid w:val="007235C7"/>
    <w:rsid w:val="0072484B"/>
    <w:rsid w:val="0075791C"/>
    <w:rsid w:val="00763B9D"/>
    <w:rsid w:val="00764E7B"/>
    <w:rsid w:val="00775B68"/>
    <w:rsid w:val="00813F05"/>
    <w:rsid w:val="00830E2A"/>
    <w:rsid w:val="00841CE7"/>
    <w:rsid w:val="008556B1"/>
    <w:rsid w:val="00860FB3"/>
    <w:rsid w:val="00874AD9"/>
    <w:rsid w:val="00886CF7"/>
    <w:rsid w:val="00887009"/>
    <w:rsid w:val="0089647F"/>
    <w:rsid w:val="008A41F7"/>
    <w:rsid w:val="008C6A33"/>
    <w:rsid w:val="008C7EED"/>
    <w:rsid w:val="008E76FC"/>
    <w:rsid w:val="00902255"/>
    <w:rsid w:val="0094563F"/>
    <w:rsid w:val="009473DD"/>
    <w:rsid w:val="00960F87"/>
    <w:rsid w:val="00997F5E"/>
    <w:rsid w:val="009C1961"/>
    <w:rsid w:val="00A030AE"/>
    <w:rsid w:val="00A90396"/>
    <w:rsid w:val="00AA1329"/>
    <w:rsid w:val="00AB7DC3"/>
    <w:rsid w:val="00AE2A42"/>
    <w:rsid w:val="00B1244A"/>
    <w:rsid w:val="00B615D9"/>
    <w:rsid w:val="00B62AD4"/>
    <w:rsid w:val="00B8439E"/>
    <w:rsid w:val="00BB381C"/>
    <w:rsid w:val="00BD30E9"/>
    <w:rsid w:val="00BD4518"/>
    <w:rsid w:val="00BD7E07"/>
    <w:rsid w:val="00BF4E75"/>
    <w:rsid w:val="00BF7608"/>
    <w:rsid w:val="00C151B8"/>
    <w:rsid w:val="00C422FB"/>
    <w:rsid w:val="00CE09FC"/>
    <w:rsid w:val="00D756AC"/>
    <w:rsid w:val="00D8364E"/>
    <w:rsid w:val="00D8773A"/>
    <w:rsid w:val="00D94E62"/>
    <w:rsid w:val="00D95DFA"/>
    <w:rsid w:val="00D9682F"/>
    <w:rsid w:val="00E139C4"/>
    <w:rsid w:val="00E2031F"/>
    <w:rsid w:val="00E765A0"/>
    <w:rsid w:val="00EB20F3"/>
    <w:rsid w:val="00EE2F99"/>
    <w:rsid w:val="00EF1E87"/>
    <w:rsid w:val="00F005D5"/>
    <w:rsid w:val="00F033BE"/>
    <w:rsid w:val="00F63DD0"/>
    <w:rsid w:val="00FA1E8C"/>
    <w:rsid w:val="00FA39B2"/>
    <w:rsid w:val="00FC6247"/>
    <w:rsid w:val="00FE6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96681D-38D7-46B1-9F07-6647A67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A1E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55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556B1"/>
    <w:rPr>
      <w:rFonts w:ascii="Courier New" w:hAnsi="Courier New" w:cs="Courier New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75B68"/>
    <w:pPr>
      <w:spacing w:before="100" w:beforeAutospacing="1" w:after="100" w:afterAutospacing="1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67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861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65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95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56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8635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14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10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0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188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62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368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218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949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669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6832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D8D8D"/>
                <w:right w:val="none" w:sz="0" w:space="0" w:color="auto"/>
              </w:divBdr>
              <w:divsChild>
                <w:div w:id="17916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00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9716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74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9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04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2398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374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838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69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64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28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934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702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27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096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193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72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636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2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0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7153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37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8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261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894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06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273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984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414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572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808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1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2474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55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25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6528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8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13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822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02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103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509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170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63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75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721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720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455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8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7953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7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0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92921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377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601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08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69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40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03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806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55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747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999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98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697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7381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86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54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0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0700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5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5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316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047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906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608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830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4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822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737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083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7F4E6-C81F-445C-8312-CBE63284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Yulle</cp:lastModifiedBy>
  <cp:revision>15</cp:revision>
  <dcterms:created xsi:type="dcterms:W3CDTF">2018-03-31T18:59:00Z</dcterms:created>
  <dcterms:modified xsi:type="dcterms:W3CDTF">2018-04-07T01:02:00Z</dcterms:modified>
</cp:coreProperties>
</file>