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6B" w:rsidRPr="00D732FD" w:rsidRDefault="009A6900" w:rsidP="003C2C27">
      <w:pPr>
        <w:spacing w:line="360" w:lineRule="auto"/>
        <w:jc w:val="center"/>
        <w:rPr>
          <w:rFonts w:ascii="Times New Roman" w:hAnsi="Times New Roman" w:cs="Times New Roman"/>
          <w:b/>
          <w:bCs/>
          <w:sz w:val="24"/>
          <w:szCs w:val="24"/>
        </w:rPr>
      </w:pPr>
      <w:r w:rsidRPr="00D732FD">
        <w:rPr>
          <w:rFonts w:ascii="Times New Roman" w:hAnsi="Times New Roman" w:cs="Times New Roman"/>
          <w:b/>
          <w:bCs/>
          <w:sz w:val="24"/>
          <w:szCs w:val="24"/>
        </w:rPr>
        <w:t>APLICAÇÃO DE UMA TECNOLOGIA EDUCA</w:t>
      </w:r>
      <w:r w:rsidR="000355B8" w:rsidRPr="00D732FD">
        <w:rPr>
          <w:rFonts w:ascii="Times New Roman" w:hAnsi="Times New Roman" w:cs="Times New Roman"/>
          <w:b/>
          <w:bCs/>
          <w:sz w:val="24"/>
          <w:szCs w:val="24"/>
        </w:rPr>
        <w:t>CIONAL SOBRE O PROCESSO TRAN</w:t>
      </w:r>
      <w:r w:rsidRPr="00D732FD">
        <w:rPr>
          <w:rFonts w:ascii="Times New Roman" w:hAnsi="Times New Roman" w:cs="Times New Roman"/>
          <w:b/>
          <w:bCs/>
          <w:sz w:val="24"/>
          <w:szCs w:val="24"/>
        </w:rPr>
        <w:t>S</w:t>
      </w:r>
      <w:r w:rsidR="000355B8" w:rsidRPr="00D732FD">
        <w:rPr>
          <w:rFonts w:ascii="Times New Roman" w:hAnsi="Times New Roman" w:cs="Times New Roman"/>
          <w:b/>
          <w:bCs/>
          <w:sz w:val="24"/>
          <w:szCs w:val="24"/>
        </w:rPr>
        <w:t>EX</w:t>
      </w:r>
      <w:r w:rsidRPr="00D732FD">
        <w:rPr>
          <w:rFonts w:ascii="Times New Roman" w:hAnsi="Times New Roman" w:cs="Times New Roman"/>
          <w:b/>
          <w:bCs/>
          <w:sz w:val="24"/>
          <w:szCs w:val="24"/>
        </w:rPr>
        <w:t>UALIZADOR</w:t>
      </w:r>
      <w:r w:rsidR="00D732FD" w:rsidRPr="00D732FD">
        <w:rPr>
          <w:rFonts w:ascii="Times New Roman" w:hAnsi="Times New Roman" w:cs="Times New Roman"/>
          <w:b/>
          <w:bCs/>
          <w:sz w:val="24"/>
          <w:szCs w:val="24"/>
        </w:rPr>
        <w:t>:</w:t>
      </w:r>
      <w:r w:rsidR="00552BF2" w:rsidRPr="00D732FD">
        <w:rPr>
          <w:rFonts w:ascii="Times New Roman" w:hAnsi="Times New Roman" w:cs="Times New Roman"/>
          <w:b/>
          <w:bCs/>
          <w:sz w:val="24"/>
          <w:szCs w:val="24"/>
        </w:rPr>
        <w:t xml:space="preserve"> RELATO DE EXPERIÊNCIA.</w:t>
      </w:r>
    </w:p>
    <w:p w:rsidR="00552BF2" w:rsidRPr="00D732FD" w:rsidRDefault="00552BF2" w:rsidP="003C2C27">
      <w:pPr>
        <w:spacing w:line="360" w:lineRule="auto"/>
        <w:jc w:val="center"/>
        <w:rPr>
          <w:rFonts w:ascii="Times New Roman" w:hAnsi="Times New Roman" w:cs="Times New Roman"/>
          <w:sz w:val="24"/>
          <w:szCs w:val="24"/>
        </w:rPr>
      </w:pPr>
    </w:p>
    <w:p w:rsidR="00F813B5" w:rsidRPr="00D732FD" w:rsidRDefault="00FF1B6B" w:rsidP="003C2C27">
      <w:pPr>
        <w:spacing w:line="360" w:lineRule="auto"/>
        <w:rPr>
          <w:rFonts w:ascii="Times New Roman" w:hAnsi="Times New Roman" w:cs="Times New Roman"/>
          <w:sz w:val="24"/>
          <w:szCs w:val="24"/>
          <w:vertAlign w:val="superscript"/>
        </w:rPr>
      </w:pPr>
      <w:r w:rsidRPr="00D732FD">
        <w:rPr>
          <w:rFonts w:ascii="Times New Roman" w:hAnsi="Times New Roman" w:cs="Times New Roman"/>
          <w:sz w:val="24"/>
          <w:szCs w:val="24"/>
        </w:rPr>
        <w:t>SALES, Lara</w:t>
      </w:r>
      <w:r w:rsidRPr="00D732FD">
        <w:rPr>
          <w:rFonts w:ascii="Times New Roman" w:hAnsi="Times New Roman" w:cs="Times New Roman"/>
          <w:sz w:val="24"/>
          <w:szCs w:val="24"/>
          <w:vertAlign w:val="superscript"/>
        </w:rPr>
        <w:t>1</w:t>
      </w:r>
    </w:p>
    <w:p w:rsidR="00FF1B6B" w:rsidRPr="00D732FD" w:rsidRDefault="00FF1B6B" w:rsidP="003C2C27">
      <w:pPr>
        <w:spacing w:line="360" w:lineRule="auto"/>
        <w:rPr>
          <w:rFonts w:ascii="Times New Roman" w:hAnsi="Times New Roman" w:cs="Times New Roman"/>
          <w:sz w:val="24"/>
          <w:szCs w:val="24"/>
          <w:vertAlign w:val="superscript"/>
        </w:rPr>
      </w:pPr>
      <w:r w:rsidRPr="00D732FD">
        <w:rPr>
          <w:rFonts w:ascii="Times New Roman" w:hAnsi="Times New Roman" w:cs="Times New Roman"/>
          <w:sz w:val="24"/>
          <w:szCs w:val="24"/>
        </w:rPr>
        <w:t>CORVELLO, Carolyna</w:t>
      </w:r>
      <w:r w:rsidRPr="00D732FD">
        <w:rPr>
          <w:rFonts w:ascii="Times New Roman" w:hAnsi="Times New Roman" w:cs="Times New Roman"/>
          <w:sz w:val="24"/>
          <w:szCs w:val="24"/>
          <w:vertAlign w:val="superscript"/>
        </w:rPr>
        <w:t>2</w:t>
      </w:r>
    </w:p>
    <w:p w:rsidR="009C13E2" w:rsidRPr="00D732FD" w:rsidRDefault="009C13E2" w:rsidP="003C2C27">
      <w:pPr>
        <w:spacing w:line="360" w:lineRule="auto"/>
        <w:rPr>
          <w:rFonts w:ascii="Times New Roman" w:hAnsi="Times New Roman" w:cs="Times New Roman"/>
          <w:sz w:val="24"/>
          <w:szCs w:val="24"/>
        </w:rPr>
      </w:pPr>
      <w:r w:rsidRPr="00D732FD">
        <w:rPr>
          <w:rFonts w:ascii="Times New Roman" w:hAnsi="Times New Roman" w:cs="Times New Roman"/>
          <w:sz w:val="24"/>
          <w:szCs w:val="24"/>
        </w:rPr>
        <w:t>CARDOSO, Biatriz³</w:t>
      </w:r>
    </w:p>
    <w:p w:rsidR="00552BF2" w:rsidRPr="00D732FD" w:rsidRDefault="00552BF2" w:rsidP="003C2C27">
      <w:pPr>
        <w:spacing w:line="360" w:lineRule="auto"/>
        <w:jc w:val="both"/>
        <w:rPr>
          <w:rFonts w:ascii="Times New Roman" w:hAnsi="Times New Roman" w:cs="Times New Roman"/>
          <w:sz w:val="24"/>
          <w:szCs w:val="24"/>
        </w:rPr>
      </w:pPr>
    </w:p>
    <w:p w:rsidR="00552BF2" w:rsidRPr="00D732FD" w:rsidRDefault="00552BF2" w:rsidP="003C2C27">
      <w:pPr>
        <w:spacing w:line="360" w:lineRule="auto"/>
        <w:jc w:val="both"/>
        <w:rPr>
          <w:rFonts w:ascii="Times New Roman" w:hAnsi="Times New Roman" w:cs="Times New Roman"/>
          <w:sz w:val="24"/>
          <w:szCs w:val="24"/>
        </w:rPr>
      </w:pPr>
      <w:r w:rsidRPr="00D732FD">
        <w:rPr>
          <w:rFonts w:ascii="Times New Roman" w:hAnsi="Times New Roman" w:cs="Times New Roman"/>
          <w:sz w:val="24"/>
          <w:szCs w:val="24"/>
        </w:rPr>
        <w:t>Introdução:</w:t>
      </w:r>
      <w:r w:rsidR="002871EE" w:rsidRPr="002871EE">
        <w:t xml:space="preserve"> </w:t>
      </w:r>
      <w:r w:rsidR="002871EE" w:rsidRPr="002871EE">
        <w:rPr>
          <w:rFonts w:ascii="Times New Roman" w:hAnsi="Times New Roman" w:cs="Times New Roman"/>
          <w:sz w:val="24"/>
          <w:szCs w:val="24"/>
        </w:rPr>
        <w:t xml:space="preserve">A </w:t>
      </w:r>
      <w:proofErr w:type="spellStart"/>
      <w:r w:rsidR="002871EE" w:rsidRPr="002871EE">
        <w:rPr>
          <w:rFonts w:ascii="Times New Roman" w:hAnsi="Times New Roman" w:cs="Times New Roman"/>
          <w:sz w:val="24"/>
          <w:szCs w:val="24"/>
        </w:rPr>
        <w:t>transexualidade</w:t>
      </w:r>
      <w:proofErr w:type="spellEnd"/>
      <w:r w:rsidR="002871EE" w:rsidRPr="002871EE">
        <w:rPr>
          <w:rFonts w:ascii="Times New Roman" w:hAnsi="Times New Roman" w:cs="Times New Roman"/>
          <w:sz w:val="24"/>
          <w:szCs w:val="24"/>
        </w:rPr>
        <w:t xml:space="preserve"> significa que há uma transposição na correlação do sexo</w:t>
      </w:r>
      <w:r w:rsidR="00BC6BF0">
        <w:rPr>
          <w:rFonts w:ascii="Times New Roman" w:hAnsi="Times New Roman" w:cs="Times New Roman"/>
          <w:sz w:val="24"/>
          <w:szCs w:val="24"/>
        </w:rPr>
        <w:t xml:space="preserve"> </w:t>
      </w:r>
      <w:r w:rsidR="002871EE" w:rsidRPr="002871EE">
        <w:rPr>
          <w:rFonts w:ascii="Times New Roman" w:hAnsi="Times New Roman" w:cs="Times New Roman"/>
          <w:sz w:val="24"/>
          <w:szCs w:val="24"/>
        </w:rPr>
        <w:t>anatômico e psicológico, ou seja, a pessoa tem a convicção de pertencer a um sexo e possuir</w:t>
      </w:r>
      <w:r w:rsidR="00BC6BF0">
        <w:rPr>
          <w:rFonts w:ascii="Times New Roman" w:hAnsi="Times New Roman" w:cs="Times New Roman"/>
          <w:sz w:val="24"/>
          <w:szCs w:val="24"/>
        </w:rPr>
        <w:t xml:space="preserve"> </w:t>
      </w:r>
      <w:r w:rsidR="002871EE" w:rsidRPr="002871EE">
        <w:rPr>
          <w:rFonts w:ascii="Times New Roman" w:hAnsi="Times New Roman" w:cs="Times New Roman"/>
          <w:sz w:val="24"/>
          <w:szCs w:val="24"/>
        </w:rPr>
        <w:t>genitais opostos ao sexo q</w:t>
      </w:r>
      <w:r w:rsidR="00BC6BF0">
        <w:rPr>
          <w:rFonts w:ascii="Times New Roman" w:hAnsi="Times New Roman" w:cs="Times New Roman"/>
          <w:sz w:val="24"/>
          <w:szCs w:val="24"/>
        </w:rPr>
        <w:t>ue psicologicamente se pertence</w:t>
      </w:r>
      <w:r w:rsidR="009C13E2" w:rsidRPr="00D732FD">
        <w:rPr>
          <w:rFonts w:ascii="Times New Roman" w:hAnsi="Times New Roman" w:cs="Times New Roman"/>
          <w:sz w:val="24"/>
          <w:szCs w:val="24"/>
        </w:rPr>
        <w:t>.</w:t>
      </w:r>
      <w:r w:rsidR="000355B8" w:rsidRPr="00D732FD">
        <w:rPr>
          <w:rFonts w:ascii="Times New Roman" w:hAnsi="Times New Roman" w:cs="Times New Roman"/>
          <w:sz w:val="24"/>
          <w:szCs w:val="24"/>
        </w:rPr>
        <w:t xml:space="preserve"> (</w:t>
      </w:r>
      <w:r w:rsidR="00BC6BF0">
        <w:rPr>
          <w:rFonts w:ascii="Times New Roman" w:hAnsi="Times New Roman" w:cs="Times New Roman"/>
          <w:sz w:val="24"/>
          <w:szCs w:val="24"/>
        </w:rPr>
        <w:t>CORREA, BORGES, 2016). A</w:t>
      </w:r>
      <w:r w:rsidR="009C13E2" w:rsidRPr="00D732FD">
        <w:rPr>
          <w:rFonts w:ascii="Times New Roman" w:hAnsi="Times New Roman" w:cs="Times New Roman"/>
          <w:sz w:val="24"/>
          <w:szCs w:val="24"/>
        </w:rPr>
        <w:t xml:space="preserve">ssim </w:t>
      </w:r>
      <w:r w:rsidR="00BC6BF0">
        <w:rPr>
          <w:rFonts w:ascii="Times New Roman" w:hAnsi="Times New Roman" w:cs="Times New Roman"/>
          <w:sz w:val="24"/>
          <w:szCs w:val="24"/>
        </w:rPr>
        <w:t xml:space="preserve">inicia </w:t>
      </w:r>
      <w:r w:rsidR="009C13E2" w:rsidRPr="00D732FD">
        <w:rPr>
          <w:rFonts w:ascii="Times New Roman" w:hAnsi="Times New Roman" w:cs="Times New Roman"/>
          <w:sz w:val="24"/>
          <w:szCs w:val="24"/>
        </w:rPr>
        <w:t xml:space="preserve">o processo </w:t>
      </w:r>
      <w:proofErr w:type="spellStart"/>
      <w:r w:rsidR="009C13E2" w:rsidRPr="00D732FD">
        <w:rPr>
          <w:rFonts w:ascii="Times New Roman" w:hAnsi="Times New Roman" w:cs="Times New Roman"/>
          <w:sz w:val="24"/>
          <w:szCs w:val="24"/>
        </w:rPr>
        <w:t>transexualizador</w:t>
      </w:r>
      <w:proofErr w:type="spellEnd"/>
      <w:r w:rsidR="009C13E2" w:rsidRPr="00D732FD">
        <w:rPr>
          <w:rFonts w:ascii="Times New Roman" w:hAnsi="Times New Roman" w:cs="Times New Roman"/>
          <w:sz w:val="24"/>
          <w:szCs w:val="24"/>
        </w:rPr>
        <w:t xml:space="preserve"> ou cirurgia de mudança de sexo que pode ser definido como um conjunto de estratégias assistenciais para transexuais que pretendem realizar modificações corporais do sexo, em função de um sentimento de desacordo entre seu sexo biológico e seu gênero - em atendimento às legislações e pareceres médicos</w:t>
      </w:r>
      <w:r w:rsidR="00217C1F">
        <w:rPr>
          <w:rFonts w:ascii="Times New Roman" w:hAnsi="Times New Roman" w:cs="Times New Roman"/>
          <w:sz w:val="24"/>
          <w:szCs w:val="24"/>
        </w:rPr>
        <w:t xml:space="preserve"> (BRASIL, 2015</w:t>
      </w:r>
      <w:r w:rsidR="000355B8" w:rsidRPr="00D732FD">
        <w:rPr>
          <w:rFonts w:ascii="Times New Roman" w:hAnsi="Times New Roman" w:cs="Times New Roman"/>
          <w:sz w:val="24"/>
          <w:szCs w:val="24"/>
        </w:rPr>
        <w:t>).</w:t>
      </w:r>
      <w:r w:rsidR="009C13E2" w:rsidRPr="00D732FD">
        <w:rPr>
          <w:rFonts w:ascii="Times New Roman" w:hAnsi="Times New Roman" w:cs="Times New Roman"/>
          <w:sz w:val="24"/>
          <w:szCs w:val="24"/>
        </w:rPr>
        <w:t xml:space="preserve"> </w:t>
      </w:r>
      <w:r w:rsidR="000355B8" w:rsidRPr="00D732FD">
        <w:rPr>
          <w:rFonts w:ascii="Times New Roman" w:hAnsi="Times New Roman" w:cs="Times New Roman"/>
          <w:sz w:val="24"/>
          <w:szCs w:val="24"/>
        </w:rPr>
        <w:t>No Brasil, o Ministério da Saúde oferece atenção às pessoas nesse processo por meio do Sistema Único de Saúde (SUS) desde a publicação da Portaria Nº 457, de agosto de 2008, o que faz do processo algo universal e inteir</w:t>
      </w:r>
      <w:r w:rsidR="00217C1F">
        <w:rPr>
          <w:rFonts w:ascii="Times New Roman" w:hAnsi="Times New Roman" w:cs="Times New Roman"/>
          <w:sz w:val="24"/>
          <w:szCs w:val="24"/>
        </w:rPr>
        <w:t>amente gratuito. (BRASIL, 2017</w:t>
      </w:r>
      <w:r w:rsidR="000355B8" w:rsidRPr="00D732FD">
        <w:rPr>
          <w:rFonts w:ascii="Times New Roman" w:hAnsi="Times New Roman" w:cs="Times New Roman"/>
          <w:sz w:val="24"/>
          <w:szCs w:val="24"/>
        </w:rPr>
        <w:t xml:space="preserve">). </w:t>
      </w:r>
      <w:r w:rsidRPr="00D732FD">
        <w:rPr>
          <w:rFonts w:ascii="Times New Roman" w:hAnsi="Times New Roman" w:cs="Times New Roman"/>
          <w:sz w:val="24"/>
          <w:szCs w:val="24"/>
        </w:rPr>
        <w:t>Objetivo</w:t>
      </w:r>
      <w:r w:rsidR="009A6900" w:rsidRPr="00D732FD">
        <w:rPr>
          <w:rFonts w:ascii="Times New Roman" w:hAnsi="Times New Roman" w:cs="Times New Roman"/>
          <w:sz w:val="24"/>
          <w:szCs w:val="24"/>
        </w:rPr>
        <w:t>: relatar a experiência de graduandos em enfermagem do Centro Universitário Metropolitano da Amazônia (UNIFAMAZ) na aplicação de uma tecnologia educacional do tipo folder com o tema: “Processo transexuali</w:t>
      </w:r>
      <w:r w:rsidR="00D07E8B" w:rsidRPr="00D732FD">
        <w:rPr>
          <w:rFonts w:ascii="Times New Roman" w:hAnsi="Times New Roman" w:cs="Times New Roman"/>
          <w:sz w:val="24"/>
          <w:szCs w:val="24"/>
        </w:rPr>
        <w:t xml:space="preserve">zador: sexualidade não </w:t>
      </w:r>
      <w:proofErr w:type="gramStart"/>
      <w:r w:rsidR="00D07E8B" w:rsidRPr="00D732FD">
        <w:rPr>
          <w:rFonts w:ascii="Times New Roman" w:hAnsi="Times New Roman" w:cs="Times New Roman"/>
          <w:sz w:val="24"/>
          <w:szCs w:val="24"/>
        </w:rPr>
        <w:t>é</w:t>
      </w:r>
      <w:proofErr w:type="gramEnd"/>
      <w:r w:rsidR="00D07E8B" w:rsidRPr="00D732FD">
        <w:rPr>
          <w:rFonts w:ascii="Times New Roman" w:hAnsi="Times New Roman" w:cs="Times New Roman"/>
          <w:sz w:val="24"/>
          <w:szCs w:val="24"/>
        </w:rPr>
        <w:t xml:space="preserve"> opção</w:t>
      </w:r>
      <w:r w:rsidR="009A6900" w:rsidRPr="00D732FD">
        <w:rPr>
          <w:rFonts w:ascii="Times New Roman" w:hAnsi="Times New Roman" w:cs="Times New Roman"/>
          <w:sz w:val="24"/>
          <w:szCs w:val="24"/>
        </w:rPr>
        <w:t xml:space="preserve"> e anatomia não é destino.” </w:t>
      </w:r>
      <w:r w:rsidRPr="00D732FD">
        <w:rPr>
          <w:rFonts w:ascii="Times New Roman" w:hAnsi="Times New Roman" w:cs="Times New Roman"/>
          <w:sz w:val="24"/>
          <w:szCs w:val="24"/>
        </w:rPr>
        <w:t>Metodologia:</w:t>
      </w:r>
      <w:r w:rsidR="00EE4AEB" w:rsidRPr="00D732FD">
        <w:rPr>
          <w:rFonts w:ascii="Times New Roman" w:hAnsi="Times New Roman" w:cs="Times New Roman"/>
          <w:sz w:val="24"/>
          <w:szCs w:val="24"/>
        </w:rPr>
        <w:t xml:space="preserve"> foi feito uma revisão da literatu</w:t>
      </w:r>
      <w:r w:rsidR="006A6AD4" w:rsidRPr="00D732FD">
        <w:rPr>
          <w:rFonts w:ascii="Times New Roman" w:hAnsi="Times New Roman" w:cs="Times New Roman"/>
          <w:sz w:val="24"/>
          <w:szCs w:val="24"/>
        </w:rPr>
        <w:t>ra para a construção do folder. Após, identificamos os elementos nos quais queríamos abordar.  Com o folder produzido, foi aplicado para a turma que somava</w:t>
      </w:r>
      <w:r w:rsidR="00D732FD" w:rsidRPr="00D732FD">
        <w:rPr>
          <w:rFonts w:ascii="Times New Roman" w:hAnsi="Times New Roman" w:cs="Times New Roman"/>
          <w:sz w:val="24"/>
          <w:szCs w:val="24"/>
        </w:rPr>
        <w:t xml:space="preserve"> o total de 30 alunos do primeiro semestre do curso de enfermagem. </w:t>
      </w:r>
      <w:r w:rsidR="00D07E8B" w:rsidRPr="00D732FD">
        <w:rPr>
          <w:rFonts w:ascii="Times New Roman" w:hAnsi="Times New Roman" w:cs="Times New Roman"/>
          <w:sz w:val="24"/>
          <w:szCs w:val="24"/>
        </w:rPr>
        <w:t>O material</w:t>
      </w:r>
      <w:r w:rsidR="006A6AD4" w:rsidRPr="00D732FD">
        <w:rPr>
          <w:rFonts w:ascii="Times New Roman" w:hAnsi="Times New Roman" w:cs="Times New Roman"/>
          <w:sz w:val="24"/>
          <w:szCs w:val="24"/>
        </w:rPr>
        <w:t xml:space="preserve"> abordou o que seria transexualidade e o todo o processo que o envolve, bem como políticas publicas vol</w:t>
      </w:r>
      <w:r w:rsidR="00D07E8B" w:rsidRPr="00D732FD">
        <w:rPr>
          <w:rFonts w:ascii="Times New Roman" w:hAnsi="Times New Roman" w:cs="Times New Roman"/>
          <w:sz w:val="24"/>
          <w:szCs w:val="24"/>
        </w:rPr>
        <w:t xml:space="preserve">tada para a pessoa que deseja fazer a </w:t>
      </w:r>
      <w:r w:rsidR="00347933" w:rsidRPr="00D732FD">
        <w:rPr>
          <w:rFonts w:ascii="Times New Roman" w:hAnsi="Times New Roman" w:cs="Times New Roman"/>
          <w:sz w:val="24"/>
          <w:szCs w:val="24"/>
        </w:rPr>
        <w:t>mudança de sexo</w:t>
      </w:r>
      <w:r w:rsidR="006A6AD4" w:rsidRPr="00D732FD">
        <w:rPr>
          <w:rFonts w:ascii="Times New Roman" w:hAnsi="Times New Roman" w:cs="Times New Roman"/>
          <w:sz w:val="24"/>
          <w:szCs w:val="24"/>
        </w:rPr>
        <w:t>. Na etapa final, após a ação educativa, houve o momento de ouvir a percepção dos alunos sobre o tema através de uma roda de conversa</w:t>
      </w:r>
      <w:r w:rsidR="00347933" w:rsidRPr="00D732FD">
        <w:rPr>
          <w:rFonts w:ascii="Times New Roman" w:hAnsi="Times New Roman" w:cs="Times New Roman"/>
          <w:sz w:val="24"/>
          <w:szCs w:val="24"/>
        </w:rPr>
        <w:t xml:space="preserve"> em sala</w:t>
      </w:r>
      <w:r w:rsidR="002016D1" w:rsidRPr="00D732FD">
        <w:rPr>
          <w:rFonts w:ascii="Times New Roman" w:hAnsi="Times New Roman" w:cs="Times New Roman"/>
          <w:sz w:val="24"/>
          <w:szCs w:val="24"/>
        </w:rPr>
        <w:t xml:space="preserve">. Resultados e discussões: </w:t>
      </w:r>
      <w:r w:rsidR="00585DDD" w:rsidRPr="00D732FD">
        <w:rPr>
          <w:rFonts w:ascii="Times New Roman" w:hAnsi="Times New Roman" w:cs="Times New Roman"/>
          <w:sz w:val="24"/>
          <w:szCs w:val="24"/>
        </w:rPr>
        <w:t>Dos pontos abordados na conversa</w:t>
      </w:r>
      <w:r w:rsidR="005B28D2" w:rsidRPr="00D732FD">
        <w:rPr>
          <w:rFonts w:ascii="Times New Roman" w:hAnsi="Times New Roman" w:cs="Times New Roman"/>
          <w:sz w:val="24"/>
          <w:szCs w:val="24"/>
        </w:rPr>
        <w:t xml:space="preserve"> </w:t>
      </w:r>
      <w:r w:rsidR="00585DDD" w:rsidRPr="00D732FD">
        <w:rPr>
          <w:rFonts w:ascii="Times New Roman" w:hAnsi="Times New Roman" w:cs="Times New Roman"/>
          <w:sz w:val="24"/>
          <w:szCs w:val="24"/>
        </w:rPr>
        <w:t xml:space="preserve">o mais discutido, </w:t>
      </w:r>
      <w:r w:rsidR="00C6033B" w:rsidRPr="00D732FD">
        <w:rPr>
          <w:rFonts w:ascii="Times New Roman" w:hAnsi="Times New Roman" w:cs="Times New Roman"/>
          <w:sz w:val="24"/>
          <w:szCs w:val="24"/>
        </w:rPr>
        <w:t>foi o conhecimento sobre o</w:t>
      </w:r>
      <w:r w:rsidR="002016D1" w:rsidRPr="00D732FD">
        <w:rPr>
          <w:rFonts w:ascii="Times New Roman" w:hAnsi="Times New Roman" w:cs="Times New Roman"/>
          <w:sz w:val="24"/>
          <w:szCs w:val="24"/>
        </w:rPr>
        <w:t xml:space="preserve"> amparo</w:t>
      </w:r>
      <w:r w:rsidR="00347933" w:rsidRPr="00D732FD">
        <w:rPr>
          <w:rFonts w:ascii="Times New Roman" w:hAnsi="Times New Roman" w:cs="Times New Roman"/>
          <w:sz w:val="24"/>
          <w:szCs w:val="24"/>
        </w:rPr>
        <w:t xml:space="preserve"> que o SUS oferece para o paciente que expressa o interesse de mudança de sexo, que vai</w:t>
      </w:r>
      <w:r w:rsidR="002016D1" w:rsidRPr="00D732FD">
        <w:rPr>
          <w:rFonts w:ascii="Times New Roman" w:hAnsi="Times New Roman" w:cs="Times New Roman"/>
          <w:sz w:val="24"/>
          <w:szCs w:val="24"/>
        </w:rPr>
        <w:t xml:space="preserve"> desde</w:t>
      </w:r>
      <w:r w:rsidR="00347933" w:rsidRPr="00D732FD">
        <w:rPr>
          <w:rFonts w:ascii="Times New Roman" w:hAnsi="Times New Roman" w:cs="Times New Roman"/>
          <w:sz w:val="24"/>
          <w:szCs w:val="24"/>
        </w:rPr>
        <w:t xml:space="preserve"> os</w:t>
      </w:r>
      <w:r w:rsidR="002016D1" w:rsidRPr="00D732FD">
        <w:rPr>
          <w:rFonts w:ascii="Times New Roman" w:hAnsi="Times New Roman" w:cs="Times New Roman"/>
          <w:sz w:val="24"/>
          <w:szCs w:val="24"/>
        </w:rPr>
        <w:t xml:space="preserve"> dire</w:t>
      </w:r>
      <w:r w:rsidR="00347933" w:rsidRPr="00D732FD">
        <w:rPr>
          <w:rFonts w:ascii="Times New Roman" w:hAnsi="Times New Roman" w:cs="Times New Roman"/>
          <w:sz w:val="24"/>
          <w:szCs w:val="24"/>
        </w:rPr>
        <w:t>itos humanos, o apoio co</w:t>
      </w:r>
      <w:r w:rsidR="00D07E8B" w:rsidRPr="00D732FD">
        <w:rPr>
          <w:rFonts w:ascii="Times New Roman" w:hAnsi="Times New Roman" w:cs="Times New Roman"/>
          <w:sz w:val="24"/>
          <w:szCs w:val="24"/>
        </w:rPr>
        <w:t>m a equipe multiprofissional até</w:t>
      </w:r>
      <w:r w:rsidR="00347933" w:rsidRPr="00D732FD">
        <w:rPr>
          <w:rFonts w:ascii="Times New Roman" w:hAnsi="Times New Roman" w:cs="Times New Roman"/>
          <w:sz w:val="24"/>
          <w:szCs w:val="24"/>
        </w:rPr>
        <w:t xml:space="preserve"> </w:t>
      </w:r>
      <w:r w:rsidR="005B28D2" w:rsidRPr="00D732FD">
        <w:rPr>
          <w:rFonts w:ascii="Times New Roman" w:hAnsi="Times New Roman" w:cs="Times New Roman"/>
          <w:sz w:val="24"/>
          <w:szCs w:val="24"/>
        </w:rPr>
        <w:t>o procedimento cirúrgico, assim identificamos que os alunos não sabiam sobre tais políticas publicas que ampara esse publico. Devemos ficar atentos para essa questão, como profissionais de enfermagem, temos que está preparado</w:t>
      </w:r>
      <w:r w:rsidR="00D07E8B" w:rsidRPr="00D732FD">
        <w:rPr>
          <w:rFonts w:ascii="Times New Roman" w:hAnsi="Times New Roman" w:cs="Times New Roman"/>
          <w:sz w:val="24"/>
          <w:szCs w:val="24"/>
        </w:rPr>
        <w:t>s</w:t>
      </w:r>
      <w:r w:rsidR="005B28D2" w:rsidRPr="00D732FD">
        <w:rPr>
          <w:rFonts w:ascii="Times New Roman" w:hAnsi="Times New Roman" w:cs="Times New Roman"/>
          <w:sz w:val="24"/>
          <w:szCs w:val="24"/>
        </w:rPr>
        <w:t xml:space="preserve"> para atender a todos de forma justa, por isso é de suma importância saber</w:t>
      </w:r>
      <w:r w:rsidR="00D07E8B" w:rsidRPr="00D732FD">
        <w:rPr>
          <w:rFonts w:ascii="Times New Roman" w:hAnsi="Times New Roman" w:cs="Times New Roman"/>
          <w:sz w:val="24"/>
          <w:szCs w:val="24"/>
        </w:rPr>
        <w:t>mos sobre os direitos desta classe,</w:t>
      </w:r>
      <w:r w:rsidR="005B28D2" w:rsidRPr="00D732FD">
        <w:rPr>
          <w:rFonts w:ascii="Times New Roman" w:hAnsi="Times New Roman" w:cs="Times New Roman"/>
          <w:sz w:val="24"/>
          <w:szCs w:val="24"/>
        </w:rPr>
        <w:t xml:space="preserve"> para assim oferecermos um bom atendimento. Após expressar a queixa de incompatibilidade entre o sexo anatômico e o sentimento de pertencimento </w:t>
      </w:r>
      <w:r w:rsidR="00D07E8B" w:rsidRPr="00D732FD">
        <w:rPr>
          <w:rFonts w:ascii="Times New Roman" w:hAnsi="Times New Roman" w:cs="Times New Roman"/>
          <w:sz w:val="24"/>
          <w:szCs w:val="24"/>
        </w:rPr>
        <w:t>ao sexo oposto</w:t>
      </w:r>
      <w:r w:rsidR="005B28D2" w:rsidRPr="00D732FD">
        <w:rPr>
          <w:rFonts w:ascii="Times New Roman" w:hAnsi="Times New Roman" w:cs="Times New Roman"/>
          <w:sz w:val="24"/>
          <w:szCs w:val="24"/>
        </w:rPr>
        <w:t>, a pesso</w:t>
      </w:r>
      <w:r w:rsidR="00D07E8B" w:rsidRPr="00D732FD">
        <w:rPr>
          <w:rFonts w:ascii="Times New Roman" w:hAnsi="Times New Roman" w:cs="Times New Roman"/>
          <w:sz w:val="24"/>
          <w:szCs w:val="24"/>
        </w:rPr>
        <w:t xml:space="preserve">a obtém o atendimento e começa </w:t>
      </w:r>
      <w:r w:rsidR="005B28D2" w:rsidRPr="00D732FD">
        <w:rPr>
          <w:rFonts w:ascii="Times New Roman" w:hAnsi="Times New Roman" w:cs="Times New Roman"/>
          <w:sz w:val="24"/>
          <w:szCs w:val="24"/>
        </w:rPr>
        <w:t xml:space="preserve">seu processo transexualizador através do SUS, </w:t>
      </w:r>
      <w:r w:rsidR="00D07E8B" w:rsidRPr="00D732FD">
        <w:rPr>
          <w:rFonts w:ascii="Times New Roman" w:hAnsi="Times New Roman" w:cs="Times New Roman"/>
          <w:sz w:val="24"/>
          <w:szCs w:val="24"/>
        </w:rPr>
        <w:t>e um dos passos a ser dado</w:t>
      </w:r>
      <w:r w:rsidR="005B28D2" w:rsidRPr="00D732FD">
        <w:rPr>
          <w:rFonts w:ascii="Times New Roman" w:hAnsi="Times New Roman" w:cs="Times New Roman"/>
          <w:sz w:val="24"/>
          <w:szCs w:val="24"/>
        </w:rPr>
        <w:t xml:space="preserve"> é solicitar suas </w:t>
      </w:r>
      <w:r w:rsidR="005B28D2" w:rsidRPr="00D732FD">
        <w:rPr>
          <w:rFonts w:ascii="Times New Roman" w:hAnsi="Times New Roman" w:cs="Times New Roman"/>
          <w:sz w:val="24"/>
          <w:szCs w:val="24"/>
        </w:rPr>
        <w:lastRenderedPageBreak/>
        <w:t xml:space="preserve">identidades sociais o que os asseguram serem tratados por seus nomes e gênero </w:t>
      </w:r>
      <w:r w:rsidR="00D07E8B" w:rsidRPr="00D732FD">
        <w:rPr>
          <w:rFonts w:ascii="Times New Roman" w:hAnsi="Times New Roman" w:cs="Times New Roman"/>
          <w:sz w:val="24"/>
          <w:szCs w:val="24"/>
        </w:rPr>
        <w:t>nos quais se identificam.</w:t>
      </w:r>
      <w:r w:rsidR="00875E1F" w:rsidRPr="00D732FD">
        <w:rPr>
          <w:rFonts w:ascii="Times New Roman" w:hAnsi="Times New Roman" w:cs="Times New Roman"/>
          <w:sz w:val="24"/>
          <w:szCs w:val="24"/>
        </w:rPr>
        <w:t xml:space="preserve"> </w:t>
      </w:r>
      <w:r w:rsidRPr="00D732FD">
        <w:rPr>
          <w:rFonts w:ascii="Times New Roman" w:hAnsi="Times New Roman" w:cs="Times New Roman"/>
          <w:sz w:val="24"/>
          <w:szCs w:val="24"/>
        </w:rPr>
        <w:t>Considerações finais:</w:t>
      </w:r>
      <w:r w:rsidR="00D07E8B" w:rsidRPr="00D732FD">
        <w:rPr>
          <w:rFonts w:ascii="Times New Roman" w:hAnsi="Times New Roman" w:cs="Times New Roman"/>
          <w:sz w:val="24"/>
          <w:szCs w:val="24"/>
        </w:rPr>
        <w:t xml:space="preserve"> diante disso, percebe-se a necessidade de trazer debates mais amplos sobre o assunto, para assim, dar-lhes visibilidade e voz, para que conquistem autonomia sobre seus próprios corpos e ciência sobre seus direitos enquanto cidadãos. Assim, as políticas públicas de amparo ao público transexual sejam efetivadas. </w:t>
      </w:r>
    </w:p>
    <w:p w:rsidR="00875E1F" w:rsidRPr="00D732FD" w:rsidRDefault="00875E1F" w:rsidP="003C2C27">
      <w:pPr>
        <w:spacing w:line="360" w:lineRule="auto"/>
        <w:jc w:val="both"/>
        <w:rPr>
          <w:rFonts w:ascii="Times New Roman" w:hAnsi="Times New Roman" w:cs="Times New Roman"/>
          <w:sz w:val="24"/>
          <w:szCs w:val="24"/>
        </w:rPr>
      </w:pPr>
    </w:p>
    <w:p w:rsidR="00875E1F" w:rsidRPr="00D732FD" w:rsidRDefault="00875E1F" w:rsidP="003C2C27">
      <w:pPr>
        <w:spacing w:line="360" w:lineRule="auto"/>
        <w:jc w:val="both"/>
        <w:rPr>
          <w:rFonts w:ascii="Times New Roman" w:hAnsi="Times New Roman" w:cs="Times New Roman"/>
          <w:sz w:val="24"/>
          <w:szCs w:val="24"/>
        </w:rPr>
      </w:pPr>
      <w:r w:rsidRPr="00D732FD">
        <w:rPr>
          <w:rFonts w:ascii="Times New Roman" w:hAnsi="Times New Roman" w:cs="Times New Roman"/>
          <w:sz w:val="24"/>
          <w:szCs w:val="24"/>
        </w:rPr>
        <w:t>Descritores:</w:t>
      </w:r>
      <w:r w:rsidR="004C4A85" w:rsidRPr="00D732FD">
        <w:rPr>
          <w:rFonts w:ascii="Times New Roman" w:hAnsi="Times New Roman" w:cs="Times New Roman"/>
          <w:sz w:val="24"/>
          <w:szCs w:val="24"/>
        </w:rPr>
        <w:t xml:space="preserve"> transexualidade na saúde, mudança de sexo, </w:t>
      </w:r>
      <w:proofErr w:type="spellStart"/>
      <w:r w:rsidR="004C4A85" w:rsidRPr="00D732FD">
        <w:rPr>
          <w:rFonts w:ascii="Times New Roman" w:hAnsi="Times New Roman" w:cs="Times New Roman"/>
          <w:sz w:val="24"/>
          <w:szCs w:val="24"/>
        </w:rPr>
        <w:t>transgeneridade</w:t>
      </w:r>
      <w:bookmarkStart w:id="0" w:name="_GoBack"/>
      <w:bookmarkEnd w:id="0"/>
      <w:proofErr w:type="spellEnd"/>
      <w:r w:rsidR="00C77BCC">
        <w:rPr>
          <w:rFonts w:ascii="Times New Roman" w:hAnsi="Times New Roman" w:cs="Times New Roman"/>
          <w:sz w:val="24"/>
          <w:szCs w:val="24"/>
        </w:rPr>
        <w:t>.</w:t>
      </w:r>
    </w:p>
    <w:p w:rsidR="00875E1F" w:rsidRPr="00D732FD" w:rsidRDefault="00875E1F" w:rsidP="003C2C27">
      <w:pPr>
        <w:spacing w:line="360" w:lineRule="auto"/>
        <w:jc w:val="both"/>
        <w:rPr>
          <w:rFonts w:ascii="Times New Roman" w:hAnsi="Times New Roman" w:cs="Times New Roman"/>
          <w:sz w:val="24"/>
          <w:szCs w:val="24"/>
        </w:rPr>
      </w:pPr>
    </w:p>
    <w:p w:rsidR="00875E1F" w:rsidRDefault="00875E1F" w:rsidP="003C2C27">
      <w:pPr>
        <w:spacing w:line="360" w:lineRule="auto"/>
        <w:jc w:val="both"/>
        <w:rPr>
          <w:rFonts w:ascii="Times New Roman" w:hAnsi="Times New Roman" w:cs="Times New Roman"/>
          <w:sz w:val="24"/>
          <w:szCs w:val="24"/>
        </w:rPr>
      </w:pPr>
      <w:r w:rsidRPr="00D732FD">
        <w:rPr>
          <w:rFonts w:ascii="Times New Roman" w:hAnsi="Times New Roman" w:cs="Times New Roman"/>
          <w:sz w:val="24"/>
          <w:szCs w:val="24"/>
        </w:rPr>
        <w:t xml:space="preserve">Referencias: </w:t>
      </w:r>
    </w:p>
    <w:p w:rsidR="00BC6BF0" w:rsidRPr="00D732FD" w:rsidRDefault="00217C1F" w:rsidP="003C2C27">
      <w:pPr>
        <w:spacing w:line="360" w:lineRule="auto"/>
        <w:jc w:val="both"/>
        <w:rPr>
          <w:rFonts w:ascii="Times New Roman" w:hAnsi="Times New Roman" w:cs="Times New Roman"/>
          <w:sz w:val="24"/>
          <w:szCs w:val="24"/>
        </w:rPr>
      </w:pPr>
      <w:r>
        <w:rPr>
          <w:rFonts w:ascii="Times New Roman" w:hAnsi="Times New Roman" w:cs="Times New Roman"/>
          <w:sz w:val="24"/>
          <w:szCs w:val="24"/>
        </w:rPr>
        <w:t>Correa, EO, Borges</w:t>
      </w:r>
      <w:r w:rsidR="00BC6BF0" w:rsidRPr="00BC6BF0">
        <w:rPr>
          <w:rFonts w:ascii="Times New Roman" w:hAnsi="Times New Roman" w:cs="Times New Roman"/>
          <w:sz w:val="24"/>
          <w:szCs w:val="24"/>
        </w:rPr>
        <w:t xml:space="preserve"> BB. O</w:t>
      </w:r>
      <w:r w:rsidR="005E3C53" w:rsidRPr="00BC6BF0">
        <w:rPr>
          <w:rFonts w:ascii="Times New Roman" w:hAnsi="Times New Roman" w:cs="Times New Roman"/>
          <w:sz w:val="24"/>
          <w:szCs w:val="24"/>
        </w:rPr>
        <w:t>s princípios constitucionais acerca da retificação do</w:t>
      </w:r>
      <w:r w:rsidR="005E3C53">
        <w:rPr>
          <w:rFonts w:ascii="Times New Roman" w:hAnsi="Times New Roman" w:cs="Times New Roman"/>
          <w:sz w:val="24"/>
          <w:szCs w:val="24"/>
        </w:rPr>
        <w:t xml:space="preserve"> </w:t>
      </w:r>
      <w:r w:rsidR="005E3C53" w:rsidRPr="00BC6BF0">
        <w:rPr>
          <w:rFonts w:ascii="Times New Roman" w:hAnsi="Times New Roman" w:cs="Times New Roman"/>
          <w:sz w:val="24"/>
          <w:szCs w:val="24"/>
        </w:rPr>
        <w:t>registro transexual</w:t>
      </w:r>
      <w:r w:rsidR="00BC6BF0" w:rsidRPr="00BC6BF0">
        <w:rPr>
          <w:rFonts w:ascii="Times New Roman" w:hAnsi="Times New Roman" w:cs="Times New Roman"/>
          <w:sz w:val="24"/>
          <w:szCs w:val="24"/>
        </w:rPr>
        <w:t>. Mato Grosso: Centro</w:t>
      </w:r>
      <w:r w:rsidR="003C2C27">
        <w:rPr>
          <w:rFonts w:ascii="Times New Roman" w:hAnsi="Times New Roman" w:cs="Times New Roman"/>
          <w:sz w:val="24"/>
          <w:szCs w:val="24"/>
        </w:rPr>
        <w:t xml:space="preserve"> Universitário de Várzea Grande,</w:t>
      </w:r>
      <w:r w:rsidR="00BC6BF0" w:rsidRPr="00BC6BF0">
        <w:rPr>
          <w:rFonts w:ascii="Times New Roman" w:hAnsi="Times New Roman" w:cs="Times New Roman"/>
          <w:sz w:val="24"/>
          <w:szCs w:val="24"/>
        </w:rPr>
        <w:t xml:space="preserve"> 2016.</w:t>
      </w:r>
      <w:r w:rsidR="005E3C53">
        <w:rPr>
          <w:rFonts w:ascii="Times New Roman" w:hAnsi="Times New Roman" w:cs="Times New Roman"/>
          <w:sz w:val="24"/>
          <w:szCs w:val="24"/>
        </w:rPr>
        <w:t xml:space="preserve"> </w:t>
      </w:r>
    </w:p>
    <w:p w:rsidR="00FF1B6B" w:rsidRDefault="00C77BCC" w:rsidP="003C2C27">
      <w:pPr>
        <w:spacing w:line="360" w:lineRule="auto"/>
        <w:rPr>
          <w:rFonts w:ascii="Times New Roman" w:hAnsi="Times New Roman" w:cs="Times New Roman"/>
          <w:sz w:val="24"/>
          <w:szCs w:val="24"/>
        </w:rPr>
      </w:pPr>
      <w:r>
        <w:rPr>
          <w:rFonts w:ascii="Times New Roman" w:hAnsi="Times New Roman" w:cs="Times New Roman"/>
          <w:sz w:val="24"/>
          <w:szCs w:val="24"/>
        </w:rPr>
        <w:t>Governo do Brasil</w:t>
      </w:r>
      <w:r w:rsidR="005E3C53">
        <w:rPr>
          <w:rFonts w:ascii="Times New Roman" w:hAnsi="Times New Roman" w:cs="Times New Roman"/>
          <w:sz w:val="24"/>
          <w:szCs w:val="24"/>
        </w:rPr>
        <w:t xml:space="preserve"> [</w:t>
      </w:r>
      <w:r w:rsidR="005E3C53" w:rsidRPr="005E3C53">
        <w:rPr>
          <w:rFonts w:ascii="Times New Roman" w:hAnsi="Times New Roman" w:cs="Times New Roman"/>
          <w:sz w:val="24"/>
          <w:szCs w:val="24"/>
        </w:rPr>
        <w:t>http://www.brasil.gov.br</w:t>
      </w:r>
      <w:r w:rsidR="005E3C53">
        <w:rPr>
          <w:rFonts w:ascii="Times New Roman" w:hAnsi="Times New Roman" w:cs="Times New Roman"/>
          <w:sz w:val="24"/>
          <w:szCs w:val="24"/>
        </w:rPr>
        <w:t>]</w:t>
      </w:r>
      <w:r>
        <w:rPr>
          <w:rFonts w:ascii="Times New Roman" w:hAnsi="Times New Roman" w:cs="Times New Roman"/>
          <w:sz w:val="24"/>
          <w:szCs w:val="24"/>
        </w:rPr>
        <w:t>.</w:t>
      </w:r>
      <w:r w:rsidRPr="00C77BCC">
        <w:t xml:space="preserve"> </w:t>
      </w:r>
      <w:r w:rsidRPr="00C77BCC">
        <w:rPr>
          <w:rFonts w:ascii="Times New Roman" w:hAnsi="Times New Roman" w:cs="Times New Roman"/>
          <w:sz w:val="24"/>
          <w:szCs w:val="24"/>
        </w:rPr>
        <w:t>Cirurgias de mudança de sexo são realizadas pelo SUS desde 2008</w:t>
      </w:r>
      <w:r>
        <w:rPr>
          <w:rFonts w:ascii="Times New Roman" w:hAnsi="Times New Roman" w:cs="Times New Roman"/>
          <w:sz w:val="24"/>
          <w:szCs w:val="24"/>
        </w:rPr>
        <w:t xml:space="preserve"> [acesso em </w:t>
      </w:r>
      <w:proofErr w:type="gramStart"/>
      <w:r w:rsidR="005E3C53">
        <w:rPr>
          <w:rFonts w:ascii="Times New Roman" w:hAnsi="Times New Roman" w:cs="Times New Roman"/>
          <w:sz w:val="24"/>
          <w:szCs w:val="24"/>
        </w:rPr>
        <w:t>16 out</w:t>
      </w:r>
      <w:proofErr w:type="gramEnd"/>
      <w:r w:rsidR="000F0A16">
        <w:rPr>
          <w:rFonts w:ascii="Times New Roman" w:hAnsi="Times New Roman" w:cs="Times New Roman"/>
          <w:sz w:val="24"/>
          <w:szCs w:val="24"/>
        </w:rPr>
        <w:t xml:space="preserve"> 2017]. Disponível em: </w:t>
      </w:r>
      <w:hyperlink r:id="rId4" w:history="1">
        <w:r w:rsidR="000F0A16" w:rsidRPr="00427E2B">
          <w:rPr>
            <w:rStyle w:val="Hyperlink"/>
            <w:rFonts w:ascii="Times New Roman" w:hAnsi="Times New Roman" w:cs="Times New Roman"/>
            <w:sz w:val="24"/>
            <w:szCs w:val="24"/>
          </w:rPr>
          <w:t>http://www.brasil.gov.br/cidadania-e-justica/2015/03/cirurgias-de-mudanca-de-</w:t>
        </w:r>
        <w:r w:rsidR="000F0A16" w:rsidRPr="00427E2B">
          <w:rPr>
            <w:rStyle w:val="Hyperlink"/>
            <w:rFonts w:ascii="Times New Roman" w:hAnsi="Times New Roman" w:cs="Times New Roman"/>
            <w:sz w:val="24"/>
            <w:szCs w:val="24"/>
          </w:rPr>
          <w:t>s</w:t>
        </w:r>
        <w:r w:rsidR="000F0A16" w:rsidRPr="00427E2B">
          <w:rPr>
            <w:rStyle w:val="Hyperlink"/>
            <w:rFonts w:ascii="Times New Roman" w:hAnsi="Times New Roman" w:cs="Times New Roman"/>
            <w:sz w:val="24"/>
            <w:szCs w:val="24"/>
          </w:rPr>
          <w:t>exo-sao-realizadas-pelo-sus-desde-2008</w:t>
        </w:r>
      </w:hyperlink>
    </w:p>
    <w:p w:rsidR="000F0A16" w:rsidRPr="00C77BCC" w:rsidRDefault="00217C1F" w:rsidP="003C2C27">
      <w:pPr>
        <w:spacing w:line="360" w:lineRule="auto"/>
        <w:rPr>
          <w:rFonts w:ascii="Times New Roman" w:hAnsi="Times New Roman" w:cs="Times New Roman"/>
          <w:sz w:val="24"/>
          <w:szCs w:val="24"/>
        </w:rPr>
      </w:pPr>
      <w:r w:rsidRPr="00217C1F">
        <w:rPr>
          <w:rFonts w:ascii="Times New Roman" w:hAnsi="Times New Roman" w:cs="Times New Roman"/>
          <w:sz w:val="24"/>
          <w:szCs w:val="24"/>
        </w:rPr>
        <w:t xml:space="preserve">Ministério da Saúde [http://portalms.saude.gov.br]. Processo </w:t>
      </w:r>
      <w:proofErr w:type="spellStart"/>
      <w:r w:rsidRPr="00217C1F">
        <w:rPr>
          <w:rFonts w:ascii="Times New Roman" w:hAnsi="Times New Roman" w:cs="Times New Roman"/>
          <w:sz w:val="24"/>
          <w:szCs w:val="24"/>
        </w:rPr>
        <w:t>Transexualizad</w:t>
      </w:r>
      <w:r w:rsidR="003C2C27">
        <w:rPr>
          <w:rFonts w:ascii="Times New Roman" w:hAnsi="Times New Roman" w:cs="Times New Roman"/>
          <w:sz w:val="24"/>
          <w:szCs w:val="24"/>
        </w:rPr>
        <w:t>or</w:t>
      </w:r>
      <w:proofErr w:type="spellEnd"/>
      <w:r w:rsidR="003C2C27">
        <w:rPr>
          <w:rFonts w:ascii="Times New Roman" w:hAnsi="Times New Roman" w:cs="Times New Roman"/>
          <w:sz w:val="24"/>
          <w:szCs w:val="24"/>
        </w:rPr>
        <w:t xml:space="preserve"> no SUS [acesso em </w:t>
      </w:r>
      <w:proofErr w:type="gramStart"/>
      <w:r w:rsidR="003C2C27">
        <w:rPr>
          <w:rFonts w:ascii="Times New Roman" w:hAnsi="Times New Roman" w:cs="Times New Roman"/>
          <w:sz w:val="24"/>
          <w:szCs w:val="24"/>
        </w:rPr>
        <w:t>16 out</w:t>
      </w:r>
      <w:proofErr w:type="gramEnd"/>
      <w:r w:rsidR="003C2C27">
        <w:rPr>
          <w:rFonts w:ascii="Times New Roman" w:hAnsi="Times New Roman" w:cs="Times New Roman"/>
          <w:sz w:val="24"/>
          <w:szCs w:val="24"/>
        </w:rPr>
        <w:t xml:space="preserve"> 2017</w:t>
      </w:r>
      <w:r w:rsidRPr="00217C1F">
        <w:rPr>
          <w:rFonts w:ascii="Times New Roman" w:hAnsi="Times New Roman" w:cs="Times New Roman"/>
          <w:sz w:val="24"/>
          <w:szCs w:val="24"/>
        </w:rPr>
        <w:t xml:space="preserve">]. Disponível em: </w:t>
      </w:r>
      <w:hyperlink r:id="rId5" w:history="1">
        <w:r w:rsidRPr="00427E2B">
          <w:rPr>
            <w:rStyle w:val="Hyperlink"/>
            <w:rFonts w:ascii="Times New Roman" w:hAnsi="Times New Roman" w:cs="Times New Roman"/>
            <w:sz w:val="24"/>
            <w:szCs w:val="24"/>
          </w:rPr>
          <w:t>http://portalms.saude.gov.br/atencao-especializada-e hospitalar/especialidades/processo-transexualizador-no-sus</w:t>
        </w:r>
      </w:hyperlink>
      <w:r>
        <w:rPr>
          <w:rFonts w:ascii="Times New Roman" w:hAnsi="Times New Roman" w:cs="Times New Roman"/>
          <w:sz w:val="24"/>
          <w:szCs w:val="24"/>
        </w:rPr>
        <w:t xml:space="preserve"> </w:t>
      </w:r>
    </w:p>
    <w:p w:rsidR="00217C1F" w:rsidRDefault="00217C1F" w:rsidP="003C2C27">
      <w:pPr>
        <w:spacing w:after="0" w:line="360" w:lineRule="auto"/>
        <w:rPr>
          <w:rFonts w:ascii="Times New Roman" w:eastAsia="Times New Roman" w:hAnsi="Times New Roman" w:cs="Times New Roman"/>
          <w:sz w:val="24"/>
          <w:szCs w:val="24"/>
          <w:vertAlign w:val="superscript"/>
          <w:lang w:eastAsia="pt-BR"/>
        </w:rPr>
      </w:pPr>
    </w:p>
    <w:p w:rsidR="00875E1F" w:rsidRPr="00D732FD" w:rsidRDefault="00875E1F" w:rsidP="003C2C27">
      <w:pPr>
        <w:spacing w:after="0" w:line="360" w:lineRule="auto"/>
        <w:rPr>
          <w:rFonts w:ascii="Times New Roman" w:eastAsia="Times New Roman" w:hAnsi="Times New Roman" w:cs="Times New Roman"/>
          <w:sz w:val="24"/>
          <w:szCs w:val="24"/>
          <w:lang w:eastAsia="pt-BR"/>
        </w:rPr>
      </w:pPr>
      <w:proofErr w:type="gramStart"/>
      <w:r w:rsidRPr="00D732FD">
        <w:rPr>
          <w:rFonts w:ascii="Times New Roman" w:eastAsia="Times New Roman" w:hAnsi="Times New Roman" w:cs="Times New Roman"/>
          <w:sz w:val="24"/>
          <w:szCs w:val="24"/>
          <w:vertAlign w:val="superscript"/>
          <w:lang w:eastAsia="pt-BR"/>
        </w:rPr>
        <w:t>1</w:t>
      </w:r>
      <w:r w:rsidRPr="00D732FD">
        <w:rPr>
          <w:rFonts w:ascii="Times New Roman" w:eastAsia="Times New Roman" w:hAnsi="Times New Roman" w:cs="Times New Roman"/>
          <w:sz w:val="24"/>
          <w:szCs w:val="24"/>
          <w:lang w:eastAsia="pt-BR"/>
        </w:rPr>
        <w:t>Acadêmica</w:t>
      </w:r>
      <w:proofErr w:type="gramEnd"/>
      <w:r w:rsidRPr="00D732FD">
        <w:rPr>
          <w:rFonts w:ascii="Times New Roman" w:eastAsia="Times New Roman" w:hAnsi="Times New Roman" w:cs="Times New Roman"/>
          <w:sz w:val="24"/>
          <w:szCs w:val="24"/>
          <w:lang w:eastAsia="pt-BR"/>
        </w:rPr>
        <w:t xml:space="preserve"> de Enfermagem, Centro Universitário Metropolitana da Amazônia UNIFAMAZ. </w:t>
      </w:r>
      <w:hyperlink r:id="rId6" w:history="1">
        <w:r w:rsidRPr="00D732FD">
          <w:rPr>
            <w:rStyle w:val="Hyperlink"/>
            <w:rFonts w:ascii="Times New Roman" w:eastAsia="Times New Roman" w:hAnsi="Times New Roman" w:cs="Times New Roman"/>
            <w:sz w:val="24"/>
            <w:szCs w:val="24"/>
            <w:lang w:eastAsia="pt-BR"/>
          </w:rPr>
          <w:t>larasales104@gmail.com</w:t>
        </w:r>
      </w:hyperlink>
      <w:r w:rsidRPr="00D732FD">
        <w:rPr>
          <w:rFonts w:ascii="Times New Roman" w:eastAsia="Times New Roman" w:hAnsi="Times New Roman" w:cs="Times New Roman"/>
          <w:sz w:val="24"/>
          <w:szCs w:val="24"/>
          <w:lang w:eastAsia="pt-BR"/>
        </w:rPr>
        <w:t xml:space="preserve"> </w:t>
      </w:r>
    </w:p>
    <w:p w:rsidR="00875E1F" w:rsidRPr="00D732FD" w:rsidRDefault="00875E1F" w:rsidP="003C2C27">
      <w:pPr>
        <w:spacing w:after="0" w:line="360" w:lineRule="auto"/>
        <w:rPr>
          <w:rFonts w:ascii="Times New Roman" w:eastAsia="Times New Roman" w:hAnsi="Times New Roman" w:cs="Times New Roman"/>
          <w:sz w:val="24"/>
          <w:szCs w:val="24"/>
          <w:lang w:eastAsia="pt-BR"/>
        </w:rPr>
      </w:pPr>
      <w:proofErr w:type="gramStart"/>
      <w:r w:rsidRPr="00D732FD">
        <w:rPr>
          <w:rFonts w:ascii="Times New Roman" w:eastAsia="Times New Roman" w:hAnsi="Times New Roman" w:cs="Times New Roman"/>
          <w:sz w:val="24"/>
          <w:szCs w:val="24"/>
          <w:vertAlign w:val="superscript"/>
          <w:lang w:eastAsia="pt-BR"/>
        </w:rPr>
        <w:t>2</w:t>
      </w:r>
      <w:r w:rsidRPr="00D732FD">
        <w:rPr>
          <w:rFonts w:ascii="Times New Roman" w:eastAsia="Times New Roman" w:hAnsi="Times New Roman" w:cs="Times New Roman"/>
          <w:sz w:val="24"/>
          <w:szCs w:val="24"/>
          <w:lang w:eastAsia="pt-BR"/>
        </w:rPr>
        <w:t>Acadêmica</w:t>
      </w:r>
      <w:proofErr w:type="gramEnd"/>
      <w:r w:rsidRPr="00D732FD">
        <w:rPr>
          <w:rFonts w:ascii="Times New Roman" w:eastAsia="Times New Roman" w:hAnsi="Times New Roman" w:cs="Times New Roman"/>
          <w:sz w:val="24"/>
          <w:szCs w:val="24"/>
          <w:lang w:eastAsia="pt-BR"/>
        </w:rPr>
        <w:t xml:space="preserve"> de Enfermagem, Centro Universitário Metropolitana da Amazônia UNIFAMAZ.</w:t>
      </w:r>
    </w:p>
    <w:p w:rsidR="009C13E2" w:rsidRPr="00D732FD" w:rsidRDefault="009C13E2" w:rsidP="003C2C27">
      <w:pPr>
        <w:spacing w:after="0" w:line="360" w:lineRule="auto"/>
        <w:rPr>
          <w:rFonts w:ascii="Times New Roman" w:eastAsia="Times New Roman" w:hAnsi="Times New Roman" w:cs="Times New Roman"/>
          <w:sz w:val="24"/>
          <w:szCs w:val="24"/>
          <w:lang w:eastAsia="pt-BR"/>
        </w:rPr>
      </w:pPr>
      <w:proofErr w:type="gramStart"/>
      <w:r w:rsidRPr="00D732FD">
        <w:rPr>
          <w:rFonts w:ascii="Times New Roman" w:eastAsia="Times New Roman" w:hAnsi="Times New Roman" w:cs="Times New Roman"/>
          <w:sz w:val="24"/>
          <w:szCs w:val="24"/>
          <w:lang w:eastAsia="pt-BR"/>
        </w:rPr>
        <w:t>³</w:t>
      </w:r>
      <w:proofErr w:type="gramEnd"/>
      <w:r w:rsidR="00D732FD" w:rsidRPr="00D732FD">
        <w:rPr>
          <w:rFonts w:ascii="Times New Roman" w:hAnsi="Times New Roman" w:cs="Times New Roman"/>
          <w:sz w:val="24"/>
          <w:szCs w:val="24"/>
        </w:rPr>
        <w:t xml:space="preserve"> </w:t>
      </w:r>
      <w:r w:rsidR="00D732FD" w:rsidRPr="00D732FD">
        <w:rPr>
          <w:rFonts w:ascii="Times New Roman" w:eastAsia="Times New Roman" w:hAnsi="Times New Roman" w:cs="Times New Roman"/>
          <w:sz w:val="24"/>
          <w:szCs w:val="24"/>
          <w:lang w:eastAsia="pt-BR"/>
        </w:rPr>
        <w:t>Fisioterapeuta, Doutora em Ciências pelo Programa de Medicina Tropical/IOC/FIOCRUZ/RJ</w:t>
      </w:r>
      <w:r w:rsidR="003C2C27">
        <w:rPr>
          <w:rFonts w:ascii="Times New Roman" w:eastAsia="Times New Roman" w:hAnsi="Times New Roman" w:cs="Times New Roman"/>
          <w:sz w:val="24"/>
          <w:szCs w:val="24"/>
          <w:lang w:eastAsia="pt-BR"/>
        </w:rPr>
        <w:t xml:space="preserve">, Docente. </w:t>
      </w:r>
      <w:r w:rsidRPr="00D732FD">
        <w:rPr>
          <w:rFonts w:ascii="Times New Roman" w:eastAsia="Times New Roman" w:hAnsi="Times New Roman" w:cs="Times New Roman"/>
          <w:sz w:val="24"/>
          <w:szCs w:val="24"/>
          <w:lang w:eastAsia="pt-BR"/>
        </w:rPr>
        <w:t>Centro Universitário da Amazônia- UNIFAMAZ</w:t>
      </w:r>
    </w:p>
    <w:sectPr w:rsidR="009C13E2" w:rsidRPr="00D732FD" w:rsidSect="004C4A85">
      <w:pgSz w:w="11909" w:h="16834"/>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F1B6B"/>
    <w:rsid w:val="000355B8"/>
    <w:rsid w:val="000F0A16"/>
    <w:rsid w:val="002016D1"/>
    <w:rsid w:val="00217C1F"/>
    <w:rsid w:val="002871EE"/>
    <w:rsid w:val="00347933"/>
    <w:rsid w:val="003C2C27"/>
    <w:rsid w:val="004C4A85"/>
    <w:rsid w:val="0052707F"/>
    <w:rsid w:val="00552BF2"/>
    <w:rsid w:val="00585DDD"/>
    <w:rsid w:val="005B28D2"/>
    <w:rsid w:val="005E3C53"/>
    <w:rsid w:val="006A6AD4"/>
    <w:rsid w:val="00765B41"/>
    <w:rsid w:val="00875E1F"/>
    <w:rsid w:val="009A6900"/>
    <w:rsid w:val="009C13E2"/>
    <w:rsid w:val="00BC6BF0"/>
    <w:rsid w:val="00C6033B"/>
    <w:rsid w:val="00C72CE2"/>
    <w:rsid w:val="00C77BCC"/>
    <w:rsid w:val="00D07E8B"/>
    <w:rsid w:val="00D732FD"/>
    <w:rsid w:val="00E16506"/>
    <w:rsid w:val="00EE4AEB"/>
    <w:rsid w:val="00F813B5"/>
    <w:rsid w:val="00FF1B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B5"/>
  </w:style>
  <w:style w:type="paragraph" w:styleId="Ttulo3">
    <w:name w:val="heading 3"/>
    <w:basedOn w:val="Normal"/>
    <w:next w:val="Normal"/>
    <w:link w:val="Ttulo3Char"/>
    <w:uiPriority w:val="9"/>
    <w:unhideWhenUsed/>
    <w:qFormat/>
    <w:rsid w:val="009C13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75E1F"/>
    <w:rPr>
      <w:color w:val="0000FF" w:themeColor="hyperlink"/>
      <w:u w:val="single"/>
    </w:rPr>
  </w:style>
  <w:style w:type="character" w:customStyle="1" w:styleId="Ttulo3Char">
    <w:name w:val="Título 3 Char"/>
    <w:basedOn w:val="Fontepargpadro"/>
    <w:link w:val="Ttulo3"/>
    <w:uiPriority w:val="9"/>
    <w:rsid w:val="009C13E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C13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217C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15000">
      <w:bodyDiv w:val="1"/>
      <w:marLeft w:val="0"/>
      <w:marRight w:val="0"/>
      <w:marTop w:val="0"/>
      <w:marBottom w:val="0"/>
      <w:divBdr>
        <w:top w:val="none" w:sz="0" w:space="0" w:color="auto"/>
        <w:left w:val="none" w:sz="0" w:space="0" w:color="auto"/>
        <w:bottom w:val="none" w:sz="0" w:space="0" w:color="auto"/>
        <w:right w:val="none" w:sz="0" w:space="0" w:color="auto"/>
      </w:divBdr>
      <w:divsChild>
        <w:div w:id="1967736673">
          <w:marLeft w:val="547"/>
          <w:marRight w:val="0"/>
          <w:marTop w:val="0"/>
          <w:marBottom w:val="0"/>
          <w:divBdr>
            <w:top w:val="none" w:sz="0" w:space="0" w:color="auto"/>
            <w:left w:val="none" w:sz="0" w:space="0" w:color="auto"/>
            <w:bottom w:val="none" w:sz="0" w:space="0" w:color="auto"/>
            <w:right w:val="none" w:sz="0" w:space="0" w:color="auto"/>
          </w:divBdr>
        </w:div>
      </w:divsChild>
    </w:div>
    <w:div w:id="202791945">
      <w:bodyDiv w:val="1"/>
      <w:marLeft w:val="0"/>
      <w:marRight w:val="0"/>
      <w:marTop w:val="0"/>
      <w:marBottom w:val="0"/>
      <w:divBdr>
        <w:top w:val="none" w:sz="0" w:space="0" w:color="auto"/>
        <w:left w:val="none" w:sz="0" w:space="0" w:color="auto"/>
        <w:bottom w:val="none" w:sz="0" w:space="0" w:color="auto"/>
        <w:right w:val="none" w:sz="0" w:space="0" w:color="auto"/>
      </w:divBdr>
    </w:div>
    <w:div w:id="211771607">
      <w:bodyDiv w:val="1"/>
      <w:marLeft w:val="0"/>
      <w:marRight w:val="0"/>
      <w:marTop w:val="0"/>
      <w:marBottom w:val="0"/>
      <w:divBdr>
        <w:top w:val="none" w:sz="0" w:space="0" w:color="auto"/>
        <w:left w:val="none" w:sz="0" w:space="0" w:color="auto"/>
        <w:bottom w:val="none" w:sz="0" w:space="0" w:color="auto"/>
        <w:right w:val="none" w:sz="0" w:space="0" w:color="auto"/>
      </w:divBdr>
    </w:div>
    <w:div w:id="297037011">
      <w:bodyDiv w:val="1"/>
      <w:marLeft w:val="0"/>
      <w:marRight w:val="0"/>
      <w:marTop w:val="0"/>
      <w:marBottom w:val="0"/>
      <w:divBdr>
        <w:top w:val="none" w:sz="0" w:space="0" w:color="auto"/>
        <w:left w:val="none" w:sz="0" w:space="0" w:color="auto"/>
        <w:bottom w:val="none" w:sz="0" w:space="0" w:color="auto"/>
        <w:right w:val="none" w:sz="0" w:space="0" w:color="auto"/>
      </w:divBdr>
    </w:div>
    <w:div w:id="847914593">
      <w:bodyDiv w:val="1"/>
      <w:marLeft w:val="0"/>
      <w:marRight w:val="0"/>
      <w:marTop w:val="0"/>
      <w:marBottom w:val="0"/>
      <w:divBdr>
        <w:top w:val="none" w:sz="0" w:space="0" w:color="auto"/>
        <w:left w:val="none" w:sz="0" w:space="0" w:color="auto"/>
        <w:bottom w:val="none" w:sz="0" w:space="0" w:color="auto"/>
        <w:right w:val="none" w:sz="0" w:space="0" w:color="auto"/>
      </w:divBdr>
      <w:divsChild>
        <w:div w:id="360787839">
          <w:marLeft w:val="547"/>
          <w:marRight w:val="0"/>
          <w:marTop w:val="0"/>
          <w:marBottom w:val="0"/>
          <w:divBdr>
            <w:top w:val="none" w:sz="0" w:space="0" w:color="auto"/>
            <w:left w:val="none" w:sz="0" w:space="0" w:color="auto"/>
            <w:bottom w:val="none" w:sz="0" w:space="0" w:color="auto"/>
            <w:right w:val="none" w:sz="0" w:space="0" w:color="auto"/>
          </w:divBdr>
        </w:div>
      </w:divsChild>
    </w:div>
    <w:div w:id="885526826">
      <w:bodyDiv w:val="1"/>
      <w:marLeft w:val="0"/>
      <w:marRight w:val="0"/>
      <w:marTop w:val="0"/>
      <w:marBottom w:val="0"/>
      <w:divBdr>
        <w:top w:val="none" w:sz="0" w:space="0" w:color="auto"/>
        <w:left w:val="none" w:sz="0" w:space="0" w:color="auto"/>
        <w:bottom w:val="none" w:sz="0" w:space="0" w:color="auto"/>
        <w:right w:val="none" w:sz="0" w:space="0" w:color="auto"/>
      </w:divBdr>
      <w:divsChild>
        <w:div w:id="1481195339">
          <w:marLeft w:val="547"/>
          <w:marRight w:val="0"/>
          <w:marTop w:val="0"/>
          <w:marBottom w:val="0"/>
          <w:divBdr>
            <w:top w:val="none" w:sz="0" w:space="0" w:color="auto"/>
            <w:left w:val="none" w:sz="0" w:space="0" w:color="auto"/>
            <w:bottom w:val="none" w:sz="0" w:space="0" w:color="auto"/>
            <w:right w:val="none" w:sz="0" w:space="0" w:color="auto"/>
          </w:divBdr>
        </w:div>
      </w:divsChild>
    </w:div>
    <w:div w:id="19708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rasales104@gmail.com" TargetMode="External"/><Relationship Id="rId5" Type="http://schemas.openxmlformats.org/officeDocument/2006/relationships/hyperlink" Target="http://portalms.saude.gov.br/atencao-especializada-e%20hospitalar/especialidades/processo-transexualizador-no-sus" TargetMode="External"/><Relationship Id="rId4" Type="http://schemas.openxmlformats.org/officeDocument/2006/relationships/hyperlink" Target="http://www.brasil.gov.br/cidadania-e-justica/2015/03/cirurgias-de-mudanca-de-sexo-sao-realizadas-pelo-sus-desde-200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cruz magno</dc:creator>
  <cp:lastModifiedBy>cristiane cruz magno</cp:lastModifiedBy>
  <cp:revision>2</cp:revision>
  <dcterms:created xsi:type="dcterms:W3CDTF">2019-04-21T22:04:00Z</dcterms:created>
  <dcterms:modified xsi:type="dcterms:W3CDTF">2019-04-21T22:04:00Z</dcterms:modified>
</cp:coreProperties>
</file>