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18A7D" w14:textId="77777777" w:rsidR="00B971D0" w:rsidRDefault="00147B92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Eixo Temático: </w:t>
      </w:r>
      <w:r w:rsidR="00542726">
        <w:rPr>
          <w:rFonts w:ascii="Times New Roman" w:eastAsia="Times New Roman" w:hAnsi="Times New Roman" w:cs="Times New Roman"/>
        </w:rPr>
        <w:t>Educação, Saúde e Tecnologia</w:t>
      </w:r>
    </w:p>
    <w:p w14:paraId="4DDAE10F" w14:textId="35E344BC" w:rsidR="00B971D0" w:rsidRDefault="00147B92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1D9B">
        <w:rPr>
          <w:rFonts w:ascii="Times New Roman" w:eastAsia="Times New Roman" w:hAnsi="Times New Roman" w:cs="Times New Roman"/>
          <w:sz w:val="28"/>
          <w:szCs w:val="28"/>
        </w:rPr>
        <w:t>A RELEVÂNCIA</w:t>
      </w:r>
      <w:r w:rsidR="001841C7">
        <w:rPr>
          <w:rFonts w:ascii="Times New Roman" w:eastAsia="Times New Roman" w:hAnsi="Times New Roman" w:cs="Times New Roman"/>
          <w:sz w:val="28"/>
          <w:szCs w:val="28"/>
        </w:rPr>
        <w:t xml:space="preserve"> DO</w:t>
      </w:r>
      <w:r w:rsidR="005C1D9B">
        <w:rPr>
          <w:rFonts w:ascii="Times New Roman" w:eastAsia="Times New Roman" w:hAnsi="Times New Roman" w:cs="Times New Roman"/>
          <w:sz w:val="28"/>
          <w:szCs w:val="28"/>
        </w:rPr>
        <w:t xml:space="preserve"> EIXO INTEGRADOR NA FORMAÇÃO DE</w:t>
      </w:r>
      <w:r w:rsidR="001841C7">
        <w:rPr>
          <w:rFonts w:ascii="Times New Roman" w:eastAsia="Times New Roman" w:hAnsi="Times New Roman" w:cs="Times New Roman"/>
          <w:sz w:val="28"/>
          <w:szCs w:val="28"/>
        </w:rPr>
        <w:t xml:space="preserve"> ACADÊ</w:t>
      </w:r>
      <w:r w:rsidR="005C1D9B">
        <w:rPr>
          <w:rFonts w:ascii="Times New Roman" w:eastAsia="Times New Roman" w:hAnsi="Times New Roman" w:cs="Times New Roman"/>
          <w:sz w:val="28"/>
          <w:szCs w:val="28"/>
        </w:rPr>
        <w:t>MICOS DA</w:t>
      </w:r>
      <w:r w:rsidR="001841C7">
        <w:rPr>
          <w:rFonts w:ascii="Times New Roman" w:eastAsia="Times New Roman" w:hAnsi="Times New Roman" w:cs="Times New Roman"/>
          <w:sz w:val="28"/>
          <w:szCs w:val="28"/>
        </w:rPr>
        <w:t xml:space="preserve"> ENFERMAGEM </w:t>
      </w:r>
    </w:p>
    <w:p w14:paraId="60F8DBD5" w14:textId="77777777" w:rsidR="001841C7" w:rsidRDefault="001841C7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6165CFC" w14:textId="77777777" w:rsidR="00B971D0" w:rsidRDefault="003E7496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Marília Pereira da Silva</w:t>
      </w:r>
      <w:r>
        <w:rPr>
          <w:rFonts w:ascii="Times New Roman" w:eastAsia="Times New Roman" w:hAnsi="Times New Roman" w:cs="Times New Roman"/>
        </w:rPr>
        <w:t xml:space="preserve">, </w:t>
      </w:r>
      <w:r w:rsidRPr="003E7496">
        <w:rPr>
          <w:rFonts w:ascii="Times New Roman" w:eastAsia="Times New Roman" w:hAnsi="Times New Roman" w:cs="Times New Roman"/>
        </w:rPr>
        <w:t>marilia.ps@discente.ufma.br</w:t>
      </w:r>
      <w:r w:rsidR="00147B92">
        <w:rPr>
          <w:rFonts w:ascii="Times New Roman" w:eastAsia="Times New Roman" w:hAnsi="Times New Roman" w:cs="Times New Roman"/>
          <w:vertAlign w:val="superscript"/>
        </w:rPr>
        <w:t>1</w:t>
      </w:r>
      <w:r w:rsidR="00147B92">
        <w:rPr>
          <w:rFonts w:ascii="Times New Roman" w:eastAsia="Times New Roman" w:hAnsi="Times New Roman" w:cs="Times New Roman"/>
        </w:rPr>
        <w:t>,</w:t>
      </w:r>
    </w:p>
    <w:p w14:paraId="62FA0AE2" w14:textId="77777777" w:rsidR="00B971D0" w:rsidRDefault="003E7496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Francisca Eliane Moraes d</w:t>
      </w:r>
      <w:r w:rsidRPr="003E7496">
        <w:rPr>
          <w:rFonts w:ascii="Times New Roman" w:eastAsia="Times New Roman" w:hAnsi="Times New Roman" w:cs="Times New Roman"/>
        </w:rPr>
        <w:t>e Oliveira</w:t>
      </w:r>
      <w:r w:rsidR="00147B92">
        <w:rPr>
          <w:rFonts w:ascii="Times New Roman" w:eastAsia="Times New Roman" w:hAnsi="Times New Roman" w:cs="Times New Roman"/>
          <w:vertAlign w:val="superscript"/>
        </w:rPr>
        <w:t>1</w:t>
      </w:r>
      <w:r w:rsidR="00147B92">
        <w:rPr>
          <w:rFonts w:ascii="Times New Roman" w:eastAsia="Times New Roman" w:hAnsi="Times New Roman" w:cs="Times New Roman"/>
        </w:rPr>
        <w:t>,</w:t>
      </w:r>
    </w:p>
    <w:p w14:paraId="2D806A0D" w14:textId="77777777" w:rsidR="00B971D0" w:rsidRDefault="007E2FF1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 w:rsidRPr="003E7496">
        <w:rPr>
          <w:rFonts w:ascii="Times New Roman" w:eastAsia="Times New Roman" w:hAnsi="Times New Roman" w:cs="Times New Roman"/>
        </w:rPr>
        <w:t>Leliane</w:t>
      </w:r>
      <w:proofErr w:type="spellEnd"/>
      <w:r w:rsidRPr="003E7496">
        <w:rPr>
          <w:rFonts w:ascii="Times New Roman" w:eastAsia="Times New Roman" w:hAnsi="Times New Roman" w:cs="Times New Roman"/>
        </w:rPr>
        <w:t xml:space="preserve"> Pinheiro </w:t>
      </w:r>
      <w:r w:rsidR="00147B92">
        <w:rPr>
          <w:rFonts w:ascii="Times New Roman" w:eastAsia="Times New Roman" w:hAnsi="Times New Roman" w:cs="Times New Roman"/>
          <w:vertAlign w:val="superscript"/>
        </w:rPr>
        <w:t>1</w:t>
      </w:r>
      <w:r w:rsidR="00147B92">
        <w:rPr>
          <w:rFonts w:ascii="Times New Roman" w:eastAsia="Times New Roman" w:hAnsi="Times New Roman" w:cs="Times New Roman"/>
        </w:rPr>
        <w:t>,</w:t>
      </w:r>
    </w:p>
    <w:p w14:paraId="3271486B" w14:textId="77777777" w:rsidR="00B971D0" w:rsidRDefault="007E2FF1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proofErr w:type="spellStart"/>
      <w:r w:rsidRPr="007E2FF1">
        <w:rPr>
          <w:rFonts w:ascii="Times New Roman" w:eastAsia="Times New Roman" w:hAnsi="Times New Roman" w:cs="Times New Roman"/>
        </w:rPr>
        <w:t>Marcyanne</w:t>
      </w:r>
      <w:proofErr w:type="spellEnd"/>
      <w:r w:rsidRPr="007E2F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E2FF1">
        <w:rPr>
          <w:rFonts w:ascii="Times New Roman" w:eastAsia="Times New Roman" w:hAnsi="Times New Roman" w:cs="Times New Roman"/>
        </w:rPr>
        <w:t>Vannessa</w:t>
      </w:r>
      <w:proofErr w:type="spellEnd"/>
      <w:r w:rsidRPr="007E2FF1">
        <w:rPr>
          <w:rFonts w:ascii="Times New Roman" w:eastAsia="Times New Roman" w:hAnsi="Times New Roman" w:cs="Times New Roman"/>
        </w:rPr>
        <w:t xml:space="preserve"> Maia Ribeiro</w:t>
      </w:r>
      <w:r w:rsidR="00147B92">
        <w:rPr>
          <w:rFonts w:ascii="Times New Roman" w:eastAsia="Times New Roman" w:hAnsi="Times New Roman" w:cs="Times New Roman"/>
          <w:vertAlign w:val="superscript"/>
        </w:rPr>
        <w:t>1</w:t>
      </w:r>
      <w:r w:rsidR="00147B92">
        <w:rPr>
          <w:rFonts w:ascii="Times New Roman" w:eastAsia="Times New Roman" w:hAnsi="Times New Roman" w:cs="Times New Roman"/>
        </w:rPr>
        <w:t>,</w:t>
      </w:r>
    </w:p>
    <w:p w14:paraId="3EF40697" w14:textId="77777777" w:rsidR="00B971D0" w:rsidRDefault="007E2FF1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Verô</w:t>
      </w:r>
      <w:r w:rsidRPr="007E2FF1">
        <w:rPr>
          <w:rFonts w:ascii="Times New Roman" w:eastAsia="Times New Roman" w:hAnsi="Times New Roman" w:cs="Times New Roman"/>
        </w:rPr>
        <w:t>nica Ramalho Vieira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 w:rsidR="00147B92">
        <w:rPr>
          <w:rFonts w:ascii="Times New Roman" w:eastAsia="Times New Roman" w:hAnsi="Times New Roman" w:cs="Times New Roman"/>
        </w:rPr>
        <w:t>,</w:t>
      </w:r>
    </w:p>
    <w:p w14:paraId="32ADA0E7" w14:textId="77777777" w:rsidR="00B971D0" w:rsidRDefault="007E2FF1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João d</w:t>
      </w:r>
      <w:r w:rsidRPr="007E2FF1">
        <w:rPr>
          <w:rFonts w:ascii="Times New Roman" w:eastAsia="Times New Roman" w:hAnsi="Times New Roman" w:cs="Times New Roman"/>
        </w:rPr>
        <w:t>e Jesus Oliveira Junior</w:t>
      </w:r>
      <w:r w:rsidR="00147B92">
        <w:rPr>
          <w:rFonts w:ascii="Times New Roman" w:eastAsia="Times New Roman" w:hAnsi="Times New Roman" w:cs="Times New Roman"/>
          <w:vertAlign w:val="superscript"/>
        </w:rPr>
        <w:t>2</w:t>
      </w:r>
    </w:p>
    <w:p w14:paraId="4A0293C9" w14:textId="77777777" w:rsidR="00B971D0" w:rsidRDefault="00B971D0">
      <w:pPr>
        <w:spacing w:before="0" w:after="0" w:line="360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14:paraId="5FEC6600" w14:textId="77777777" w:rsidR="00B971D0" w:rsidRDefault="00A2300C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 w:rsidRPr="00A2300C">
        <w:rPr>
          <w:rFonts w:ascii="Times New Roman" w:eastAsia="Times New Roman" w:hAnsi="Times New Roman" w:cs="Times New Roman"/>
        </w:rPr>
        <w:t>Graduandas em Enfermagem-UFMA, Campus Pinheiro</w:t>
      </w:r>
      <w:r w:rsidRPr="00A2300C">
        <w:rPr>
          <w:rFonts w:ascii="Times New Roman" w:eastAsia="Times New Roman" w:hAnsi="Times New Roman" w:cs="Times New Roman"/>
          <w:vertAlign w:val="superscript"/>
        </w:rPr>
        <w:t>1</w:t>
      </w:r>
      <w:r w:rsidR="00147B92"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</w:rPr>
        <w:t xml:space="preserve">Farmacêutico, Mestre e professor </w:t>
      </w:r>
      <w:r w:rsidR="00973D59">
        <w:rPr>
          <w:rFonts w:ascii="Times New Roman" w:eastAsia="Times New Roman" w:hAnsi="Times New Roman" w:cs="Times New Roman"/>
        </w:rPr>
        <w:t>dos cursos de Enfermagem e Medicina-UFMA, Campus Pinheiro</w:t>
      </w:r>
      <w:r w:rsidR="00973D59" w:rsidRPr="00973D59">
        <w:rPr>
          <w:rFonts w:ascii="Times New Roman" w:eastAsia="Times New Roman" w:hAnsi="Times New Roman" w:cs="Times New Roman"/>
          <w:vertAlign w:val="superscript"/>
        </w:rPr>
        <w:t>2</w:t>
      </w:r>
      <w:r w:rsidRPr="00973D59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147B92">
        <w:rPr>
          <w:rFonts w:ascii="Times New Roman" w:eastAsia="Times New Roman" w:hAnsi="Times New Roman" w:cs="Times New Roman"/>
        </w:rPr>
        <w:t xml:space="preserve"> </w:t>
      </w:r>
    </w:p>
    <w:p w14:paraId="0B1201FE" w14:textId="77777777" w:rsidR="00B971D0" w:rsidRDefault="00B971D0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14:paraId="4CE327A4" w14:textId="77777777" w:rsidR="00B971D0" w:rsidRDefault="00147B92" w:rsidP="00CA44D8">
      <w:pPr>
        <w:spacing w:before="0"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4174AB86" w14:textId="7662514D" w:rsidR="00F9665E" w:rsidRPr="00017ABB" w:rsidRDefault="001841C7" w:rsidP="00F42C97">
      <w:pPr>
        <w:spacing w:before="0" w:after="0" w:line="360" w:lineRule="auto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 w:rsidRPr="001841C7">
        <w:rPr>
          <w:rFonts w:ascii="Times New Roman" w:eastAsia="Times New Roman" w:hAnsi="Times New Roman" w:cs="Times New Roman"/>
          <w:b/>
        </w:rPr>
        <w:t>Introdução:</w:t>
      </w:r>
      <w:r w:rsidR="00656DA3">
        <w:rPr>
          <w:rFonts w:ascii="Times New Roman" w:eastAsia="Times New Roman" w:hAnsi="Times New Roman" w:cs="Times New Roman"/>
          <w:b/>
        </w:rPr>
        <w:t xml:space="preserve"> </w:t>
      </w:r>
      <w:r w:rsidR="008B2C83" w:rsidRPr="008B2C83">
        <w:rPr>
          <w:rFonts w:ascii="Times New Roman" w:eastAsia="Times New Roman" w:hAnsi="Times New Roman" w:cs="Times New Roman"/>
        </w:rPr>
        <w:t>A inserção de metodologias de ensino inovadoras para qualificar futuros enfermeiros é essencial. Os conhecimentos adquiridos devem ultrapassar o ensino técnico-científico, visto a necessidade de fomentar senso crítico e responsabilidade social nos graduandos. Tendo como referência o Arco de Charles Maguerez é possível introduzir no processo de ensino problemas reais da sociedade como parte do aprendizado, buscando soluções para o a</w:t>
      </w:r>
      <w:r w:rsidR="00AD2D14">
        <w:rPr>
          <w:rFonts w:ascii="Times New Roman" w:eastAsia="Times New Roman" w:hAnsi="Times New Roman" w:cs="Times New Roman"/>
        </w:rPr>
        <w:t>perfeiçoamento do conhecimento</w:t>
      </w:r>
      <w:r w:rsidR="0017355D">
        <w:rPr>
          <w:rFonts w:ascii="Times New Roman" w:eastAsia="Times New Roman" w:hAnsi="Times New Roman" w:cs="Times New Roman"/>
        </w:rPr>
        <w:t xml:space="preserve"> </w:t>
      </w:r>
      <w:r w:rsidR="0017355D" w:rsidRPr="008B2C83">
        <w:rPr>
          <w:rFonts w:ascii="Times New Roman" w:eastAsia="Times New Roman" w:hAnsi="Times New Roman" w:cs="Times New Roman"/>
          <w:vertAlign w:val="superscript"/>
        </w:rPr>
        <w:t>(1)</w:t>
      </w:r>
      <w:r w:rsidR="00AD2D14">
        <w:rPr>
          <w:rFonts w:ascii="Times New Roman" w:eastAsia="Times New Roman" w:hAnsi="Times New Roman" w:cs="Times New Roman"/>
        </w:rPr>
        <w:t>.</w:t>
      </w:r>
      <w:r w:rsidR="008B2C83">
        <w:rPr>
          <w:rFonts w:ascii="Times New Roman" w:eastAsia="Times New Roman" w:hAnsi="Times New Roman" w:cs="Times New Roman"/>
          <w:b/>
        </w:rPr>
        <w:t xml:space="preserve"> </w:t>
      </w:r>
      <w:r w:rsidRPr="001841C7">
        <w:rPr>
          <w:rFonts w:ascii="Times New Roman" w:eastAsia="Times New Roman" w:hAnsi="Times New Roman" w:cs="Times New Roman"/>
          <w:b/>
        </w:rPr>
        <w:t>Objetivo: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7F590E">
        <w:rPr>
          <w:rFonts w:ascii="Times New Roman" w:eastAsia="Times New Roman" w:hAnsi="Times New Roman" w:cs="Times New Roman"/>
        </w:rPr>
        <w:t>Relatar</w:t>
      </w:r>
      <w:r w:rsidR="007D5D41">
        <w:rPr>
          <w:rFonts w:ascii="Times New Roman" w:eastAsia="Times New Roman" w:hAnsi="Times New Roman" w:cs="Times New Roman"/>
        </w:rPr>
        <w:t xml:space="preserve"> a </w:t>
      </w:r>
      <w:r w:rsidR="00335A5A">
        <w:rPr>
          <w:rFonts w:ascii="Times New Roman" w:eastAsia="Times New Roman" w:hAnsi="Times New Roman" w:cs="Times New Roman"/>
        </w:rPr>
        <w:t xml:space="preserve">relevância </w:t>
      </w:r>
      <w:r w:rsidR="007D5D41">
        <w:rPr>
          <w:rFonts w:ascii="Times New Roman" w:eastAsia="Times New Roman" w:hAnsi="Times New Roman" w:cs="Times New Roman"/>
        </w:rPr>
        <w:t xml:space="preserve">do Eixo Integrador na formação </w:t>
      </w:r>
      <w:r w:rsidR="00C85CAE">
        <w:rPr>
          <w:rFonts w:ascii="Times New Roman" w:eastAsia="Times New Roman" w:hAnsi="Times New Roman" w:cs="Times New Roman"/>
        </w:rPr>
        <w:t xml:space="preserve">técnico-cientifica </w:t>
      </w:r>
      <w:r w:rsidR="007D5D41">
        <w:rPr>
          <w:rFonts w:ascii="Times New Roman" w:eastAsia="Times New Roman" w:hAnsi="Times New Roman" w:cs="Times New Roman"/>
        </w:rPr>
        <w:t xml:space="preserve">do curso de Enfermagem da </w:t>
      </w:r>
      <w:r w:rsidR="008E728B">
        <w:rPr>
          <w:rFonts w:ascii="Times New Roman" w:eastAsia="Times New Roman" w:hAnsi="Times New Roman" w:cs="Times New Roman"/>
        </w:rPr>
        <w:t>Universidade Federal do Maranhão, Campus Pinheiro</w:t>
      </w:r>
      <w:r w:rsidR="007D5D41">
        <w:rPr>
          <w:rFonts w:ascii="Times New Roman" w:eastAsia="Times New Roman" w:hAnsi="Times New Roman" w:cs="Times New Roman"/>
        </w:rPr>
        <w:t xml:space="preserve">. </w:t>
      </w:r>
      <w:r w:rsidRPr="001841C7">
        <w:rPr>
          <w:rFonts w:ascii="Times New Roman" w:eastAsia="Times New Roman" w:hAnsi="Times New Roman" w:cs="Times New Roman"/>
          <w:b/>
        </w:rPr>
        <w:t>Descrição:</w:t>
      </w:r>
      <w:r w:rsidR="007D5D41">
        <w:rPr>
          <w:rFonts w:ascii="Times New Roman" w:eastAsia="Times New Roman" w:hAnsi="Times New Roman" w:cs="Times New Roman"/>
          <w:b/>
        </w:rPr>
        <w:t xml:space="preserve"> </w:t>
      </w:r>
      <w:r w:rsidR="0017355D">
        <w:rPr>
          <w:rFonts w:ascii="Times New Roman" w:eastAsia="Times New Roman" w:hAnsi="Times New Roman" w:cs="Times New Roman"/>
        </w:rPr>
        <w:t>Este</w:t>
      </w:r>
      <w:r w:rsidR="00BF2006" w:rsidRPr="00BF2006">
        <w:rPr>
          <w:rFonts w:ascii="Times New Roman" w:eastAsia="Times New Roman" w:hAnsi="Times New Roman" w:cs="Times New Roman"/>
        </w:rPr>
        <w:t xml:space="preserve"> relato</w:t>
      </w:r>
      <w:r w:rsidR="00BF2006">
        <w:rPr>
          <w:rFonts w:ascii="Times New Roman" w:eastAsia="Times New Roman" w:hAnsi="Times New Roman" w:cs="Times New Roman"/>
        </w:rPr>
        <w:t xml:space="preserve"> de experiência vivenciado </w:t>
      </w:r>
      <w:r w:rsidR="0017355D">
        <w:rPr>
          <w:rFonts w:ascii="Times New Roman" w:eastAsia="Times New Roman" w:hAnsi="Times New Roman" w:cs="Times New Roman"/>
        </w:rPr>
        <w:t xml:space="preserve">por estudantes do 5º período, nos meses de agosto a dezembro de 2019, </w:t>
      </w:r>
      <w:r w:rsidR="00BF2006">
        <w:rPr>
          <w:rFonts w:ascii="Times New Roman" w:eastAsia="Times New Roman" w:hAnsi="Times New Roman" w:cs="Times New Roman"/>
        </w:rPr>
        <w:t>na disciplina Eixo Integrador</w:t>
      </w:r>
      <w:r w:rsidR="0017355D">
        <w:rPr>
          <w:rFonts w:ascii="Times New Roman" w:eastAsia="Times New Roman" w:hAnsi="Times New Roman" w:cs="Times New Roman"/>
        </w:rPr>
        <w:t>,</w:t>
      </w:r>
      <w:r w:rsidR="00BF2006">
        <w:rPr>
          <w:rFonts w:ascii="Times New Roman" w:eastAsia="Times New Roman" w:hAnsi="Times New Roman" w:cs="Times New Roman"/>
        </w:rPr>
        <w:t xml:space="preserve"> </w:t>
      </w:r>
      <w:r w:rsidR="0017355D">
        <w:rPr>
          <w:rFonts w:ascii="Times New Roman" w:eastAsia="Times New Roman" w:hAnsi="Times New Roman" w:cs="Times New Roman"/>
        </w:rPr>
        <w:t>u</w:t>
      </w:r>
      <w:r w:rsidR="0040558C">
        <w:rPr>
          <w:rFonts w:ascii="Times New Roman" w:eastAsia="Times New Roman" w:hAnsi="Times New Roman" w:cs="Times New Roman"/>
        </w:rPr>
        <w:t>tilizou como metodologia ativa, o Arco de Charles Maguerez</w:t>
      </w:r>
      <w:r w:rsidR="00982769">
        <w:rPr>
          <w:rFonts w:ascii="Times New Roman" w:eastAsia="Times New Roman" w:hAnsi="Times New Roman" w:cs="Times New Roman"/>
        </w:rPr>
        <w:t>.</w:t>
      </w:r>
      <w:r w:rsidR="00BF2006">
        <w:rPr>
          <w:rFonts w:ascii="Times New Roman" w:eastAsia="Times New Roman" w:hAnsi="Times New Roman" w:cs="Times New Roman"/>
        </w:rPr>
        <w:t xml:space="preserve"> </w:t>
      </w:r>
      <w:r w:rsidR="00E74EE9">
        <w:rPr>
          <w:rFonts w:ascii="Times New Roman" w:eastAsia="Times New Roman" w:hAnsi="Times New Roman" w:cs="Times New Roman"/>
          <w:b/>
        </w:rPr>
        <w:t>Resultados</w:t>
      </w:r>
      <w:r w:rsidRPr="001841C7"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7F590E">
        <w:rPr>
          <w:rFonts w:ascii="Times New Roman" w:eastAsia="Times New Roman" w:hAnsi="Times New Roman" w:cs="Times New Roman"/>
        </w:rPr>
        <w:t xml:space="preserve">As atividades desenvolvidas </w:t>
      </w:r>
      <w:r w:rsidR="008E728B" w:rsidRPr="008E728B">
        <w:rPr>
          <w:rFonts w:ascii="Times New Roman" w:eastAsia="Times New Roman" w:hAnsi="Times New Roman" w:cs="Times New Roman"/>
        </w:rPr>
        <w:t>seguiram</w:t>
      </w:r>
      <w:r w:rsidR="00185185" w:rsidRPr="008E728B">
        <w:rPr>
          <w:rFonts w:ascii="Times New Roman" w:eastAsia="Times New Roman" w:hAnsi="Times New Roman" w:cs="Times New Roman"/>
        </w:rPr>
        <w:t xml:space="preserve"> </w:t>
      </w:r>
      <w:r w:rsidR="00185185" w:rsidRPr="00185185">
        <w:rPr>
          <w:rFonts w:ascii="Times New Roman" w:eastAsia="Times New Roman" w:hAnsi="Times New Roman" w:cs="Times New Roman"/>
        </w:rPr>
        <w:t>as etapas d</w:t>
      </w:r>
      <w:r w:rsidR="007F590E" w:rsidRPr="00185185">
        <w:rPr>
          <w:rFonts w:ascii="Times New Roman" w:eastAsia="Times New Roman" w:hAnsi="Times New Roman" w:cs="Times New Roman"/>
        </w:rPr>
        <w:t xml:space="preserve">o Arco de Maguerez que trabalha </w:t>
      </w:r>
      <w:r w:rsidR="007F590E">
        <w:rPr>
          <w:rFonts w:ascii="Times New Roman" w:eastAsia="Times New Roman" w:hAnsi="Times New Roman" w:cs="Times New Roman"/>
        </w:rPr>
        <w:t xml:space="preserve">na perspectiva do ensino pela problematização norteou os acadêmicos </w:t>
      </w:r>
      <w:r w:rsidR="00185185">
        <w:rPr>
          <w:rFonts w:ascii="Times New Roman" w:eastAsia="Times New Roman" w:hAnsi="Times New Roman" w:cs="Times New Roman"/>
        </w:rPr>
        <w:t>na primeira etapa a</w:t>
      </w:r>
      <w:r w:rsidR="003E4C94">
        <w:rPr>
          <w:rFonts w:ascii="Times New Roman" w:eastAsia="Times New Roman" w:hAnsi="Times New Roman" w:cs="Times New Roman"/>
        </w:rPr>
        <w:t xml:space="preserve"> observarem a realidade d</w:t>
      </w:r>
      <w:r w:rsidR="00DB6EBE">
        <w:rPr>
          <w:rFonts w:ascii="Times New Roman" w:eastAsia="Times New Roman" w:hAnsi="Times New Roman" w:cs="Times New Roman"/>
        </w:rPr>
        <w:t>o número de casos da</w:t>
      </w:r>
      <w:r w:rsidR="008671A5">
        <w:rPr>
          <w:rFonts w:ascii="Times New Roman" w:eastAsia="Times New Roman" w:hAnsi="Times New Roman" w:cs="Times New Roman"/>
        </w:rPr>
        <w:t xml:space="preserve"> hanseníase</w:t>
      </w:r>
      <w:r w:rsidR="00D41C0C">
        <w:rPr>
          <w:rFonts w:ascii="Times New Roman" w:eastAsia="Times New Roman" w:hAnsi="Times New Roman" w:cs="Times New Roman"/>
        </w:rPr>
        <w:t xml:space="preserve"> no município de Pinheiro-MA</w:t>
      </w:r>
      <w:r w:rsidR="00DB6EBE">
        <w:rPr>
          <w:rFonts w:ascii="Times New Roman" w:eastAsia="Times New Roman" w:hAnsi="Times New Roman" w:cs="Times New Roman"/>
        </w:rPr>
        <w:t>,</w:t>
      </w:r>
      <w:r w:rsidR="00D41C0C">
        <w:rPr>
          <w:rFonts w:ascii="Times New Roman" w:eastAsia="Times New Roman" w:hAnsi="Times New Roman" w:cs="Times New Roman"/>
        </w:rPr>
        <w:t xml:space="preserve"> </w:t>
      </w:r>
      <w:r w:rsidR="008671A5">
        <w:rPr>
          <w:rFonts w:ascii="Times New Roman" w:eastAsia="Times New Roman" w:hAnsi="Times New Roman" w:cs="Times New Roman"/>
        </w:rPr>
        <w:t>notificados no</w:t>
      </w:r>
      <w:r w:rsidR="00D41C0C">
        <w:rPr>
          <w:rFonts w:ascii="Times New Roman" w:eastAsia="Times New Roman" w:hAnsi="Times New Roman" w:cs="Times New Roman"/>
        </w:rPr>
        <w:t xml:space="preserve"> D</w:t>
      </w:r>
      <w:r w:rsidR="00D41C0C" w:rsidRPr="00D41C0C">
        <w:rPr>
          <w:rFonts w:ascii="Times New Roman" w:eastAsia="Times New Roman" w:hAnsi="Times New Roman" w:cs="Times New Roman"/>
        </w:rPr>
        <w:t>epartam</w:t>
      </w:r>
      <w:r w:rsidR="00D41C0C">
        <w:rPr>
          <w:rFonts w:ascii="Times New Roman" w:eastAsia="Times New Roman" w:hAnsi="Times New Roman" w:cs="Times New Roman"/>
        </w:rPr>
        <w:t>ento de I</w:t>
      </w:r>
      <w:r w:rsidR="00D41C0C" w:rsidRPr="00D41C0C">
        <w:rPr>
          <w:rFonts w:ascii="Times New Roman" w:eastAsia="Times New Roman" w:hAnsi="Times New Roman" w:cs="Times New Roman"/>
        </w:rPr>
        <w:t>nformática do S</w:t>
      </w:r>
      <w:r w:rsidR="00D41C0C">
        <w:rPr>
          <w:rFonts w:ascii="Times New Roman" w:eastAsia="Times New Roman" w:hAnsi="Times New Roman" w:cs="Times New Roman"/>
        </w:rPr>
        <w:t>istema Único de Saúde do Brasil</w:t>
      </w:r>
      <w:r w:rsidR="008671A5">
        <w:rPr>
          <w:rFonts w:ascii="Times New Roman" w:eastAsia="Times New Roman" w:hAnsi="Times New Roman" w:cs="Times New Roman"/>
        </w:rPr>
        <w:t xml:space="preserve"> </w:t>
      </w:r>
      <w:r w:rsidR="00D41C0C">
        <w:rPr>
          <w:rFonts w:ascii="Times New Roman" w:eastAsia="Times New Roman" w:hAnsi="Times New Roman" w:cs="Times New Roman"/>
        </w:rPr>
        <w:t>(</w:t>
      </w:r>
      <w:r w:rsidR="008671A5">
        <w:rPr>
          <w:rFonts w:ascii="Times New Roman" w:eastAsia="Times New Roman" w:hAnsi="Times New Roman" w:cs="Times New Roman"/>
        </w:rPr>
        <w:t>DATASUS</w:t>
      </w:r>
      <w:r w:rsidR="00D41C0C">
        <w:rPr>
          <w:rFonts w:ascii="Times New Roman" w:eastAsia="Times New Roman" w:hAnsi="Times New Roman" w:cs="Times New Roman"/>
        </w:rPr>
        <w:t xml:space="preserve">), </w:t>
      </w:r>
      <w:r w:rsidR="0017355D" w:rsidRPr="00185185">
        <w:rPr>
          <w:rFonts w:ascii="Times New Roman" w:eastAsia="Times New Roman" w:hAnsi="Times New Roman" w:cs="Times New Roman"/>
        </w:rPr>
        <w:t>constatando</w:t>
      </w:r>
      <w:r w:rsidR="008671A5">
        <w:rPr>
          <w:rFonts w:ascii="Times New Roman" w:eastAsia="Times New Roman" w:hAnsi="Times New Roman" w:cs="Times New Roman"/>
        </w:rPr>
        <w:t xml:space="preserve"> </w:t>
      </w:r>
      <w:r w:rsidR="00D41C0C">
        <w:rPr>
          <w:rFonts w:ascii="Times New Roman" w:eastAsia="Times New Roman" w:hAnsi="Times New Roman" w:cs="Times New Roman"/>
        </w:rPr>
        <w:t xml:space="preserve">a hanseníase como </w:t>
      </w:r>
      <w:r w:rsidR="008671A5">
        <w:rPr>
          <w:rFonts w:ascii="Times New Roman" w:eastAsia="Times New Roman" w:hAnsi="Times New Roman" w:cs="Times New Roman"/>
        </w:rPr>
        <w:lastRenderedPageBreak/>
        <w:t xml:space="preserve">problema </w:t>
      </w:r>
      <w:r w:rsidR="00F142CC">
        <w:rPr>
          <w:rFonts w:ascii="Times New Roman" w:eastAsia="Times New Roman" w:hAnsi="Times New Roman" w:cs="Times New Roman"/>
        </w:rPr>
        <w:t xml:space="preserve">de saúde pública no município. </w:t>
      </w:r>
      <w:r w:rsidR="00185185">
        <w:rPr>
          <w:rFonts w:ascii="Times New Roman" w:eastAsia="Times New Roman" w:hAnsi="Times New Roman" w:cs="Times New Roman"/>
        </w:rPr>
        <w:t>A segunda etapa</w:t>
      </w:r>
      <w:r w:rsidR="0017355D">
        <w:rPr>
          <w:rFonts w:ascii="Times New Roman" w:eastAsia="Times New Roman" w:hAnsi="Times New Roman" w:cs="Times New Roman"/>
        </w:rPr>
        <w:t xml:space="preserve"> defini</w:t>
      </w:r>
      <w:r w:rsidR="00185185">
        <w:rPr>
          <w:rFonts w:ascii="Times New Roman" w:eastAsia="Times New Roman" w:hAnsi="Times New Roman" w:cs="Times New Roman"/>
        </w:rPr>
        <w:t>u</w:t>
      </w:r>
      <w:r w:rsidR="0017355D">
        <w:rPr>
          <w:rFonts w:ascii="Times New Roman" w:eastAsia="Times New Roman" w:hAnsi="Times New Roman" w:cs="Times New Roman"/>
        </w:rPr>
        <w:t xml:space="preserve"> </w:t>
      </w:r>
      <w:r w:rsidR="00B632CD">
        <w:rPr>
          <w:rFonts w:ascii="Times New Roman" w:eastAsia="Times New Roman" w:hAnsi="Times New Roman" w:cs="Times New Roman"/>
        </w:rPr>
        <w:t>os</w:t>
      </w:r>
      <w:r w:rsidR="005145BF">
        <w:rPr>
          <w:rFonts w:ascii="Times New Roman" w:eastAsia="Times New Roman" w:hAnsi="Times New Roman" w:cs="Times New Roman"/>
        </w:rPr>
        <w:t xml:space="preserve"> </w:t>
      </w:r>
      <w:r w:rsidR="0017355D">
        <w:rPr>
          <w:rFonts w:ascii="Times New Roman" w:eastAsia="Times New Roman" w:hAnsi="Times New Roman" w:cs="Times New Roman"/>
        </w:rPr>
        <w:t xml:space="preserve">seguintes </w:t>
      </w:r>
      <w:r w:rsidR="00263E0F">
        <w:rPr>
          <w:rFonts w:ascii="Times New Roman" w:eastAsia="Times New Roman" w:hAnsi="Times New Roman" w:cs="Times New Roman"/>
        </w:rPr>
        <w:t>pontos chave</w:t>
      </w:r>
      <w:r w:rsidR="005145BF">
        <w:rPr>
          <w:rFonts w:ascii="Times New Roman" w:eastAsia="Times New Roman" w:hAnsi="Times New Roman" w:cs="Times New Roman"/>
        </w:rPr>
        <w:t xml:space="preserve">: </w:t>
      </w:r>
      <w:r w:rsidR="00AB5E81">
        <w:rPr>
          <w:rFonts w:ascii="Times New Roman" w:eastAsia="Times New Roman" w:hAnsi="Times New Roman" w:cs="Times New Roman"/>
        </w:rPr>
        <w:t>Prevalência da</w:t>
      </w:r>
      <w:r w:rsidR="005145BF" w:rsidRPr="005145BF">
        <w:rPr>
          <w:rFonts w:ascii="Times New Roman" w:eastAsia="Times New Roman" w:hAnsi="Times New Roman" w:cs="Times New Roman"/>
        </w:rPr>
        <w:t xml:space="preserve"> hanseníase em profiss</w:t>
      </w:r>
      <w:r w:rsidR="00B632CD">
        <w:rPr>
          <w:rFonts w:ascii="Times New Roman" w:eastAsia="Times New Roman" w:hAnsi="Times New Roman" w:cs="Times New Roman"/>
        </w:rPr>
        <w:t xml:space="preserve">ionais da área da saúde, </w:t>
      </w:r>
      <w:r w:rsidR="005145BF" w:rsidRPr="005145BF">
        <w:rPr>
          <w:rFonts w:ascii="Times New Roman" w:eastAsia="Times New Roman" w:hAnsi="Times New Roman" w:cs="Times New Roman"/>
        </w:rPr>
        <w:t>Impacto psicológico no</w:t>
      </w:r>
      <w:r w:rsidR="00B632CD">
        <w:rPr>
          <w:rFonts w:ascii="Times New Roman" w:eastAsia="Times New Roman" w:hAnsi="Times New Roman" w:cs="Times New Roman"/>
        </w:rPr>
        <w:t xml:space="preserve">s profissionais, </w:t>
      </w:r>
      <w:r w:rsidR="005145BF" w:rsidRPr="005145BF">
        <w:rPr>
          <w:rFonts w:ascii="Times New Roman" w:eastAsia="Times New Roman" w:hAnsi="Times New Roman" w:cs="Times New Roman"/>
        </w:rPr>
        <w:t>Obstáculos que dificult</w:t>
      </w:r>
      <w:r w:rsidR="00B632CD">
        <w:rPr>
          <w:rFonts w:ascii="Times New Roman" w:eastAsia="Times New Roman" w:hAnsi="Times New Roman" w:cs="Times New Roman"/>
        </w:rPr>
        <w:t xml:space="preserve">am a redução do número de casos, </w:t>
      </w:r>
      <w:r w:rsidR="005145BF" w:rsidRPr="005145BF">
        <w:rPr>
          <w:rFonts w:ascii="Times New Roman" w:eastAsia="Times New Roman" w:hAnsi="Times New Roman" w:cs="Times New Roman"/>
        </w:rPr>
        <w:t>Adesão ao trat</w:t>
      </w:r>
      <w:r w:rsidR="00B632CD">
        <w:rPr>
          <w:rFonts w:ascii="Times New Roman" w:eastAsia="Times New Roman" w:hAnsi="Times New Roman" w:cs="Times New Roman"/>
        </w:rPr>
        <w:t xml:space="preserve">amento, Fisiopatologia da hanseníase e </w:t>
      </w:r>
      <w:r w:rsidR="00B632CD" w:rsidRPr="005145BF">
        <w:rPr>
          <w:rFonts w:ascii="Times New Roman" w:eastAsia="Times New Roman" w:hAnsi="Times New Roman" w:cs="Times New Roman"/>
        </w:rPr>
        <w:t>Acesso</w:t>
      </w:r>
      <w:r w:rsidR="00B632CD">
        <w:rPr>
          <w:rFonts w:ascii="Times New Roman" w:eastAsia="Times New Roman" w:hAnsi="Times New Roman" w:cs="Times New Roman"/>
        </w:rPr>
        <w:t xml:space="preserve"> à informação. Na </w:t>
      </w:r>
      <w:r w:rsidR="00185185">
        <w:rPr>
          <w:rFonts w:ascii="Times New Roman" w:eastAsia="Times New Roman" w:hAnsi="Times New Roman" w:cs="Times New Roman"/>
        </w:rPr>
        <w:t>terceira etapa</w:t>
      </w:r>
      <w:r w:rsidR="003E4C94">
        <w:rPr>
          <w:rFonts w:ascii="Times New Roman" w:eastAsia="Times New Roman" w:hAnsi="Times New Roman" w:cs="Times New Roman"/>
        </w:rPr>
        <w:t>,</w:t>
      </w:r>
      <w:r w:rsidR="00B632CD">
        <w:rPr>
          <w:rFonts w:ascii="Times New Roman" w:eastAsia="Times New Roman" w:hAnsi="Times New Roman" w:cs="Times New Roman"/>
        </w:rPr>
        <w:t xml:space="preserve"> </w:t>
      </w:r>
      <w:r w:rsidR="003E4C94">
        <w:rPr>
          <w:rFonts w:ascii="Times New Roman" w:eastAsia="Times New Roman" w:hAnsi="Times New Roman" w:cs="Times New Roman"/>
        </w:rPr>
        <w:t xml:space="preserve">a </w:t>
      </w:r>
      <w:r w:rsidR="00B632CD">
        <w:rPr>
          <w:rFonts w:ascii="Times New Roman" w:eastAsia="Times New Roman" w:hAnsi="Times New Roman" w:cs="Times New Roman"/>
        </w:rPr>
        <w:t xml:space="preserve">teorização </w:t>
      </w:r>
      <w:r w:rsidR="003E4C94">
        <w:rPr>
          <w:rFonts w:ascii="Times New Roman" w:eastAsia="Times New Roman" w:hAnsi="Times New Roman" w:cs="Times New Roman"/>
        </w:rPr>
        <w:t xml:space="preserve">foi construída com base em uma </w:t>
      </w:r>
      <w:r w:rsidR="00B632CD">
        <w:rPr>
          <w:rFonts w:ascii="Times New Roman" w:eastAsia="Times New Roman" w:hAnsi="Times New Roman" w:cs="Times New Roman"/>
        </w:rPr>
        <w:t xml:space="preserve">revisão bibliográfica e discussão entre os </w:t>
      </w:r>
      <w:r w:rsidR="00DB6EBE">
        <w:rPr>
          <w:rFonts w:ascii="Times New Roman" w:eastAsia="Times New Roman" w:hAnsi="Times New Roman" w:cs="Times New Roman"/>
        </w:rPr>
        <w:t xml:space="preserve">discentes </w:t>
      </w:r>
      <w:r w:rsidR="00B632CD">
        <w:rPr>
          <w:rFonts w:ascii="Times New Roman" w:eastAsia="Times New Roman" w:hAnsi="Times New Roman" w:cs="Times New Roman"/>
        </w:rPr>
        <w:t xml:space="preserve">tendo como facilitador o professor. </w:t>
      </w:r>
      <w:r w:rsidR="00AB5E81">
        <w:rPr>
          <w:rFonts w:ascii="Times New Roman" w:eastAsia="Times New Roman" w:hAnsi="Times New Roman" w:cs="Times New Roman"/>
        </w:rPr>
        <w:t>A quarta etapa consistiu na elaboração do plano de intervenção</w:t>
      </w:r>
      <w:r w:rsidR="00185185">
        <w:rPr>
          <w:rFonts w:ascii="Times New Roman" w:eastAsia="Times New Roman" w:hAnsi="Times New Roman" w:cs="Times New Roman"/>
        </w:rPr>
        <w:t xml:space="preserve">; </w:t>
      </w:r>
      <w:r w:rsidR="00AB5E81">
        <w:rPr>
          <w:rFonts w:ascii="Times New Roman" w:eastAsia="Times New Roman" w:hAnsi="Times New Roman" w:cs="Times New Roman"/>
        </w:rPr>
        <w:t xml:space="preserve">um bairro do município </w:t>
      </w:r>
      <w:r w:rsidR="00185185">
        <w:rPr>
          <w:rFonts w:ascii="Times New Roman" w:eastAsia="Times New Roman" w:hAnsi="Times New Roman" w:cs="Times New Roman"/>
        </w:rPr>
        <w:t xml:space="preserve">foi escolhido </w:t>
      </w:r>
      <w:r w:rsidR="00AB5E81">
        <w:rPr>
          <w:rFonts w:ascii="Times New Roman" w:eastAsia="Times New Roman" w:hAnsi="Times New Roman" w:cs="Times New Roman"/>
        </w:rPr>
        <w:t xml:space="preserve">para uma ação de educação em saúde abordando a temática hanseníase. </w:t>
      </w:r>
      <w:r w:rsidR="008E728B">
        <w:rPr>
          <w:rFonts w:ascii="Times New Roman" w:eastAsia="Times New Roman" w:hAnsi="Times New Roman" w:cs="Times New Roman"/>
        </w:rPr>
        <w:t>Na</w:t>
      </w:r>
      <w:r w:rsidR="00306994">
        <w:rPr>
          <w:rFonts w:ascii="Times New Roman" w:eastAsia="Times New Roman" w:hAnsi="Times New Roman" w:cs="Times New Roman"/>
        </w:rPr>
        <w:t xml:space="preserve"> última etapa</w:t>
      </w:r>
      <w:r w:rsidR="00185185">
        <w:rPr>
          <w:rFonts w:ascii="Times New Roman" w:eastAsia="Times New Roman" w:hAnsi="Times New Roman" w:cs="Times New Roman"/>
        </w:rPr>
        <w:t xml:space="preserve">, </w:t>
      </w:r>
      <w:r w:rsidR="00752958">
        <w:rPr>
          <w:rFonts w:ascii="Times New Roman" w:eastAsia="Times New Roman" w:hAnsi="Times New Roman" w:cs="Times New Roman"/>
        </w:rPr>
        <w:t xml:space="preserve">aplicação à realidade, </w:t>
      </w:r>
      <w:r w:rsidR="008E728B">
        <w:rPr>
          <w:rFonts w:ascii="Times New Roman" w:eastAsia="Times New Roman" w:hAnsi="Times New Roman" w:cs="Times New Roman"/>
        </w:rPr>
        <w:t>a ação de educação em saúde</w:t>
      </w:r>
      <w:r w:rsidR="00752958">
        <w:rPr>
          <w:rFonts w:ascii="Times New Roman" w:eastAsia="Times New Roman" w:hAnsi="Times New Roman" w:cs="Times New Roman"/>
        </w:rPr>
        <w:t xml:space="preserve"> </w:t>
      </w:r>
      <w:r w:rsidR="008E728B">
        <w:rPr>
          <w:rFonts w:ascii="Times New Roman" w:eastAsia="Times New Roman" w:hAnsi="Times New Roman" w:cs="Times New Roman"/>
        </w:rPr>
        <w:t xml:space="preserve">foi </w:t>
      </w:r>
      <w:r w:rsidR="00752958">
        <w:rPr>
          <w:rFonts w:ascii="Times New Roman" w:eastAsia="Times New Roman" w:hAnsi="Times New Roman" w:cs="Times New Roman"/>
        </w:rPr>
        <w:t>promovida em um</w:t>
      </w:r>
      <w:r w:rsidR="00DB6EBE">
        <w:rPr>
          <w:rFonts w:ascii="Times New Roman" w:eastAsia="Times New Roman" w:hAnsi="Times New Roman" w:cs="Times New Roman"/>
        </w:rPr>
        <w:t>a Unidade Básica de Saúde</w:t>
      </w:r>
      <w:r w:rsidR="00542726">
        <w:rPr>
          <w:rFonts w:ascii="Times New Roman" w:eastAsia="Times New Roman" w:hAnsi="Times New Roman" w:cs="Times New Roman"/>
        </w:rPr>
        <w:t xml:space="preserve"> </w:t>
      </w:r>
      <w:r w:rsidR="008E728B">
        <w:rPr>
          <w:rFonts w:ascii="Times New Roman" w:eastAsia="Times New Roman" w:hAnsi="Times New Roman" w:cs="Times New Roman"/>
        </w:rPr>
        <w:t xml:space="preserve">do </w:t>
      </w:r>
      <w:r w:rsidR="00542726">
        <w:rPr>
          <w:rFonts w:ascii="Times New Roman" w:eastAsia="Times New Roman" w:hAnsi="Times New Roman" w:cs="Times New Roman"/>
        </w:rPr>
        <w:t>município</w:t>
      </w:r>
      <w:r w:rsidR="00306994">
        <w:rPr>
          <w:rFonts w:ascii="Times New Roman" w:eastAsia="Times New Roman" w:hAnsi="Times New Roman" w:cs="Times New Roman"/>
        </w:rPr>
        <w:t xml:space="preserve"> de Pinheiro-M</w:t>
      </w:r>
      <w:bookmarkStart w:id="1" w:name="_GoBack"/>
      <w:bookmarkEnd w:id="1"/>
      <w:r w:rsidR="00306994">
        <w:rPr>
          <w:rFonts w:ascii="Times New Roman" w:eastAsia="Times New Roman" w:hAnsi="Times New Roman" w:cs="Times New Roman"/>
        </w:rPr>
        <w:t>A</w:t>
      </w:r>
      <w:r w:rsidR="00752958">
        <w:rPr>
          <w:rFonts w:ascii="Times New Roman" w:eastAsia="Times New Roman" w:hAnsi="Times New Roman" w:cs="Times New Roman"/>
        </w:rPr>
        <w:t xml:space="preserve">. </w:t>
      </w:r>
      <w:r w:rsidR="008E728B">
        <w:rPr>
          <w:rFonts w:ascii="Times New Roman" w:eastAsia="Times New Roman" w:hAnsi="Times New Roman" w:cs="Times New Roman"/>
        </w:rPr>
        <w:t xml:space="preserve">Esta </w:t>
      </w:r>
      <w:r w:rsidR="0041259B">
        <w:rPr>
          <w:rFonts w:ascii="Times New Roman" w:eastAsia="Times New Roman" w:hAnsi="Times New Roman" w:cs="Times New Roman"/>
        </w:rPr>
        <w:t>experiência</w:t>
      </w:r>
      <w:r w:rsidR="008E728B">
        <w:rPr>
          <w:rFonts w:ascii="Times New Roman" w:eastAsia="Times New Roman" w:hAnsi="Times New Roman" w:cs="Times New Roman"/>
        </w:rPr>
        <w:t xml:space="preserve"> </w:t>
      </w:r>
      <w:r w:rsidR="00752958">
        <w:rPr>
          <w:rFonts w:ascii="Times New Roman" w:eastAsia="Times New Roman" w:hAnsi="Times New Roman" w:cs="Times New Roman"/>
        </w:rPr>
        <w:t>p</w:t>
      </w:r>
      <w:r w:rsidR="008E728B">
        <w:rPr>
          <w:rFonts w:ascii="Times New Roman" w:eastAsia="Times New Roman" w:hAnsi="Times New Roman" w:cs="Times New Roman"/>
        </w:rPr>
        <w:t>roporcionou</w:t>
      </w:r>
      <w:r w:rsidR="00752958">
        <w:rPr>
          <w:rFonts w:ascii="Times New Roman" w:eastAsia="Times New Roman" w:hAnsi="Times New Roman" w:cs="Times New Roman"/>
        </w:rPr>
        <w:t xml:space="preserve"> </w:t>
      </w:r>
      <w:r w:rsidR="00306994">
        <w:rPr>
          <w:rFonts w:ascii="Times New Roman" w:eastAsia="Times New Roman" w:hAnsi="Times New Roman" w:cs="Times New Roman"/>
        </w:rPr>
        <w:t xml:space="preserve">aos acadêmicos </w:t>
      </w:r>
      <w:r w:rsidR="00752958">
        <w:rPr>
          <w:rFonts w:ascii="Times New Roman" w:eastAsia="Times New Roman" w:hAnsi="Times New Roman" w:cs="Times New Roman"/>
        </w:rPr>
        <w:t xml:space="preserve">conhecimento e trocas de saberes. </w:t>
      </w:r>
      <w:r>
        <w:rPr>
          <w:rFonts w:ascii="Times New Roman" w:eastAsia="Times New Roman" w:hAnsi="Times New Roman" w:cs="Times New Roman"/>
          <w:b/>
        </w:rPr>
        <w:t>Considerações finais:</w:t>
      </w:r>
      <w:r w:rsidR="00017ABB">
        <w:rPr>
          <w:rFonts w:ascii="Times New Roman" w:eastAsia="Times New Roman" w:hAnsi="Times New Roman" w:cs="Times New Roman"/>
          <w:b/>
        </w:rPr>
        <w:t xml:space="preserve"> </w:t>
      </w:r>
      <w:r w:rsidR="008E728B">
        <w:rPr>
          <w:rFonts w:ascii="Times New Roman" w:eastAsia="Times New Roman" w:hAnsi="Times New Roman" w:cs="Times New Roman"/>
        </w:rPr>
        <w:t>A</w:t>
      </w:r>
      <w:r w:rsidR="00017ABB" w:rsidRPr="00017ABB">
        <w:rPr>
          <w:rFonts w:ascii="Times New Roman" w:eastAsia="Times New Roman" w:hAnsi="Times New Roman" w:cs="Times New Roman"/>
        </w:rPr>
        <w:t xml:space="preserve">través da ação promovida foi possível </w:t>
      </w:r>
      <w:r w:rsidR="008E728B">
        <w:rPr>
          <w:rFonts w:ascii="Times New Roman" w:eastAsia="Times New Roman" w:hAnsi="Times New Roman" w:cs="Times New Roman"/>
        </w:rPr>
        <w:t xml:space="preserve">a </w:t>
      </w:r>
      <w:r w:rsidR="00017ABB" w:rsidRPr="00017ABB">
        <w:rPr>
          <w:rFonts w:ascii="Times New Roman" w:eastAsia="Times New Roman" w:hAnsi="Times New Roman" w:cs="Times New Roman"/>
        </w:rPr>
        <w:t xml:space="preserve">identificação da problematização </w:t>
      </w:r>
      <w:r w:rsidR="008E728B">
        <w:rPr>
          <w:rFonts w:ascii="Times New Roman" w:eastAsia="Times New Roman" w:hAnsi="Times New Roman" w:cs="Times New Roman"/>
        </w:rPr>
        <w:t>e</w:t>
      </w:r>
      <w:r w:rsidR="00017ABB" w:rsidRPr="00017ABB">
        <w:rPr>
          <w:rFonts w:ascii="Times New Roman" w:eastAsia="Times New Roman" w:hAnsi="Times New Roman" w:cs="Times New Roman"/>
        </w:rPr>
        <w:t xml:space="preserve"> proporcionar aos acadêmicos um amplo conhecimento sobre o tema, facilitando a relação </w:t>
      </w:r>
      <w:r w:rsidR="008E728B">
        <w:rPr>
          <w:rFonts w:ascii="Times New Roman" w:eastAsia="Times New Roman" w:hAnsi="Times New Roman" w:cs="Times New Roman"/>
        </w:rPr>
        <w:t xml:space="preserve">entre </w:t>
      </w:r>
      <w:r w:rsidR="00017ABB" w:rsidRPr="00017ABB">
        <w:rPr>
          <w:rFonts w:ascii="Times New Roman" w:eastAsia="Times New Roman" w:hAnsi="Times New Roman" w:cs="Times New Roman"/>
        </w:rPr>
        <w:t xml:space="preserve">teoria e prática. </w:t>
      </w:r>
      <w:r w:rsidR="00F9665E">
        <w:rPr>
          <w:rFonts w:ascii="Times New Roman" w:eastAsia="Times New Roman" w:hAnsi="Times New Roman" w:cs="Times New Roman"/>
        </w:rPr>
        <w:t>Assim, destaca-</w:t>
      </w:r>
      <w:r w:rsidR="00017ABB" w:rsidRPr="00017ABB">
        <w:rPr>
          <w:rFonts w:ascii="Times New Roman" w:eastAsia="Times New Roman" w:hAnsi="Times New Roman" w:cs="Times New Roman"/>
        </w:rPr>
        <w:t xml:space="preserve">se a </w:t>
      </w:r>
      <w:r w:rsidR="00335A5A">
        <w:rPr>
          <w:rFonts w:ascii="Times New Roman" w:eastAsia="Times New Roman" w:hAnsi="Times New Roman" w:cs="Times New Roman"/>
        </w:rPr>
        <w:t xml:space="preserve">relevância </w:t>
      </w:r>
      <w:r w:rsidR="00017ABB">
        <w:rPr>
          <w:rFonts w:ascii="Times New Roman" w:eastAsia="Times New Roman" w:hAnsi="Times New Roman" w:cs="Times New Roman"/>
        </w:rPr>
        <w:t xml:space="preserve">do </w:t>
      </w:r>
      <w:r w:rsidR="008E728B">
        <w:rPr>
          <w:rFonts w:ascii="Times New Roman" w:eastAsia="Times New Roman" w:hAnsi="Times New Roman" w:cs="Times New Roman"/>
        </w:rPr>
        <w:t>E</w:t>
      </w:r>
      <w:r w:rsidR="00017ABB">
        <w:rPr>
          <w:rFonts w:ascii="Times New Roman" w:eastAsia="Times New Roman" w:hAnsi="Times New Roman" w:cs="Times New Roman"/>
        </w:rPr>
        <w:t xml:space="preserve">ixo </w:t>
      </w:r>
      <w:r w:rsidR="008E728B">
        <w:rPr>
          <w:rFonts w:ascii="Times New Roman" w:eastAsia="Times New Roman" w:hAnsi="Times New Roman" w:cs="Times New Roman"/>
        </w:rPr>
        <w:t>I</w:t>
      </w:r>
      <w:r w:rsidR="00017ABB">
        <w:rPr>
          <w:rFonts w:ascii="Times New Roman" w:eastAsia="Times New Roman" w:hAnsi="Times New Roman" w:cs="Times New Roman"/>
        </w:rPr>
        <w:t>ntegrador como</w:t>
      </w:r>
      <w:r w:rsidR="00017ABB" w:rsidRPr="00017ABB">
        <w:rPr>
          <w:rFonts w:ascii="Times New Roman" w:eastAsia="Times New Roman" w:hAnsi="Times New Roman" w:cs="Times New Roman"/>
        </w:rPr>
        <w:t xml:space="preserve"> estratégia</w:t>
      </w:r>
      <w:r w:rsidR="00017ABB">
        <w:rPr>
          <w:rFonts w:ascii="Times New Roman" w:eastAsia="Times New Roman" w:hAnsi="Times New Roman" w:cs="Times New Roman"/>
        </w:rPr>
        <w:t xml:space="preserve"> de ensino</w:t>
      </w:r>
      <w:r w:rsidR="00F9665E">
        <w:rPr>
          <w:rFonts w:ascii="Times New Roman" w:eastAsia="Times New Roman" w:hAnsi="Times New Roman" w:cs="Times New Roman"/>
        </w:rPr>
        <w:t>,</w:t>
      </w:r>
      <w:r w:rsidR="00017ABB">
        <w:rPr>
          <w:rFonts w:ascii="Times New Roman" w:eastAsia="Times New Roman" w:hAnsi="Times New Roman" w:cs="Times New Roman"/>
        </w:rPr>
        <w:t xml:space="preserve"> visando</w:t>
      </w:r>
      <w:r w:rsidR="00017ABB" w:rsidRPr="00017ABB">
        <w:rPr>
          <w:rFonts w:ascii="Times New Roman" w:eastAsia="Times New Roman" w:hAnsi="Times New Roman" w:cs="Times New Roman"/>
        </w:rPr>
        <w:t xml:space="preserve"> ampliar a capacidade </w:t>
      </w:r>
      <w:r w:rsidR="00F42C97">
        <w:rPr>
          <w:rFonts w:ascii="Times New Roman" w:eastAsia="Times New Roman" w:hAnsi="Times New Roman" w:cs="Times New Roman"/>
        </w:rPr>
        <w:t xml:space="preserve">da observação crítica e reflexiva </w:t>
      </w:r>
      <w:r w:rsidR="00017ABB" w:rsidRPr="00017ABB">
        <w:rPr>
          <w:rFonts w:ascii="Times New Roman" w:eastAsia="Times New Roman" w:hAnsi="Times New Roman" w:cs="Times New Roman"/>
        </w:rPr>
        <w:t>dos acadêmicos</w:t>
      </w:r>
      <w:r w:rsidR="00F42C97">
        <w:rPr>
          <w:rFonts w:ascii="Times New Roman" w:eastAsia="Times New Roman" w:hAnsi="Times New Roman" w:cs="Times New Roman"/>
        </w:rPr>
        <w:t xml:space="preserve"> de </w:t>
      </w:r>
      <w:r w:rsidR="008E728B">
        <w:rPr>
          <w:rFonts w:ascii="Times New Roman" w:eastAsia="Times New Roman" w:hAnsi="Times New Roman" w:cs="Times New Roman"/>
        </w:rPr>
        <w:t>E</w:t>
      </w:r>
      <w:r w:rsidR="00F42C97">
        <w:rPr>
          <w:rFonts w:ascii="Times New Roman" w:eastAsia="Times New Roman" w:hAnsi="Times New Roman" w:cs="Times New Roman"/>
        </w:rPr>
        <w:t>nfermagem</w:t>
      </w:r>
      <w:r w:rsidR="00017ABB" w:rsidRPr="00017ABB">
        <w:rPr>
          <w:rFonts w:ascii="Times New Roman" w:eastAsia="Times New Roman" w:hAnsi="Times New Roman" w:cs="Times New Roman"/>
        </w:rPr>
        <w:t xml:space="preserve"> </w:t>
      </w:r>
      <w:r w:rsidR="00F42C97">
        <w:rPr>
          <w:rFonts w:ascii="Times New Roman" w:eastAsia="Times New Roman" w:hAnsi="Times New Roman" w:cs="Times New Roman"/>
        </w:rPr>
        <w:t>na construção do seu próprio aprendizado</w:t>
      </w:r>
      <w:r w:rsidR="008E728B">
        <w:rPr>
          <w:rFonts w:ascii="Times New Roman" w:eastAsia="Times New Roman" w:hAnsi="Times New Roman" w:cs="Times New Roman"/>
        </w:rPr>
        <w:t xml:space="preserve">, além de </w:t>
      </w:r>
      <w:r w:rsidR="00F42C97">
        <w:rPr>
          <w:rFonts w:ascii="Times New Roman" w:eastAsia="Times New Roman" w:hAnsi="Times New Roman" w:cs="Times New Roman"/>
        </w:rPr>
        <w:t>propo</w:t>
      </w:r>
      <w:r w:rsidR="008E728B">
        <w:rPr>
          <w:rFonts w:ascii="Times New Roman" w:eastAsia="Times New Roman" w:hAnsi="Times New Roman" w:cs="Times New Roman"/>
        </w:rPr>
        <w:t>r</w:t>
      </w:r>
      <w:r w:rsidR="00F42C97">
        <w:rPr>
          <w:rFonts w:ascii="Times New Roman" w:eastAsia="Times New Roman" w:hAnsi="Times New Roman" w:cs="Times New Roman"/>
        </w:rPr>
        <w:t xml:space="preserve"> </w:t>
      </w:r>
      <w:r w:rsidR="00826A22">
        <w:rPr>
          <w:rFonts w:ascii="Times New Roman" w:eastAsia="Times New Roman" w:hAnsi="Times New Roman" w:cs="Times New Roman"/>
        </w:rPr>
        <w:t xml:space="preserve">transformações na realidade local com </w:t>
      </w:r>
      <w:r w:rsidR="00F42C97">
        <w:rPr>
          <w:rFonts w:ascii="Times New Roman" w:eastAsia="Times New Roman" w:hAnsi="Times New Roman" w:cs="Times New Roman"/>
        </w:rPr>
        <w:t>impacto</w:t>
      </w:r>
      <w:r w:rsidR="008E728B">
        <w:rPr>
          <w:rFonts w:ascii="Times New Roman" w:eastAsia="Times New Roman" w:hAnsi="Times New Roman" w:cs="Times New Roman"/>
        </w:rPr>
        <w:t>s positivos</w:t>
      </w:r>
      <w:r w:rsidR="00F42C97">
        <w:rPr>
          <w:rFonts w:ascii="Times New Roman" w:eastAsia="Times New Roman" w:hAnsi="Times New Roman" w:cs="Times New Roman"/>
        </w:rPr>
        <w:t xml:space="preserve"> </w:t>
      </w:r>
      <w:r w:rsidR="008E728B">
        <w:rPr>
          <w:rFonts w:ascii="Times New Roman" w:eastAsia="Times New Roman" w:hAnsi="Times New Roman" w:cs="Times New Roman"/>
        </w:rPr>
        <w:t>para a</w:t>
      </w:r>
      <w:r w:rsidR="00F42C97">
        <w:rPr>
          <w:rFonts w:ascii="Times New Roman" w:eastAsia="Times New Roman" w:hAnsi="Times New Roman" w:cs="Times New Roman"/>
        </w:rPr>
        <w:t xml:space="preserve"> saúde da população</w:t>
      </w:r>
      <w:r w:rsidR="00017ABB" w:rsidRPr="00017ABB">
        <w:rPr>
          <w:rFonts w:ascii="Times New Roman" w:eastAsia="Times New Roman" w:hAnsi="Times New Roman" w:cs="Times New Roman"/>
        </w:rPr>
        <w:t xml:space="preserve">.  </w:t>
      </w:r>
    </w:p>
    <w:p w14:paraId="33E51191" w14:textId="77777777" w:rsidR="00B971D0" w:rsidRDefault="00147B92" w:rsidP="00CA44D8">
      <w:pPr>
        <w:spacing w:before="0"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 w:rsidR="00542726" w:rsidRPr="00542726">
        <w:rPr>
          <w:rFonts w:ascii="Times New Roman" w:eastAsia="Times New Roman" w:hAnsi="Times New Roman" w:cs="Times New Roman"/>
        </w:rPr>
        <w:t>Educação em Enfermagem</w:t>
      </w:r>
      <w:r>
        <w:rPr>
          <w:rFonts w:ascii="Times New Roman" w:eastAsia="Times New Roman" w:hAnsi="Times New Roman" w:cs="Times New Roman"/>
        </w:rPr>
        <w:t xml:space="preserve">; </w:t>
      </w:r>
      <w:r w:rsidR="00542726" w:rsidRPr="00542726">
        <w:rPr>
          <w:rFonts w:ascii="Times New Roman" w:eastAsia="Times New Roman" w:hAnsi="Times New Roman" w:cs="Times New Roman"/>
        </w:rPr>
        <w:t>Aprendizagem Baseada em Problemas</w:t>
      </w:r>
      <w:r>
        <w:rPr>
          <w:rFonts w:ascii="Times New Roman" w:eastAsia="Times New Roman" w:hAnsi="Times New Roman" w:cs="Times New Roman"/>
        </w:rPr>
        <w:t xml:space="preserve">; </w:t>
      </w:r>
      <w:r w:rsidR="00CA44D8" w:rsidRPr="00CA44D8">
        <w:rPr>
          <w:rFonts w:ascii="Times New Roman" w:eastAsia="Times New Roman" w:hAnsi="Times New Roman" w:cs="Times New Roman"/>
        </w:rPr>
        <w:t>Educação em Saúde</w:t>
      </w:r>
      <w:r>
        <w:rPr>
          <w:rFonts w:ascii="Times New Roman" w:eastAsia="Times New Roman" w:hAnsi="Times New Roman" w:cs="Times New Roman"/>
        </w:rPr>
        <w:t xml:space="preserve">. </w:t>
      </w:r>
    </w:p>
    <w:p w14:paraId="75DFB200" w14:textId="77777777" w:rsidR="00B971D0" w:rsidRDefault="00B971D0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21BCB166" w14:textId="77777777" w:rsidR="00B971D0" w:rsidRDefault="00147B92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14:paraId="5EEE5238" w14:textId="77777777" w:rsidR="00B971D0" w:rsidRDefault="00656DA3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656DA3">
        <w:rPr>
          <w:rFonts w:ascii="Times New Roman" w:eastAsia="Times New Roman" w:hAnsi="Times New Roman" w:cs="Times New Roman"/>
        </w:rPr>
        <w:t xml:space="preserve">ALARCON, Miriam Fernanda Sanches, et al. Percepção de graduandos de enfermagem sobre a Aprendizagem Baseada em Problemas. </w:t>
      </w:r>
      <w:r w:rsidRPr="00656DA3">
        <w:rPr>
          <w:rFonts w:ascii="Times New Roman" w:eastAsia="Times New Roman" w:hAnsi="Times New Roman" w:cs="Times New Roman"/>
          <w:b/>
        </w:rPr>
        <w:t>Revista de Enfermagem da UFSM</w:t>
      </w:r>
      <w:r w:rsidR="00922217">
        <w:rPr>
          <w:rFonts w:ascii="Times New Roman" w:eastAsia="Times New Roman" w:hAnsi="Times New Roman" w:cs="Times New Roman"/>
        </w:rPr>
        <w:t>,</w:t>
      </w:r>
      <w:r w:rsidRPr="00656DA3">
        <w:rPr>
          <w:rFonts w:ascii="Times New Roman" w:eastAsia="Times New Roman" w:hAnsi="Times New Roman" w:cs="Times New Roman"/>
        </w:rPr>
        <w:t xml:space="preserve"> </w:t>
      </w:r>
      <w:r w:rsidR="00922217">
        <w:rPr>
          <w:rFonts w:ascii="Times New Roman" w:eastAsia="Times New Roman" w:hAnsi="Times New Roman" w:cs="Times New Roman"/>
        </w:rPr>
        <w:t>v. 8</w:t>
      </w:r>
      <w:r>
        <w:rPr>
          <w:rFonts w:ascii="Times New Roman" w:eastAsia="Times New Roman" w:hAnsi="Times New Roman" w:cs="Times New Roman"/>
        </w:rPr>
        <w:t>, n</w:t>
      </w:r>
      <w:r w:rsidR="00922217">
        <w:rPr>
          <w:rFonts w:ascii="Times New Roman" w:eastAsia="Times New Roman" w:hAnsi="Times New Roman" w:cs="Times New Roman"/>
        </w:rPr>
        <w:t>. 3, p. 489-503, 2018.</w:t>
      </w:r>
    </w:p>
    <w:p w14:paraId="77D52913" w14:textId="77777777" w:rsidR="00B971D0" w:rsidRDefault="00B971D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4795ABF9" w14:textId="77777777" w:rsidR="00B971D0" w:rsidRDefault="00B971D0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53F342DA" w14:textId="77777777" w:rsidR="00B971D0" w:rsidRDefault="00B971D0">
      <w:pPr>
        <w:spacing w:before="0" w:after="200"/>
        <w:jc w:val="left"/>
        <w:rPr>
          <w:rFonts w:ascii="Times New Roman" w:eastAsia="Times New Roman" w:hAnsi="Times New Roman" w:cs="Times New Roman"/>
        </w:rPr>
      </w:pPr>
    </w:p>
    <w:sectPr w:rsidR="00B971D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D36D5B" w14:textId="77777777" w:rsidR="00671482" w:rsidRDefault="00671482">
      <w:pPr>
        <w:spacing w:before="0" w:after="0" w:line="240" w:lineRule="auto"/>
      </w:pPr>
      <w:r>
        <w:separator/>
      </w:r>
    </w:p>
  </w:endnote>
  <w:endnote w:type="continuationSeparator" w:id="0">
    <w:p w14:paraId="0B0E6EF1" w14:textId="77777777" w:rsidR="00671482" w:rsidRDefault="0067148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C2E04" w14:textId="77777777" w:rsidR="00B971D0" w:rsidRDefault="00147B92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F393201" wp14:editId="2040160D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124951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24951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A8E0C72" w14:textId="77777777" w:rsidR="00B971D0" w:rsidRDefault="00B971D0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14:paraId="468045B5" w14:textId="77777777" w:rsidR="00B971D0" w:rsidRDefault="00147B92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>Av. da Universidade, s/n – Dom Afonso Felipe Gregory – Imperatriz – MA - CEP 65.915-240 CNPJ: 06.279.103/0001-19 | Telefone: (99) 3529-6062</w:t>
    </w:r>
  </w:p>
  <w:p w14:paraId="41FF17DB" w14:textId="77777777" w:rsidR="00B971D0" w:rsidRDefault="00147B92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EA604" w14:textId="77777777" w:rsidR="00671482" w:rsidRDefault="00671482">
      <w:pPr>
        <w:spacing w:before="0" w:after="0" w:line="240" w:lineRule="auto"/>
      </w:pPr>
      <w:r>
        <w:separator/>
      </w:r>
    </w:p>
  </w:footnote>
  <w:footnote w:type="continuationSeparator" w:id="0">
    <w:p w14:paraId="473BBD2D" w14:textId="77777777" w:rsidR="00671482" w:rsidRDefault="0067148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813CA" w14:textId="77777777" w:rsidR="00B971D0" w:rsidRDefault="00B971D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F41CA" w14:textId="77777777" w:rsidR="00B971D0" w:rsidRDefault="00147B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8D179F1" wp14:editId="17400CD6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D4CDE" w14:textId="77777777" w:rsidR="00B971D0" w:rsidRDefault="00147B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59AA15A" wp14:editId="282CCF1E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D0"/>
    <w:rsid w:val="00017ABB"/>
    <w:rsid w:val="00035D16"/>
    <w:rsid w:val="00147B92"/>
    <w:rsid w:val="0017355D"/>
    <w:rsid w:val="001841C7"/>
    <w:rsid w:val="00185185"/>
    <w:rsid w:val="00244ABF"/>
    <w:rsid w:val="00263E0F"/>
    <w:rsid w:val="00304913"/>
    <w:rsid w:val="003063B1"/>
    <w:rsid w:val="00306994"/>
    <w:rsid w:val="00335A5A"/>
    <w:rsid w:val="003E4C94"/>
    <w:rsid w:val="003E7496"/>
    <w:rsid w:val="0040558C"/>
    <w:rsid w:val="0041259B"/>
    <w:rsid w:val="0043525B"/>
    <w:rsid w:val="004B6FE4"/>
    <w:rsid w:val="005053C7"/>
    <w:rsid w:val="005145BF"/>
    <w:rsid w:val="00542726"/>
    <w:rsid w:val="005C1D9B"/>
    <w:rsid w:val="00656DA3"/>
    <w:rsid w:val="00671482"/>
    <w:rsid w:val="00752958"/>
    <w:rsid w:val="007D5D41"/>
    <w:rsid w:val="007E2FF1"/>
    <w:rsid w:val="007E55C9"/>
    <w:rsid w:val="007F590E"/>
    <w:rsid w:val="00826A22"/>
    <w:rsid w:val="008671A5"/>
    <w:rsid w:val="00894770"/>
    <w:rsid w:val="008B2C83"/>
    <w:rsid w:val="008E728B"/>
    <w:rsid w:val="00922217"/>
    <w:rsid w:val="00973D59"/>
    <w:rsid w:val="00982769"/>
    <w:rsid w:val="009945AE"/>
    <w:rsid w:val="009F4053"/>
    <w:rsid w:val="00A2300C"/>
    <w:rsid w:val="00A80135"/>
    <w:rsid w:val="00AB5E81"/>
    <w:rsid w:val="00AD2D14"/>
    <w:rsid w:val="00B474DB"/>
    <w:rsid w:val="00B632CD"/>
    <w:rsid w:val="00B971D0"/>
    <w:rsid w:val="00BF2006"/>
    <w:rsid w:val="00C05871"/>
    <w:rsid w:val="00C85CAE"/>
    <w:rsid w:val="00CA44D8"/>
    <w:rsid w:val="00CB7E54"/>
    <w:rsid w:val="00CC4A16"/>
    <w:rsid w:val="00CD0993"/>
    <w:rsid w:val="00D15144"/>
    <w:rsid w:val="00D41C0C"/>
    <w:rsid w:val="00DB6EBE"/>
    <w:rsid w:val="00E21825"/>
    <w:rsid w:val="00E238AA"/>
    <w:rsid w:val="00E74EE9"/>
    <w:rsid w:val="00F142CC"/>
    <w:rsid w:val="00F42C97"/>
    <w:rsid w:val="00F9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60E5"/>
  <w15:docId w15:val="{4B8641E4-BC48-4C32-ABD7-4CBFEFEF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530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Marilia</dc:creator>
  <cp:lastModifiedBy>Marilia</cp:lastModifiedBy>
  <cp:revision>7</cp:revision>
  <dcterms:created xsi:type="dcterms:W3CDTF">2020-06-30T09:46:00Z</dcterms:created>
  <dcterms:modified xsi:type="dcterms:W3CDTF">2020-07-01T22:08:00Z</dcterms:modified>
</cp:coreProperties>
</file>