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E1EC7" w14:textId="0B4DDF16" w:rsidR="00257DBF" w:rsidRDefault="00825B1C">
      <w:pPr>
        <w:jc w:val="center"/>
      </w:pPr>
      <w:r>
        <w:rPr>
          <w:rFonts w:ascii="Times New Roman" w:eastAsia="Times New Roman" w:hAnsi="Times New Roman" w:cs="Times New Roman"/>
          <w:b/>
        </w:rPr>
        <w:t>TRÊS ESTRATÉGIAS RETÓRICAS DA EXTREMA-DIREITA EM SUA LUTA CONTRA A DEMOCRACIA E A RACIONALIDADE PÚBLICA</w:t>
      </w:r>
      <w:r>
        <w:rPr>
          <w:rStyle w:val="Refdenotaderodap"/>
          <w:rFonts w:ascii="Times New Roman" w:eastAsia="Times New Roman" w:hAnsi="Times New Roman" w:cs="Times New Roman"/>
          <w:b/>
        </w:rPr>
        <w:footnoteReference w:id="1"/>
      </w:r>
    </w:p>
    <w:p w14:paraId="304F90DC" w14:textId="77777777" w:rsidR="00257DBF" w:rsidRDefault="00257DBF">
      <w:pPr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77751638" w14:textId="7C725C86" w:rsidR="00257DBF" w:rsidRDefault="00825B1C" w:rsidP="00DA6E7D">
      <w:pPr>
        <w:jc w:val="center"/>
      </w:pPr>
      <w:r>
        <w:rPr>
          <w:rFonts w:ascii="Times New Roman" w:eastAsia="Times New Roman" w:hAnsi="Times New Roman" w:cs="Times New Roman"/>
          <w:bCs/>
          <w:u w:val="single"/>
          <w:lang w:val="x-none"/>
        </w:rPr>
        <w:t>Fábio Palácio</w:t>
      </w:r>
      <w:r>
        <w:rPr>
          <w:rStyle w:val="Refdenotaderodap"/>
          <w:rFonts w:ascii="Times New Roman" w:eastAsia="Times New Roman" w:hAnsi="Times New Roman" w:cs="Times New Roman"/>
          <w:bCs/>
          <w:u w:val="single"/>
          <w:lang w:val="x-none"/>
        </w:rPr>
        <w:footnoteReference w:id="2"/>
      </w:r>
    </w:p>
    <w:p w14:paraId="61E25B6D" w14:textId="77777777" w:rsidR="00257DBF" w:rsidRDefault="00257DBF">
      <w:pPr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619D2AF0" w14:textId="77777777" w:rsidR="00257DBF" w:rsidRDefault="00257DBF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65852C80" w14:textId="7F3B4972" w:rsidR="00257DBF" w:rsidRDefault="00257DBF">
      <w:pPr>
        <w:jc w:val="both"/>
      </w:pPr>
      <w:r>
        <w:rPr>
          <w:rFonts w:ascii="Times New Roman" w:eastAsia="Times New Roman" w:hAnsi="Times New Roman" w:cs="Times New Roman"/>
          <w:b/>
        </w:rPr>
        <w:t>RESUMO</w:t>
      </w:r>
    </w:p>
    <w:p w14:paraId="241785C9" w14:textId="2EF2A5EB" w:rsidR="00A817DC" w:rsidRPr="00222F00" w:rsidRDefault="00C85C51" w:rsidP="00222F0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867793">
        <w:rPr>
          <w:rFonts w:ascii="Times New Roman" w:eastAsia="Times New Roman" w:hAnsi="Times New Roman" w:cs="Times New Roman"/>
        </w:rPr>
        <w:t>Este trabalho</w:t>
      </w:r>
      <w:r w:rsidR="00A15ACC" w:rsidRPr="00867793">
        <w:rPr>
          <w:rFonts w:ascii="Times New Roman" w:eastAsia="Times New Roman" w:hAnsi="Times New Roman" w:cs="Times New Roman"/>
        </w:rPr>
        <w:t xml:space="preserve"> busca</w:t>
      </w:r>
      <w:r w:rsidRPr="00867793">
        <w:rPr>
          <w:rFonts w:ascii="Times New Roman" w:eastAsia="Times New Roman" w:hAnsi="Times New Roman" w:cs="Times New Roman"/>
        </w:rPr>
        <w:t>, com o auxílio de ferramentas conceituais da Filosofia, da Retórica e dos Estudos Culturai</w:t>
      </w:r>
      <w:r w:rsidR="00DF3466">
        <w:rPr>
          <w:rFonts w:ascii="Times New Roman" w:eastAsia="Times New Roman" w:hAnsi="Times New Roman" w:cs="Times New Roman"/>
        </w:rPr>
        <w:t>s</w:t>
      </w:r>
      <w:r w:rsidRPr="00867793">
        <w:rPr>
          <w:rFonts w:ascii="Times New Roman" w:eastAsia="Times New Roman" w:hAnsi="Times New Roman" w:cs="Times New Roman"/>
        </w:rPr>
        <w:t xml:space="preserve">, </w:t>
      </w:r>
      <w:r w:rsidR="00F72A06" w:rsidRPr="00867793">
        <w:rPr>
          <w:rFonts w:ascii="Times New Roman" w:eastAsia="Times New Roman" w:hAnsi="Times New Roman" w:cs="Times New Roman"/>
        </w:rPr>
        <w:t>investiga</w:t>
      </w:r>
      <w:r w:rsidRPr="00867793">
        <w:rPr>
          <w:rFonts w:ascii="Times New Roman" w:eastAsia="Times New Roman" w:hAnsi="Times New Roman" w:cs="Times New Roman"/>
        </w:rPr>
        <w:t xml:space="preserve">r três estratégias </w:t>
      </w:r>
      <w:r w:rsidRPr="00867793">
        <w:rPr>
          <w:rFonts w:ascii="Times New Roman" w:eastAsia="Times New Roman" w:hAnsi="Times New Roman" w:cs="Times New Roman"/>
        </w:rPr>
        <w:t xml:space="preserve">linguísticas e comunicacionais utilizadas pelo </w:t>
      </w:r>
      <w:r w:rsidRPr="00867793">
        <w:rPr>
          <w:rFonts w:ascii="Times New Roman" w:eastAsia="Times New Roman" w:hAnsi="Times New Roman" w:cs="Times New Roman"/>
        </w:rPr>
        <w:t xml:space="preserve">extremismo de direita </w:t>
      </w:r>
      <w:r w:rsidRPr="00867793">
        <w:rPr>
          <w:rFonts w:ascii="Times New Roman" w:eastAsia="Times New Roman" w:hAnsi="Times New Roman" w:cs="Times New Roman"/>
        </w:rPr>
        <w:t>em sua guerra contra a democracia</w:t>
      </w:r>
      <w:r w:rsidRPr="00867793">
        <w:rPr>
          <w:rFonts w:ascii="Times New Roman" w:eastAsia="Times New Roman" w:hAnsi="Times New Roman" w:cs="Times New Roman"/>
        </w:rPr>
        <w:t xml:space="preserve">. </w:t>
      </w:r>
      <w:r w:rsidR="00867793">
        <w:rPr>
          <w:rFonts w:ascii="Times New Roman" w:eastAsia="Times New Roman" w:hAnsi="Times New Roman" w:cs="Times New Roman"/>
        </w:rPr>
        <w:t>R</w:t>
      </w:r>
      <w:r w:rsidR="00A15ACC" w:rsidRPr="00867793">
        <w:rPr>
          <w:rFonts w:ascii="Times New Roman" w:eastAsia="Times New Roman" w:hAnsi="Times New Roman" w:cs="Times New Roman"/>
        </w:rPr>
        <w:t>evisitamos</w:t>
      </w:r>
      <w:r w:rsidR="00867793">
        <w:rPr>
          <w:rFonts w:ascii="Times New Roman" w:eastAsia="Times New Roman" w:hAnsi="Times New Roman" w:cs="Times New Roman"/>
        </w:rPr>
        <w:t>, primeiramente,</w:t>
      </w:r>
      <w:r w:rsidR="00A15ACC" w:rsidRPr="00867793">
        <w:rPr>
          <w:rFonts w:ascii="Times New Roman" w:eastAsia="Times New Roman" w:hAnsi="Times New Roman" w:cs="Times New Roman"/>
        </w:rPr>
        <w:t xml:space="preserve"> as concepções de hegemonia desenvolvidas por Raymond Williams a </w:t>
      </w:r>
      <w:r w:rsidR="00A15ACC" w:rsidRPr="0060284F">
        <w:rPr>
          <w:rFonts w:ascii="Times New Roman" w:eastAsia="Times New Roman" w:hAnsi="Times New Roman" w:cs="Times New Roman"/>
        </w:rPr>
        <w:t xml:space="preserve">partir da </w:t>
      </w:r>
      <w:r w:rsidR="00222F00" w:rsidRPr="0060284F">
        <w:rPr>
          <w:rFonts w:ascii="Times New Roman" w:eastAsia="Times New Roman" w:hAnsi="Times New Roman" w:cs="Times New Roman"/>
        </w:rPr>
        <w:t>definição primordial de</w:t>
      </w:r>
      <w:r w:rsidR="00A15ACC" w:rsidRPr="0060284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15ACC" w:rsidRPr="0060284F">
        <w:rPr>
          <w:rFonts w:ascii="Times New Roman" w:eastAsia="Times New Roman" w:hAnsi="Times New Roman" w:cs="Times New Roman"/>
        </w:rPr>
        <w:t>Antonio</w:t>
      </w:r>
      <w:proofErr w:type="spellEnd"/>
      <w:r w:rsidR="00A15ACC" w:rsidRPr="0060284F">
        <w:rPr>
          <w:rFonts w:ascii="Times New Roman" w:eastAsia="Times New Roman" w:hAnsi="Times New Roman" w:cs="Times New Roman"/>
        </w:rPr>
        <w:t xml:space="preserve"> Gramsci</w:t>
      </w:r>
      <w:r w:rsidR="00867793" w:rsidRPr="0060284F">
        <w:rPr>
          <w:rFonts w:ascii="Times New Roman" w:eastAsia="Times New Roman" w:hAnsi="Times New Roman" w:cs="Times New Roman"/>
        </w:rPr>
        <w:t xml:space="preserve"> (</w:t>
      </w:r>
      <w:r w:rsidR="0060284F" w:rsidRPr="0060284F">
        <w:rPr>
          <w:rFonts w:ascii="Times New Roman" w:eastAsia="Times New Roman" w:hAnsi="Times New Roman" w:cs="Times New Roman"/>
        </w:rPr>
        <w:t>1977</w:t>
      </w:r>
      <w:r w:rsidR="00867793" w:rsidRPr="0060284F">
        <w:rPr>
          <w:rFonts w:ascii="Times New Roman" w:eastAsia="Times New Roman" w:hAnsi="Times New Roman" w:cs="Times New Roman"/>
        </w:rPr>
        <w:t>)</w:t>
      </w:r>
      <w:r w:rsidR="00A15ACC" w:rsidRPr="0060284F">
        <w:rPr>
          <w:rFonts w:ascii="Times New Roman" w:eastAsia="Times New Roman" w:hAnsi="Times New Roman" w:cs="Times New Roman"/>
        </w:rPr>
        <w:t xml:space="preserve">. </w:t>
      </w:r>
      <w:r w:rsidR="00A15ACC" w:rsidRPr="0060284F">
        <w:rPr>
          <w:rFonts w:ascii="Times New Roman" w:eastAsia="Times New Roman" w:hAnsi="Times New Roman" w:cs="Times New Roman"/>
        </w:rPr>
        <w:t>W</w:t>
      </w:r>
      <w:r w:rsidR="00A15ACC" w:rsidRPr="0060284F">
        <w:rPr>
          <w:rFonts w:ascii="Times New Roman" w:eastAsia="Times New Roman" w:hAnsi="Times New Roman" w:cs="Times New Roman"/>
        </w:rPr>
        <w:t xml:space="preserve">illiams </w:t>
      </w:r>
      <w:r w:rsidR="00A15ACC" w:rsidRPr="0060284F">
        <w:rPr>
          <w:rFonts w:ascii="Times New Roman" w:eastAsia="Times New Roman" w:hAnsi="Times New Roman" w:cs="Times New Roman"/>
        </w:rPr>
        <w:t>(1977</w:t>
      </w:r>
      <w:r w:rsidR="00A817DC" w:rsidRPr="0060284F">
        <w:rPr>
          <w:rFonts w:ascii="Times New Roman" w:eastAsia="Times New Roman" w:hAnsi="Times New Roman" w:cs="Times New Roman"/>
        </w:rPr>
        <w:t xml:space="preserve">; </w:t>
      </w:r>
      <w:r w:rsidR="006C72ED">
        <w:rPr>
          <w:rFonts w:ascii="Times New Roman" w:eastAsia="Times New Roman" w:hAnsi="Times New Roman" w:cs="Times New Roman"/>
        </w:rPr>
        <w:t xml:space="preserve">1979; </w:t>
      </w:r>
      <w:r w:rsidR="005A16B7">
        <w:rPr>
          <w:rFonts w:ascii="Times New Roman" w:eastAsia="Times New Roman" w:hAnsi="Times New Roman" w:cs="Times New Roman"/>
        </w:rPr>
        <w:t>1985; 2011</w:t>
      </w:r>
      <w:r w:rsidR="00A817DC" w:rsidRPr="0060284F">
        <w:rPr>
          <w:rFonts w:ascii="Times New Roman" w:eastAsia="Times New Roman" w:hAnsi="Times New Roman" w:cs="Times New Roman"/>
        </w:rPr>
        <w:t xml:space="preserve">) </w:t>
      </w:r>
      <w:r w:rsidR="00A15ACC" w:rsidRPr="0060284F">
        <w:rPr>
          <w:rFonts w:ascii="Times New Roman" w:eastAsia="Times New Roman" w:hAnsi="Times New Roman" w:cs="Times New Roman"/>
        </w:rPr>
        <w:t xml:space="preserve">contribui para o </w:t>
      </w:r>
      <w:r w:rsidR="00A15ACC" w:rsidRPr="00867793">
        <w:rPr>
          <w:rFonts w:ascii="Times New Roman" w:eastAsia="Times New Roman" w:hAnsi="Times New Roman" w:cs="Times New Roman"/>
        </w:rPr>
        <w:t xml:space="preserve">entendimento das formas de subordinação como algo mais próximo do processo normal de organização </w:t>
      </w:r>
      <w:r w:rsidR="001B3B2F">
        <w:rPr>
          <w:rFonts w:ascii="Times New Roman" w:eastAsia="Times New Roman" w:hAnsi="Times New Roman" w:cs="Times New Roman"/>
        </w:rPr>
        <w:t>das</w:t>
      </w:r>
      <w:r w:rsidR="00A15ACC" w:rsidRPr="00867793">
        <w:rPr>
          <w:rFonts w:ascii="Times New Roman" w:eastAsia="Times New Roman" w:hAnsi="Times New Roman" w:cs="Times New Roman"/>
        </w:rPr>
        <w:t xml:space="preserve"> </w:t>
      </w:r>
      <w:r w:rsidR="00A15ACC" w:rsidRPr="00867793">
        <w:rPr>
          <w:rFonts w:ascii="Times New Roman" w:eastAsia="Times New Roman" w:hAnsi="Times New Roman" w:cs="Times New Roman"/>
        </w:rPr>
        <w:t>sociedades</w:t>
      </w:r>
      <w:r w:rsidR="00A15ACC" w:rsidRPr="00867793">
        <w:rPr>
          <w:rFonts w:ascii="Times New Roman" w:eastAsia="Times New Roman" w:hAnsi="Times New Roman" w:cs="Times New Roman"/>
        </w:rPr>
        <w:t xml:space="preserve"> </w:t>
      </w:r>
      <w:r w:rsidR="001B3B2F">
        <w:rPr>
          <w:rFonts w:ascii="Times New Roman" w:eastAsia="Times New Roman" w:hAnsi="Times New Roman" w:cs="Times New Roman"/>
        </w:rPr>
        <w:t>contemporâneas</w:t>
      </w:r>
      <w:r w:rsidR="00A15ACC" w:rsidRPr="00867793">
        <w:rPr>
          <w:rFonts w:ascii="Times New Roman" w:eastAsia="Times New Roman" w:hAnsi="Times New Roman" w:cs="Times New Roman"/>
        </w:rPr>
        <w:t xml:space="preserve">. Não se trata </w:t>
      </w:r>
      <w:r w:rsidR="00231DAD">
        <w:rPr>
          <w:rFonts w:ascii="Times New Roman" w:eastAsia="Times New Roman" w:hAnsi="Times New Roman" w:cs="Times New Roman"/>
        </w:rPr>
        <w:t xml:space="preserve">simplesmente </w:t>
      </w:r>
      <w:r w:rsidR="00222F00">
        <w:rPr>
          <w:rFonts w:ascii="Times New Roman" w:eastAsia="Times New Roman" w:hAnsi="Times New Roman" w:cs="Times New Roman"/>
        </w:rPr>
        <w:t xml:space="preserve">de formas </w:t>
      </w:r>
      <w:r w:rsidR="00A15ACC" w:rsidRPr="00867793">
        <w:rPr>
          <w:rFonts w:ascii="Times New Roman" w:eastAsia="Times New Roman" w:hAnsi="Times New Roman" w:cs="Times New Roman"/>
        </w:rPr>
        <w:t xml:space="preserve">impostas, </w:t>
      </w:r>
      <w:r w:rsidR="005A16B7">
        <w:rPr>
          <w:rFonts w:ascii="Times New Roman" w:eastAsia="Times New Roman" w:hAnsi="Times New Roman" w:cs="Times New Roman"/>
        </w:rPr>
        <w:t xml:space="preserve">ou </w:t>
      </w:r>
      <w:r w:rsidR="00222F00">
        <w:rPr>
          <w:rFonts w:ascii="Times New Roman" w:eastAsia="Times New Roman" w:hAnsi="Times New Roman" w:cs="Times New Roman"/>
        </w:rPr>
        <w:t xml:space="preserve">daquilo </w:t>
      </w:r>
      <w:r w:rsidR="00231DAD">
        <w:rPr>
          <w:rFonts w:ascii="Times New Roman" w:eastAsia="Times New Roman" w:hAnsi="Times New Roman" w:cs="Times New Roman"/>
        </w:rPr>
        <w:t xml:space="preserve">que entendemos como </w:t>
      </w:r>
      <w:r w:rsidR="00A15ACC" w:rsidRPr="00867793">
        <w:rPr>
          <w:rFonts w:ascii="Times New Roman" w:eastAsia="Times New Roman" w:hAnsi="Times New Roman" w:cs="Times New Roman"/>
        </w:rPr>
        <w:t>“manipulação”</w:t>
      </w:r>
      <w:r w:rsidR="006C72ED">
        <w:rPr>
          <w:rFonts w:ascii="Times New Roman" w:eastAsia="Times New Roman" w:hAnsi="Times New Roman" w:cs="Times New Roman"/>
        </w:rPr>
        <w:t xml:space="preserve">, mas </w:t>
      </w:r>
      <w:r w:rsidR="00A15ACC" w:rsidRPr="00867793">
        <w:rPr>
          <w:rFonts w:ascii="Times New Roman" w:eastAsia="Times New Roman" w:hAnsi="Times New Roman" w:cs="Times New Roman"/>
        </w:rPr>
        <w:t xml:space="preserve">de um sistema de significações experimentado na vida cotidiana, </w:t>
      </w:r>
      <w:r w:rsidR="00222F00">
        <w:rPr>
          <w:rFonts w:ascii="Times New Roman" w:eastAsia="Times New Roman" w:hAnsi="Times New Roman" w:cs="Times New Roman"/>
        </w:rPr>
        <w:t xml:space="preserve">que </w:t>
      </w:r>
      <w:r w:rsidR="00A15ACC" w:rsidRPr="00867793">
        <w:rPr>
          <w:rFonts w:ascii="Times New Roman" w:eastAsia="Times New Roman" w:hAnsi="Times New Roman" w:cs="Times New Roman"/>
        </w:rPr>
        <w:t xml:space="preserve">constitui um “senso de realidade” para as pessoas. </w:t>
      </w:r>
      <w:r w:rsidR="00A15ACC" w:rsidRPr="00867793">
        <w:rPr>
          <w:rFonts w:ascii="Times New Roman" w:eastAsia="Times New Roman" w:hAnsi="Times New Roman" w:cs="Times New Roman"/>
        </w:rPr>
        <w:t xml:space="preserve">Essa concepção </w:t>
      </w:r>
      <w:r w:rsidR="001B3B2F">
        <w:rPr>
          <w:rFonts w:ascii="Times New Roman" w:eastAsia="Times New Roman" w:hAnsi="Times New Roman" w:cs="Times New Roman"/>
        </w:rPr>
        <w:t xml:space="preserve">destaca </w:t>
      </w:r>
      <w:r w:rsidR="005A16B7">
        <w:rPr>
          <w:rFonts w:ascii="Times New Roman" w:eastAsia="Times New Roman" w:hAnsi="Times New Roman" w:cs="Times New Roman"/>
        </w:rPr>
        <w:t>e</w:t>
      </w:r>
      <w:r w:rsidR="001C3501" w:rsidRPr="00867793">
        <w:rPr>
          <w:rFonts w:ascii="Times New Roman" w:eastAsia="Times New Roman" w:hAnsi="Times New Roman" w:cs="Times New Roman"/>
        </w:rPr>
        <w:t>lementos linguísticos</w:t>
      </w:r>
      <w:r w:rsidR="00A817DC" w:rsidRPr="00867793">
        <w:rPr>
          <w:rFonts w:ascii="Times New Roman" w:eastAsia="Times New Roman" w:hAnsi="Times New Roman" w:cs="Times New Roman"/>
        </w:rPr>
        <w:t>, valorativos</w:t>
      </w:r>
      <w:r w:rsidR="001B3B2F">
        <w:rPr>
          <w:rFonts w:ascii="Times New Roman" w:eastAsia="Times New Roman" w:hAnsi="Times New Roman" w:cs="Times New Roman"/>
        </w:rPr>
        <w:t xml:space="preserve">, energéticos e sentimentais, </w:t>
      </w:r>
      <w:r w:rsidR="00A15ACC" w:rsidRPr="00867793">
        <w:rPr>
          <w:rFonts w:ascii="Times New Roman" w:eastAsia="Times New Roman" w:hAnsi="Times New Roman" w:cs="Times New Roman"/>
        </w:rPr>
        <w:t xml:space="preserve">servindo de </w:t>
      </w:r>
      <w:r w:rsidR="00A15ACC" w:rsidRPr="00867793">
        <w:rPr>
          <w:rFonts w:ascii="Times New Roman" w:eastAsia="Times New Roman" w:hAnsi="Times New Roman" w:cs="Times New Roman"/>
          <w:i/>
          <w:iCs/>
        </w:rPr>
        <w:t>framework</w:t>
      </w:r>
      <w:r w:rsidR="00A15ACC" w:rsidRPr="00867793">
        <w:rPr>
          <w:rFonts w:ascii="Times New Roman" w:eastAsia="Times New Roman" w:hAnsi="Times New Roman" w:cs="Times New Roman"/>
        </w:rPr>
        <w:t xml:space="preserve"> </w:t>
      </w:r>
      <w:r w:rsidR="003D2154" w:rsidRPr="00867793">
        <w:rPr>
          <w:rFonts w:ascii="Times New Roman" w:eastAsia="Times New Roman" w:hAnsi="Times New Roman" w:cs="Times New Roman"/>
        </w:rPr>
        <w:t>teórico-metodológico.</w:t>
      </w:r>
      <w:r w:rsidR="00222F00">
        <w:rPr>
          <w:rFonts w:ascii="Times New Roman" w:eastAsia="Times New Roman" w:hAnsi="Times New Roman" w:cs="Times New Roman"/>
        </w:rPr>
        <w:t xml:space="preserve"> </w:t>
      </w:r>
      <w:r w:rsidR="006C72ED">
        <w:rPr>
          <w:rFonts w:ascii="Times New Roman" w:eastAsia="Times New Roman" w:hAnsi="Times New Roman" w:cs="Times New Roman"/>
        </w:rPr>
        <w:t>P</w:t>
      </w:r>
      <w:r w:rsidR="00A817DC" w:rsidRPr="00867793">
        <w:rPr>
          <w:rFonts w:ascii="Times New Roman" w:eastAsia="Times New Roman" w:hAnsi="Times New Roman" w:cs="Times New Roman"/>
        </w:rPr>
        <w:t>assamos</w:t>
      </w:r>
      <w:r w:rsidR="006C72ED">
        <w:rPr>
          <w:rFonts w:ascii="Times New Roman" w:eastAsia="Times New Roman" w:hAnsi="Times New Roman" w:cs="Times New Roman"/>
        </w:rPr>
        <w:t xml:space="preserve">, em seguida, </w:t>
      </w:r>
      <w:r w:rsidR="00A817DC" w:rsidRPr="00867793">
        <w:rPr>
          <w:rFonts w:ascii="Times New Roman" w:eastAsia="Times New Roman" w:hAnsi="Times New Roman" w:cs="Times New Roman"/>
        </w:rPr>
        <w:t xml:space="preserve">a </w:t>
      </w:r>
      <w:r w:rsidR="00A817DC" w:rsidRPr="00867793">
        <w:rPr>
          <w:rFonts w:ascii="Times New Roman" w:hAnsi="Times New Roman" w:cs="Times New Roman"/>
        </w:rPr>
        <w:t xml:space="preserve">expor três expedientes discursivos usados pelas forças do autoritarismo contemporâneo para </w:t>
      </w:r>
      <w:r w:rsidR="001C3501" w:rsidRPr="00867793">
        <w:rPr>
          <w:rFonts w:ascii="Times New Roman" w:hAnsi="Times New Roman" w:cs="Times New Roman"/>
        </w:rPr>
        <w:t>sabotar o debate</w:t>
      </w:r>
      <w:r w:rsidR="001C3501" w:rsidRPr="00867793">
        <w:rPr>
          <w:rFonts w:ascii="Times New Roman" w:hAnsi="Times New Roman" w:cs="Times New Roman"/>
          <w:b/>
          <w:bCs/>
        </w:rPr>
        <w:t xml:space="preserve"> </w:t>
      </w:r>
      <w:r w:rsidR="001C3501" w:rsidRPr="00867793">
        <w:rPr>
          <w:rFonts w:ascii="Times New Roman" w:hAnsi="Times New Roman" w:cs="Times New Roman"/>
        </w:rPr>
        <w:t>racional</w:t>
      </w:r>
      <w:r w:rsidR="00A817DC" w:rsidRPr="00867793">
        <w:rPr>
          <w:rFonts w:ascii="Times New Roman" w:hAnsi="Times New Roman" w:cs="Times New Roman"/>
        </w:rPr>
        <w:t xml:space="preserve"> e </w:t>
      </w:r>
      <w:r w:rsidR="001C3501" w:rsidRPr="00867793">
        <w:rPr>
          <w:rFonts w:ascii="Times New Roman" w:hAnsi="Times New Roman" w:cs="Times New Roman"/>
        </w:rPr>
        <w:t>minar a</w:t>
      </w:r>
      <w:r w:rsidR="00A817DC" w:rsidRPr="00867793">
        <w:rPr>
          <w:rFonts w:ascii="Times New Roman" w:hAnsi="Times New Roman" w:cs="Times New Roman"/>
        </w:rPr>
        <w:t xml:space="preserve"> higidez </w:t>
      </w:r>
      <w:r w:rsidR="001C3501" w:rsidRPr="00867793">
        <w:rPr>
          <w:rFonts w:ascii="Times New Roman" w:hAnsi="Times New Roman" w:cs="Times New Roman"/>
        </w:rPr>
        <w:t>da esfera pública</w:t>
      </w:r>
      <w:r w:rsidR="00A817DC" w:rsidRPr="00867793">
        <w:rPr>
          <w:rFonts w:ascii="Times New Roman" w:hAnsi="Times New Roman" w:cs="Times New Roman"/>
        </w:rPr>
        <w:t xml:space="preserve">: </w:t>
      </w:r>
    </w:p>
    <w:p w14:paraId="09901C38" w14:textId="36304E45" w:rsidR="00231DAD" w:rsidRDefault="001C3501" w:rsidP="00231DAD">
      <w:pPr>
        <w:ind w:firstLine="709"/>
        <w:jc w:val="both"/>
        <w:rPr>
          <w:rFonts w:ascii="Times New Roman" w:hAnsi="Times New Roman" w:cs="Times New Roman"/>
        </w:rPr>
      </w:pPr>
      <w:r w:rsidRPr="00231DAD">
        <w:rPr>
          <w:rFonts w:ascii="Times New Roman" w:hAnsi="Times New Roman" w:cs="Times New Roman"/>
        </w:rPr>
        <w:t xml:space="preserve">1) </w:t>
      </w:r>
      <w:r w:rsidRPr="00A1444D">
        <w:rPr>
          <w:rFonts w:ascii="Times New Roman" w:hAnsi="Times New Roman" w:cs="Times New Roman"/>
          <w:b/>
          <w:bCs/>
        </w:rPr>
        <w:t>Solapamento das mediações cognitivas e discursivas</w:t>
      </w:r>
      <w:r w:rsidR="00A817DC" w:rsidRPr="00231DAD">
        <w:rPr>
          <w:rFonts w:ascii="Times New Roman" w:hAnsi="Times New Roman" w:cs="Times New Roman"/>
        </w:rPr>
        <w:t xml:space="preserve">: aqui, tenta-se </w:t>
      </w:r>
      <w:r w:rsidR="001B3B2F">
        <w:rPr>
          <w:rFonts w:ascii="Times New Roman" w:hAnsi="Times New Roman" w:cs="Times New Roman"/>
        </w:rPr>
        <w:t xml:space="preserve">minar </w:t>
      </w:r>
      <w:r w:rsidRPr="00231DAD">
        <w:rPr>
          <w:rFonts w:ascii="Times New Roman" w:hAnsi="Times New Roman" w:cs="Times New Roman"/>
        </w:rPr>
        <w:t xml:space="preserve">a credibilidade das instituições que compõem uma “institucionalidade do verídico” – universidades, </w:t>
      </w:r>
      <w:r w:rsidR="00A817DC" w:rsidRPr="00231DAD">
        <w:rPr>
          <w:rFonts w:ascii="Times New Roman" w:hAnsi="Times New Roman" w:cs="Times New Roman"/>
        </w:rPr>
        <w:t xml:space="preserve">especialistas, </w:t>
      </w:r>
      <w:r w:rsidRPr="00231DAD">
        <w:rPr>
          <w:rFonts w:ascii="Times New Roman" w:hAnsi="Times New Roman" w:cs="Times New Roman"/>
        </w:rPr>
        <w:t>grande mídia, agências do Estado.</w:t>
      </w:r>
      <w:r w:rsidR="00A817DC" w:rsidRPr="00231DAD">
        <w:rPr>
          <w:rFonts w:ascii="Times New Roman" w:hAnsi="Times New Roman" w:cs="Times New Roman"/>
        </w:rPr>
        <w:t xml:space="preserve"> </w:t>
      </w:r>
      <w:r w:rsidRPr="00231DAD">
        <w:rPr>
          <w:rFonts w:ascii="Times New Roman" w:hAnsi="Times New Roman" w:cs="Times New Roman"/>
        </w:rPr>
        <w:t xml:space="preserve">Ao assim proceder, as </w:t>
      </w:r>
      <w:r w:rsidR="00A817DC" w:rsidRPr="00231DAD">
        <w:rPr>
          <w:rFonts w:ascii="Times New Roman" w:hAnsi="Times New Roman" w:cs="Times New Roman"/>
        </w:rPr>
        <w:t xml:space="preserve">chamadas </w:t>
      </w:r>
      <w:r w:rsidRPr="00231DAD">
        <w:rPr>
          <w:rFonts w:ascii="Times New Roman" w:hAnsi="Times New Roman" w:cs="Times New Roman"/>
        </w:rPr>
        <w:t>novas direitas eliminam qualquer exigência de um d</w:t>
      </w:r>
      <w:r w:rsidR="00A817DC" w:rsidRPr="00231DAD">
        <w:rPr>
          <w:rFonts w:ascii="Times New Roman" w:hAnsi="Times New Roman" w:cs="Times New Roman"/>
        </w:rPr>
        <w:t xml:space="preserve">issenso </w:t>
      </w:r>
      <w:r w:rsidRPr="00231DAD">
        <w:rPr>
          <w:rFonts w:ascii="Times New Roman" w:hAnsi="Times New Roman" w:cs="Times New Roman"/>
        </w:rPr>
        <w:t xml:space="preserve">sofisticado. Buscam </w:t>
      </w:r>
      <w:r w:rsidR="006C72ED">
        <w:rPr>
          <w:rFonts w:ascii="Times New Roman" w:hAnsi="Times New Roman" w:cs="Times New Roman"/>
        </w:rPr>
        <w:t>r</w:t>
      </w:r>
      <w:r w:rsidRPr="00231DAD">
        <w:rPr>
          <w:rFonts w:ascii="Times New Roman" w:hAnsi="Times New Roman" w:cs="Times New Roman"/>
        </w:rPr>
        <w:t xml:space="preserve">ebaixar não apenas as instituições mediadoras do debate público, mas também suas mediações linguísticas e conceituais, subvertendo a própria linguagem. </w:t>
      </w:r>
      <w:r w:rsidR="001B3B2F">
        <w:rPr>
          <w:rFonts w:ascii="Times New Roman" w:hAnsi="Times New Roman" w:cs="Times New Roman"/>
        </w:rPr>
        <w:t>I</w:t>
      </w:r>
      <w:r w:rsidR="00A817DC" w:rsidRPr="00231DAD">
        <w:rPr>
          <w:rFonts w:ascii="Times New Roman" w:hAnsi="Times New Roman" w:cs="Times New Roman"/>
        </w:rPr>
        <w:t>mporta destacar que</w:t>
      </w:r>
      <w:r w:rsidR="00231DAD">
        <w:rPr>
          <w:rFonts w:ascii="Times New Roman" w:hAnsi="Times New Roman" w:cs="Times New Roman"/>
        </w:rPr>
        <w:t xml:space="preserve"> </w:t>
      </w:r>
      <w:r w:rsidRPr="00231DAD">
        <w:rPr>
          <w:rFonts w:ascii="Times New Roman" w:hAnsi="Times New Roman" w:cs="Times New Roman"/>
        </w:rPr>
        <w:t>uma democracia</w:t>
      </w:r>
      <w:r w:rsidR="00231DAD">
        <w:rPr>
          <w:rFonts w:ascii="Times New Roman" w:hAnsi="Times New Roman" w:cs="Times New Roman"/>
        </w:rPr>
        <w:t xml:space="preserve"> </w:t>
      </w:r>
      <w:r w:rsidRPr="00231DAD">
        <w:rPr>
          <w:rFonts w:ascii="Times New Roman" w:hAnsi="Times New Roman" w:cs="Times New Roman"/>
        </w:rPr>
        <w:t xml:space="preserve">não </w:t>
      </w:r>
      <w:r w:rsidR="00231DAD">
        <w:rPr>
          <w:rFonts w:ascii="Times New Roman" w:hAnsi="Times New Roman" w:cs="Times New Roman"/>
        </w:rPr>
        <w:t xml:space="preserve">é feita apenas de </w:t>
      </w:r>
      <w:r w:rsidRPr="00231DAD">
        <w:rPr>
          <w:rFonts w:ascii="Times New Roman" w:hAnsi="Times New Roman" w:cs="Times New Roman"/>
        </w:rPr>
        <w:t xml:space="preserve">instituições políticas </w:t>
      </w:r>
      <w:r w:rsidRPr="00231DAD">
        <w:rPr>
          <w:rFonts w:ascii="Times New Roman" w:hAnsi="Times New Roman" w:cs="Times New Roman"/>
          <w:i/>
          <w:iCs/>
        </w:rPr>
        <w:t>stricto sensu</w:t>
      </w:r>
      <w:r w:rsidRPr="00231DAD">
        <w:rPr>
          <w:rFonts w:ascii="Times New Roman" w:hAnsi="Times New Roman" w:cs="Times New Roman"/>
        </w:rPr>
        <w:t>. A</w:t>
      </w:r>
      <w:r w:rsidR="00222F00">
        <w:rPr>
          <w:rFonts w:ascii="Times New Roman" w:hAnsi="Times New Roman" w:cs="Times New Roman"/>
        </w:rPr>
        <w:t xml:space="preserve"> li</w:t>
      </w:r>
      <w:r w:rsidRPr="00231DAD">
        <w:rPr>
          <w:rFonts w:ascii="Times New Roman" w:hAnsi="Times New Roman" w:cs="Times New Roman"/>
        </w:rPr>
        <w:t>nguagem também é uma instituição democrática. Sem ela torna-se mais difícil travar o debate racional, e mais fácil mistificar a realidade.</w:t>
      </w:r>
    </w:p>
    <w:p w14:paraId="38B27082" w14:textId="1CCCD4D5" w:rsidR="000B380C" w:rsidRDefault="00231DAD" w:rsidP="000B380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B3B2F">
        <w:rPr>
          <w:rFonts w:ascii="Times New Roman" w:hAnsi="Times New Roman" w:cs="Times New Roman"/>
          <w:b/>
          <w:bCs/>
        </w:rPr>
        <w:t>L</w:t>
      </w:r>
      <w:r w:rsidR="001C3501" w:rsidRPr="00A1444D">
        <w:rPr>
          <w:rFonts w:ascii="Times New Roman" w:hAnsi="Times New Roman" w:cs="Times New Roman"/>
          <w:b/>
          <w:bCs/>
        </w:rPr>
        <w:t xml:space="preserve">iberdade de expressão </w:t>
      </w:r>
      <w:r w:rsidR="001B3B2F">
        <w:rPr>
          <w:rFonts w:ascii="Times New Roman" w:hAnsi="Times New Roman" w:cs="Times New Roman"/>
          <w:b/>
          <w:bCs/>
        </w:rPr>
        <w:t>como</w:t>
      </w:r>
      <w:r w:rsidR="001C3501" w:rsidRPr="00A1444D">
        <w:rPr>
          <w:rFonts w:ascii="Times New Roman" w:hAnsi="Times New Roman" w:cs="Times New Roman"/>
          <w:b/>
          <w:bCs/>
        </w:rPr>
        <w:t xml:space="preserve"> </w:t>
      </w:r>
      <w:r w:rsidR="001C3501" w:rsidRPr="001B3B2F">
        <w:rPr>
          <w:rFonts w:ascii="Times New Roman" w:hAnsi="Times New Roman" w:cs="Times New Roman"/>
          <w:b/>
          <w:bCs/>
          <w:i/>
          <w:iCs/>
        </w:rPr>
        <w:t>liberdade de tudo dizer</w:t>
      </w:r>
      <w:r w:rsidR="00A817DC" w:rsidRPr="00231DAD">
        <w:rPr>
          <w:rFonts w:ascii="Times New Roman" w:hAnsi="Times New Roman" w:cs="Times New Roman"/>
        </w:rPr>
        <w:t>: a</w:t>
      </w:r>
      <w:r w:rsidR="00222F00">
        <w:rPr>
          <w:rFonts w:ascii="Times New Roman" w:hAnsi="Times New Roman" w:cs="Times New Roman"/>
        </w:rPr>
        <w:t xml:space="preserve"> extrema-direita </w:t>
      </w:r>
      <w:r w:rsidR="001C3501" w:rsidRPr="00231DAD">
        <w:rPr>
          <w:rFonts w:ascii="Times New Roman" w:hAnsi="Times New Roman" w:cs="Times New Roman"/>
        </w:rPr>
        <w:t xml:space="preserve">contemporânea </w:t>
      </w:r>
      <w:r w:rsidR="00A817DC" w:rsidRPr="00231DAD">
        <w:rPr>
          <w:rFonts w:ascii="Times New Roman" w:hAnsi="Times New Roman" w:cs="Times New Roman"/>
        </w:rPr>
        <w:t xml:space="preserve">ataca </w:t>
      </w:r>
      <w:r w:rsidR="001C3501" w:rsidRPr="00231DAD">
        <w:rPr>
          <w:rFonts w:ascii="Times New Roman" w:hAnsi="Times New Roman" w:cs="Times New Roman"/>
        </w:rPr>
        <w:t>a liberdade de expressão sob a cobertura de uma falsa liberdade de expressão</w:t>
      </w:r>
      <w:r w:rsidR="001B3B2F">
        <w:rPr>
          <w:rFonts w:ascii="Times New Roman" w:hAnsi="Times New Roman" w:cs="Times New Roman"/>
        </w:rPr>
        <w:t>:</w:t>
      </w:r>
      <w:r w:rsidR="00222F00">
        <w:rPr>
          <w:rFonts w:ascii="Times New Roman" w:hAnsi="Times New Roman" w:cs="Times New Roman"/>
        </w:rPr>
        <w:t xml:space="preserve"> </w:t>
      </w:r>
      <w:r w:rsidR="0038652A">
        <w:rPr>
          <w:rFonts w:ascii="Times New Roman" w:hAnsi="Times New Roman" w:cs="Times New Roman"/>
        </w:rPr>
        <w:t xml:space="preserve">a </w:t>
      </w:r>
      <w:r w:rsidR="001C3501" w:rsidRPr="0038652A">
        <w:rPr>
          <w:rFonts w:ascii="Times New Roman" w:hAnsi="Times New Roman" w:cs="Times New Roman"/>
          <w:i/>
          <w:iCs/>
        </w:rPr>
        <w:t>liberdade de tudo dizer</w:t>
      </w:r>
      <w:r w:rsidR="0038652A">
        <w:rPr>
          <w:rFonts w:ascii="Times New Roman" w:hAnsi="Times New Roman" w:cs="Times New Roman"/>
        </w:rPr>
        <w:t xml:space="preserve"> (PINTO, 2021).</w:t>
      </w:r>
      <w:r w:rsidR="00CC3DF0" w:rsidRPr="00231DAD">
        <w:rPr>
          <w:rFonts w:ascii="Times New Roman" w:hAnsi="Times New Roman" w:cs="Times New Roman"/>
        </w:rPr>
        <w:t xml:space="preserve"> </w:t>
      </w:r>
      <w:r w:rsidR="00222F00">
        <w:rPr>
          <w:rFonts w:ascii="Times New Roman" w:hAnsi="Times New Roman" w:cs="Times New Roman"/>
        </w:rPr>
        <w:t>C</w:t>
      </w:r>
      <w:r w:rsidR="001C3501" w:rsidRPr="00231DAD">
        <w:rPr>
          <w:rFonts w:ascii="Times New Roman" w:hAnsi="Times New Roman" w:cs="Times New Roman"/>
        </w:rPr>
        <w:t xml:space="preserve">erto senso comum tende a pensar que a liberdade de expressão deve ser absoluta e que </w:t>
      </w:r>
      <w:r w:rsidR="006C72ED">
        <w:rPr>
          <w:rFonts w:ascii="Times New Roman" w:hAnsi="Times New Roman" w:cs="Times New Roman"/>
        </w:rPr>
        <w:t xml:space="preserve">é errado </w:t>
      </w:r>
      <w:r w:rsidR="001C3501" w:rsidRPr="00231DAD">
        <w:rPr>
          <w:rFonts w:ascii="Times New Roman" w:hAnsi="Times New Roman" w:cs="Times New Roman"/>
        </w:rPr>
        <w:t xml:space="preserve">silenciar qualquer opinião. </w:t>
      </w:r>
      <w:r w:rsidR="00222F00">
        <w:rPr>
          <w:rFonts w:ascii="Times New Roman" w:hAnsi="Times New Roman" w:cs="Times New Roman"/>
        </w:rPr>
        <w:t>E</w:t>
      </w:r>
      <w:r w:rsidR="001C3501" w:rsidRPr="00231DAD">
        <w:rPr>
          <w:rFonts w:ascii="Times New Roman" w:hAnsi="Times New Roman" w:cs="Times New Roman"/>
        </w:rPr>
        <w:t xml:space="preserve">ssa visão seria verdadeira se toda conversação servisse à troca de pontos de vista numa chave racional, como propõe </w:t>
      </w:r>
      <w:r w:rsidR="001C3501" w:rsidRPr="0038652A">
        <w:rPr>
          <w:rFonts w:ascii="Times New Roman" w:hAnsi="Times New Roman" w:cs="Times New Roman"/>
        </w:rPr>
        <w:t>o modelo de Habermas</w:t>
      </w:r>
      <w:r w:rsidRPr="0038652A">
        <w:rPr>
          <w:rFonts w:ascii="Times New Roman" w:hAnsi="Times New Roman" w:cs="Times New Roman"/>
        </w:rPr>
        <w:t xml:space="preserve"> (</w:t>
      </w:r>
      <w:r w:rsidR="0038652A" w:rsidRPr="0038652A">
        <w:rPr>
          <w:rFonts w:ascii="Times New Roman" w:hAnsi="Times New Roman" w:cs="Times New Roman"/>
        </w:rPr>
        <w:t>2007</w:t>
      </w:r>
      <w:r w:rsidRPr="0038652A">
        <w:rPr>
          <w:rFonts w:ascii="Times New Roman" w:hAnsi="Times New Roman" w:cs="Times New Roman"/>
        </w:rPr>
        <w:t>)</w:t>
      </w:r>
      <w:r w:rsidR="001C3501" w:rsidRPr="0038652A">
        <w:rPr>
          <w:rFonts w:ascii="Times New Roman" w:hAnsi="Times New Roman" w:cs="Times New Roman"/>
        </w:rPr>
        <w:t xml:space="preserve">. Infelizmente, isso nem sempre acontece. </w:t>
      </w:r>
      <w:r w:rsidR="00CC3DF0" w:rsidRPr="0038652A">
        <w:rPr>
          <w:rFonts w:ascii="Times New Roman" w:hAnsi="Times New Roman" w:cs="Times New Roman"/>
        </w:rPr>
        <w:t>Há</w:t>
      </w:r>
      <w:r w:rsidR="001C3501" w:rsidRPr="0038652A">
        <w:rPr>
          <w:rFonts w:ascii="Times New Roman" w:hAnsi="Times New Roman" w:cs="Times New Roman"/>
        </w:rPr>
        <w:t xml:space="preserve"> quem us</w:t>
      </w:r>
      <w:r w:rsidR="006C72ED">
        <w:rPr>
          <w:rFonts w:ascii="Times New Roman" w:hAnsi="Times New Roman" w:cs="Times New Roman"/>
        </w:rPr>
        <w:t>e</w:t>
      </w:r>
      <w:r w:rsidR="001C3501" w:rsidRPr="0038652A">
        <w:rPr>
          <w:rFonts w:ascii="Times New Roman" w:hAnsi="Times New Roman" w:cs="Times New Roman"/>
        </w:rPr>
        <w:t xml:space="preserve"> a </w:t>
      </w:r>
      <w:r w:rsidR="001C3501" w:rsidRPr="00231DAD">
        <w:rPr>
          <w:rFonts w:ascii="Times New Roman" w:hAnsi="Times New Roman" w:cs="Times New Roman"/>
        </w:rPr>
        <w:t xml:space="preserve">conversação com </w:t>
      </w:r>
      <w:r>
        <w:rPr>
          <w:rFonts w:ascii="Times New Roman" w:hAnsi="Times New Roman" w:cs="Times New Roman"/>
        </w:rPr>
        <w:t xml:space="preserve">o </w:t>
      </w:r>
      <w:r w:rsidR="006C72ED">
        <w:rPr>
          <w:rFonts w:ascii="Times New Roman" w:hAnsi="Times New Roman" w:cs="Times New Roman"/>
        </w:rPr>
        <w:t xml:space="preserve">propósito </w:t>
      </w:r>
      <w:r>
        <w:rPr>
          <w:rFonts w:ascii="Times New Roman" w:hAnsi="Times New Roman" w:cs="Times New Roman"/>
        </w:rPr>
        <w:t xml:space="preserve">de </w:t>
      </w:r>
      <w:r w:rsidR="001C3501" w:rsidRPr="00231DAD">
        <w:rPr>
          <w:rFonts w:ascii="Times New Roman" w:hAnsi="Times New Roman" w:cs="Times New Roman"/>
        </w:rPr>
        <w:t>bloquear perspectivas razoáveis, plantar o medo, semear o preconceito.</w:t>
      </w:r>
      <w:r w:rsidR="00CC3DF0" w:rsidRPr="00231D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1C3501" w:rsidRPr="00231DAD">
        <w:rPr>
          <w:rFonts w:ascii="Times New Roman" w:hAnsi="Times New Roman" w:cs="Times New Roman"/>
        </w:rPr>
        <w:t>ermitir todo tipo de opinião na esfera pública, dando-lhe tempo e espaço para considerações, não necessariamente contribui para o debate e a deliberação, podendo, ao contrário, inviabilizá-los.</w:t>
      </w:r>
    </w:p>
    <w:p w14:paraId="700AD408" w14:textId="20F45ADC" w:rsidR="00A1444D" w:rsidRDefault="000B380C" w:rsidP="00A1444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C3501" w:rsidRPr="00A1444D">
        <w:rPr>
          <w:rFonts w:ascii="Times New Roman" w:hAnsi="Times New Roman" w:cs="Times New Roman"/>
          <w:b/>
          <w:bCs/>
        </w:rPr>
        <w:t>Fim do acordo inicial</w:t>
      </w:r>
      <w:r w:rsidR="00CC3DF0" w:rsidRPr="000B380C">
        <w:rPr>
          <w:rFonts w:ascii="Times New Roman" w:hAnsi="Times New Roman" w:cs="Times New Roman"/>
        </w:rPr>
        <w:t xml:space="preserve">: </w:t>
      </w:r>
      <w:r w:rsidR="0097138A">
        <w:rPr>
          <w:rFonts w:ascii="Times New Roman" w:hAnsi="Times New Roman" w:cs="Times New Roman"/>
        </w:rPr>
        <w:t xml:space="preserve">Sabemos </w:t>
      </w:r>
      <w:r w:rsidR="001C3501" w:rsidRPr="000B380C">
        <w:rPr>
          <w:rFonts w:ascii="Times New Roman" w:hAnsi="Times New Roman" w:cs="Times New Roman"/>
        </w:rPr>
        <w:t xml:space="preserve">que o objetivo do diálogo é chegar a algum acordo. Menos </w:t>
      </w:r>
      <w:r w:rsidR="001C3501" w:rsidRPr="0038652A">
        <w:rPr>
          <w:rFonts w:ascii="Times New Roman" w:hAnsi="Times New Roman" w:cs="Times New Roman"/>
        </w:rPr>
        <w:t>óbvio, porém, é que</w:t>
      </w:r>
      <w:r w:rsidR="0097138A" w:rsidRPr="0038652A">
        <w:rPr>
          <w:rFonts w:ascii="Times New Roman" w:hAnsi="Times New Roman" w:cs="Times New Roman"/>
        </w:rPr>
        <w:t xml:space="preserve">, como </w:t>
      </w:r>
      <w:r w:rsidR="001C3501" w:rsidRPr="0038652A">
        <w:rPr>
          <w:rFonts w:ascii="Times New Roman" w:hAnsi="Times New Roman" w:cs="Times New Roman"/>
        </w:rPr>
        <w:t xml:space="preserve">lembra </w:t>
      </w:r>
      <w:proofErr w:type="spellStart"/>
      <w:r w:rsidR="001C3501" w:rsidRPr="0038652A">
        <w:rPr>
          <w:rFonts w:ascii="Times New Roman" w:hAnsi="Times New Roman" w:cs="Times New Roman"/>
        </w:rPr>
        <w:t>Reboul</w:t>
      </w:r>
      <w:proofErr w:type="spellEnd"/>
      <w:r w:rsidR="001C3501" w:rsidRPr="0038652A">
        <w:rPr>
          <w:rFonts w:ascii="Times New Roman" w:hAnsi="Times New Roman" w:cs="Times New Roman"/>
        </w:rPr>
        <w:t xml:space="preserve"> </w:t>
      </w:r>
      <w:r w:rsidR="00CC3DF0" w:rsidRPr="0038652A">
        <w:rPr>
          <w:rFonts w:ascii="Times New Roman" w:hAnsi="Times New Roman" w:cs="Times New Roman"/>
        </w:rPr>
        <w:t>(</w:t>
      </w:r>
      <w:r w:rsidR="0038652A" w:rsidRPr="0038652A">
        <w:rPr>
          <w:rFonts w:ascii="Times New Roman" w:hAnsi="Times New Roman" w:cs="Times New Roman"/>
        </w:rPr>
        <w:t>1998</w:t>
      </w:r>
      <w:r w:rsidR="00CC3DF0" w:rsidRPr="0038652A">
        <w:rPr>
          <w:rFonts w:ascii="Times New Roman" w:hAnsi="Times New Roman" w:cs="Times New Roman"/>
        </w:rPr>
        <w:t>)</w:t>
      </w:r>
      <w:r w:rsidR="0097138A" w:rsidRPr="0038652A">
        <w:rPr>
          <w:rFonts w:ascii="Times New Roman" w:hAnsi="Times New Roman" w:cs="Times New Roman"/>
        </w:rPr>
        <w:t>,</w:t>
      </w:r>
      <w:r w:rsidR="00CC3DF0" w:rsidRPr="0038652A">
        <w:rPr>
          <w:rFonts w:ascii="Times New Roman" w:hAnsi="Times New Roman" w:cs="Times New Roman"/>
        </w:rPr>
        <w:t xml:space="preserve"> </w:t>
      </w:r>
      <w:r w:rsidR="001C3501" w:rsidRPr="0038652A">
        <w:rPr>
          <w:rFonts w:ascii="Times New Roman" w:hAnsi="Times New Roman" w:cs="Times New Roman"/>
        </w:rPr>
        <w:t xml:space="preserve">toda discussão </w:t>
      </w:r>
      <w:r w:rsidR="001B3B2F">
        <w:rPr>
          <w:rFonts w:ascii="Times New Roman" w:hAnsi="Times New Roman" w:cs="Times New Roman"/>
        </w:rPr>
        <w:t>p</w:t>
      </w:r>
      <w:r w:rsidR="001C3501" w:rsidRPr="0038652A">
        <w:rPr>
          <w:rFonts w:ascii="Times New Roman" w:hAnsi="Times New Roman" w:cs="Times New Roman"/>
        </w:rPr>
        <w:t xml:space="preserve">arte de acordos mínimos. A </w:t>
      </w:r>
      <w:r w:rsidR="001C3501" w:rsidRPr="000B380C">
        <w:rPr>
          <w:rFonts w:ascii="Times New Roman" w:hAnsi="Times New Roman" w:cs="Times New Roman"/>
        </w:rPr>
        <w:t>própria língua utilizada já é</w:t>
      </w:r>
      <w:r w:rsidR="00A1444D">
        <w:rPr>
          <w:rFonts w:ascii="Times New Roman" w:hAnsi="Times New Roman" w:cs="Times New Roman"/>
        </w:rPr>
        <w:t xml:space="preserve"> </w:t>
      </w:r>
      <w:r w:rsidR="001C3501" w:rsidRPr="000B380C">
        <w:rPr>
          <w:rFonts w:ascii="Times New Roman" w:hAnsi="Times New Roman" w:cs="Times New Roman"/>
        </w:rPr>
        <w:t>uma convenção aceita.</w:t>
      </w:r>
      <w:r w:rsidR="00CC3DF0" w:rsidRPr="000B380C">
        <w:rPr>
          <w:rFonts w:ascii="Times New Roman" w:hAnsi="Times New Roman" w:cs="Times New Roman"/>
        </w:rPr>
        <w:t xml:space="preserve"> </w:t>
      </w:r>
      <w:r w:rsidR="001C3501" w:rsidRPr="000B380C">
        <w:rPr>
          <w:rFonts w:ascii="Times New Roman" w:hAnsi="Times New Roman" w:cs="Times New Roman"/>
        </w:rPr>
        <w:t xml:space="preserve">Ou seja, se todo diálogo aponta para um “acordo final”, ele também parte de um “acordo inicial”. </w:t>
      </w:r>
      <w:r w:rsidR="00A1444D">
        <w:rPr>
          <w:rFonts w:ascii="Times New Roman" w:hAnsi="Times New Roman" w:cs="Times New Roman"/>
        </w:rPr>
        <w:t>A</w:t>
      </w:r>
      <w:r w:rsidR="001C3501" w:rsidRPr="000B380C">
        <w:rPr>
          <w:rFonts w:ascii="Times New Roman" w:hAnsi="Times New Roman" w:cs="Times New Roman"/>
        </w:rPr>
        <w:t xml:space="preserve"> “novilíngua” da extrema direita visa liquidar esse “acordo inicial” e, com ele, qualquer possibilidade de mediação dialógica e de “acordo final”. O neofascismo não quer o entendimento, </w:t>
      </w:r>
      <w:r w:rsidR="00CC3DF0" w:rsidRPr="000B380C">
        <w:rPr>
          <w:rFonts w:ascii="Times New Roman" w:hAnsi="Times New Roman" w:cs="Times New Roman"/>
        </w:rPr>
        <w:t xml:space="preserve">mas sim </w:t>
      </w:r>
      <w:r w:rsidR="001C3501" w:rsidRPr="000B380C">
        <w:rPr>
          <w:rFonts w:ascii="Times New Roman" w:hAnsi="Times New Roman" w:cs="Times New Roman"/>
        </w:rPr>
        <w:t>uma “guerra infinita”</w:t>
      </w:r>
      <w:r w:rsidR="00A1444D">
        <w:rPr>
          <w:rFonts w:ascii="Times New Roman" w:hAnsi="Times New Roman" w:cs="Times New Roman"/>
        </w:rPr>
        <w:t xml:space="preserve"> </w:t>
      </w:r>
      <w:r w:rsidR="006C72ED">
        <w:rPr>
          <w:rFonts w:ascii="Times New Roman" w:hAnsi="Times New Roman" w:cs="Times New Roman"/>
        </w:rPr>
        <w:t>(</w:t>
      </w:r>
      <w:r w:rsidR="001C3501" w:rsidRPr="000B380C">
        <w:rPr>
          <w:rFonts w:ascii="Times New Roman" w:hAnsi="Times New Roman" w:cs="Times New Roman"/>
        </w:rPr>
        <w:t xml:space="preserve">para usar os termos de um ex-presidente </w:t>
      </w:r>
      <w:r w:rsidR="006C72ED">
        <w:rPr>
          <w:rFonts w:ascii="Times New Roman" w:hAnsi="Times New Roman" w:cs="Times New Roman"/>
        </w:rPr>
        <w:t>norte-</w:t>
      </w:r>
      <w:r w:rsidR="001C3501" w:rsidRPr="000B380C">
        <w:rPr>
          <w:rFonts w:ascii="Times New Roman" w:hAnsi="Times New Roman" w:cs="Times New Roman"/>
        </w:rPr>
        <w:t>americano</w:t>
      </w:r>
      <w:r w:rsidR="006C72ED">
        <w:rPr>
          <w:rFonts w:ascii="Times New Roman" w:hAnsi="Times New Roman" w:cs="Times New Roman"/>
        </w:rPr>
        <w:t>)</w:t>
      </w:r>
      <w:r w:rsidR="001B3B2F">
        <w:rPr>
          <w:rFonts w:ascii="Times New Roman" w:hAnsi="Times New Roman" w:cs="Times New Roman"/>
        </w:rPr>
        <w:t>. P</w:t>
      </w:r>
      <w:r w:rsidR="00A1444D">
        <w:rPr>
          <w:rFonts w:ascii="Times New Roman" w:hAnsi="Times New Roman" w:cs="Times New Roman"/>
        </w:rPr>
        <w:t>or isso se m</w:t>
      </w:r>
      <w:r w:rsidR="00CC3DF0" w:rsidRPr="000B380C">
        <w:rPr>
          <w:rFonts w:ascii="Times New Roman" w:hAnsi="Times New Roman" w:cs="Times New Roman"/>
        </w:rPr>
        <w:t>obiliza para desconstruir consensos civilizatórios como aqueles assenta</w:t>
      </w:r>
      <w:r w:rsidR="0097138A">
        <w:rPr>
          <w:rFonts w:ascii="Times New Roman" w:hAnsi="Times New Roman" w:cs="Times New Roman"/>
        </w:rPr>
        <w:t>dos n</w:t>
      </w:r>
      <w:r w:rsidR="00CC3DF0" w:rsidRPr="000B380C">
        <w:rPr>
          <w:rFonts w:ascii="Times New Roman" w:hAnsi="Times New Roman" w:cs="Times New Roman"/>
        </w:rPr>
        <w:t xml:space="preserve">as ideias de </w:t>
      </w:r>
      <w:r w:rsidR="0077014D" w:rsidRPr="000B380C">
        <w:rPr>
          <w:rFonts w:ascii="Times New Roman" w:hAnsi="Times New Roman" w:cs="Times New Roman"/>
        </w:rPr>
        <w:t>democracia, justiça, igualdade</w:t>
      </w:r>
      <w:r w:rsidR="0097138A">
        <w:rPr>
          <w:rFonts w:ascii="Times New Roman" w:hAnsi="Times New Roman" w:cs="Times New Roman"/>
        </w:rPr>
        <w:t xml:space="preserve">, </w:t>
      </w:r>
      <w:r w:rsidR="0077014D" w:rsidRPr="000B380C">
        <w:rPr>
          <w:rFonts w:ascii="Times New Roman" w:hAnsi="Times New Roman" w:cs="Times New Roman"/>
        </w:rPr>
        <w:t xml:space="preserve">direitos humanos. </w:t>
      </w:r>
      <w:r w:rsidR="001B3B2F">
        <w:rPr>
          <w:rFonts w:ascii="Times New Roman" w:hAnsi="Times New Roman" w:cs="Times New Roman"/>
        </w:rPr>
        <w:t>O</w:t>
      </w:r>
      <w:r w:rsidR="001C3501" w:rsidRPr="000B380C">
        <w:rPr>
          <w:rFonts w:ascii="Times New Roman" w:hAnsi="Times New Roman" w:cs="Times New Roman"/>
        </w:rPr>
        <w:t xml:space="preserve">s </w:t>
      </w:r>
      <w:proofErr w:type="spellStart"/>
      <w:r w:rsidR="001C3501" w:rsidRPr="000B380C">
        <w:rPr>
          <w:rFonts w:ascii="Times New Roman" w:hAnsi="Times New Roman" w:cs="Times New Roman"/>
        </w:rPr>
        <w:t>tecnopolíticos</w:t>
      </w:r>
      <w:proofErr w:type="spellEnd"/>
      <w:r w:rsidR="001C3501" w:rsidRPr="000B380C">
        <w:rPr>
          <w:rFonts w:ascii="Times New Roman" w:hAnsi="Times New Roman" w:cs="Times New Roman"/>
        </w:rPr>
        <w:t xml:space="preserve"> do autoritarismo contemporâneo perceberam que a balbúrdia de vozes – potencializada pela</w:t>
      </w:r>
      <w:r w:rsidR="0077014D" w:rsidRPr="000B380C">
        <w:rPr>
          <w:rFonts w:ascii="Times New Roman" w:hAnsi="Times New Roman" w:cs="Times New Roman"/>
        </w:rPr>
        <w:t xml:space="preserve"> arquitetura </w:t>
      </w:r>
      <w:r w:rsidR="0077014D" w:rsidRPr="000B380C">
        <w:rPr>
          <w:rFonts w:ascii="Times New Roman" w:hAnsi="Times New Roman" w:cs="Times New Roman"/>
        </w:rPr>
        <w:lastRenderedPageBreak/>
        <w:t>algorítmica da</w:t>
      </w:r>
      <w:r w:rsidR="001C3501" w:rsidRPr="000B380C">
        <w:rPr>
          <w:rFonts w:ascii="Times New Roman" w:hAnsi="Times New Roman" w:cs="Times New Roman"/>
        </w:rPr>
        <w:t xml:space="preserve">s redes – inviabiliza as premissas comuns </w:t>
      </w:r>
      <w:r w:rsidR="006C72ED">
        <w:rPr>
          <w:rFonts w:ascii="Times New Roman" w:hAnsi="Times New Roman" w:cs="Times New Roman"/>
        </w:rPr>
        <w:t xml:space="preserve">indispensáveis </w:t>
      </w:r>
      <w:r w:rsidR="001C3501" w:rsidRPr="000B380C">
        <w:rPr>
          <w:rFonts w:ascii="Times New Roman" w:hAnsi="Times New Roman" w:cs="Times New Roman"/>
        </w:rPr>
        <w:t>a qualquer discussão produtiva.</w:t>
      </w:r>
    </w:p>
    <w:p w14:paraId="39BE96C1" w14:textId="0427368F" w:rsidR="00A1444D" w:rsidRDefault="0077014D" w:rsidP="00A1444D">
      <w:pPr>
        <w:ind w:firstLine="709"/>
        <w:jc w:val="both"/>
        <w:rPr>
          <w:rFonts w:ascii="Times New Roman" w:hAnsi="Times New Roman" w:cs="Times New Roman"/>
        </w:rPr>
      </w:pPr>
      <w:r w:rsidRPr="00A1444D">
        <w:rPr>
          <w:rFonts w:ascii="Times New Roman" w:hAnsi="Times New Roman" w:cs="Times New Roman"/>
        </w:rPr>
        <w:t>Quando ciência</w:t>
      </w:r>
      <w:r w:rsidR="006C72ED">
        <w:rPr>
          <w:rFonts w:ascii="Times New Roman" w:hAnsi="Times New Roman" w:cs="Times New Roman"/>
        </w:rPr>
        <w:t xml:space="preserve">, </w:t>
      </w:r>
      <w:r w:rsidRPr="00A1444D">
        <w:rPr>
          <w:rFonts w:ascii="Times New Roman" w:hAnsi="Times New Roman" w:cs="Times New Roman"/>
        </w:rPr>
        <w:t xml:space="preserve">imprensa </w:t>
      </w:r>
      <w:r w:rsidR="006C72ED">
        <w:rPr>
          <w:rFonts w:ascii="Times New Roman" w:hAnsi="Times New Roman" w:cs="Times New Roman"/>
        </w:rPr>
        <w:t xml:space="preserve">e especialistas </w:t>
      </w:r>
      <w:r w:rsidRPr="00A1444D">
        <w:rPr>
          <w:rFonts w:ascii="Times New Roman" w:hAnsi="Times New Roman" w:cs="Times New Roman"/>
        </w:rPr>
        <w:t>caem em descrédito</w:t>
      </w:r>
      <w:r w:rsidRPr="00A1444D">
        <w:rPr>
          <w:rFonts w:ascii="Times New Roman" w:hAnsi="Times New Roman" w:cs="Times New Roman"/>
        </w:rPr>
        <w:t>; quando</w:t>
      </w:r>
      <w:r w:rsidR="0097138A">
        <w:rPr>
          <w:rFonts w:ascii="Times New Roman" w:hAnsi="Times New Roman" w:cs="Times New Roman"/>
        </w:rPr>
        <w:t xml:space="preserve"> </w:t>
      </w:r>
      <w:r w:rsidRPr="00A1444D">
        <w:rPr>
          <w:rFonts w:ascii="Times New Roman" w:hAnsi="Times New Roman" w:cs="Times New Roman"/>
        </w:rPr>
        <w:t xml:space="preserve">o debate arrazoado </w:t>
      </w:r>
      <w:r w:rsidR="0097138A">
        <w:rPr>
          <w:rFonts w:ascii="Times New Roman" w:hAnsi="Times New Roman" w:cs="Times New Roman"/>
        </w:rPr>
        <w:t xml:space="preserve">e a própria linguagem </w:t>
      </w:r>
      <w:r w:rsidRPr="00A1444D">
        <w:rPr>
          <w:rFonts w:ascii="Times New Roman" w:hAnsi="Times New Roman" w:cs="Times New Roman"/>
        </w:rPr>
        <w:t xml:space="preserve">são sabotados; quando </w:t>
      </w:r>
      <w:r w:rsidR="0097138A">
        <w:rPr>
          <w:rFonts w:ascii="Times New Roman" w:hAnsi="Times New Roman" w:cs="Times New Roman"/>
        </w:rPr>
        <w:t>a cacofonia de vozes substitui a liberdade de expressão p</w:t>
      </w:r>
      <w:r w:rsidR="006C72ED">
        <w:rPr>
          <w:rFonts w:ascii="Times New Roman" w:hAnsi="Times New Roman" w:cs="Times New Roman"/>
        </w:rPr>
        <w:t>ela</w:t>
      </w:r>
      <w:r w:rsidR="0097138A">
        <w:rPr>
          <w:rFonts w:ascii="Times New Roman" w:hAnsi="Times New Roman" w:cs="Times New Roman"/>
        </w:rPr>
        <w:t xml:space="preserve"> </w:t>
      </w:r>
      <w:r w:rsidR="0097138A" w:rsidRPr="006C72ED">
        <w:rPr>
          <w:rFonts w:ascii="Times New Roman" w:hAnsi="Times New Roman" w:cs="Times New Roman"/>
          <w:i/>
          <w:iCs/>
        </w:rPr>
        <w:t>liberdade de tudo dizer</w:t>
      </w:r>
      <w:r w:rsidR="0097138A">
        <w:rPr>
          <w:rFonts w:ascii="Times New Roman" w:hAnsi="Times New Roman" w:cs="Times New Roman"/>
        </w:rPr>
        <w:t xml:space="preserve">; </w:t>
      </w:r>
      <w:r w:rsidRPr="00A1444D">
        <w:rPr>
          <w:rFonts w:ascii="Times New Roman" w:hAnsi="Times New Roman" w:cs="Times New Roman"/>
        </w:rPr>
        <w:t xml:space="preserve">quando </w:t>
      </w:r>
      <w:r w:rsidRPr="00A1444D">
        <w:rPr>
          <w:rFonts w:ascii="Times New Roman" w:hAnsi="Times New Roman" w:cs="Times New Roman"/>
        </w:rPr>
        <w:t xml:space="preserve">se </w:t>
      </w:r>
      <w:r w:rsidRPr="00A1444D">
        <w:rPr>
          <w:rFonts w:ascii="Times New Roman" w:hAnsi="Times New Roman" w:cs="Times New Roman"/>
        </w:rPr>
        <w:t xml:space="preserve">deixa de ter uma realidade comum </w:t>
      </w:r>
      <w:r w:rsidR="001B3B2F">
        <w:rPr>
          <w:rFonts w:ascii="Times New Roman" w:hAnsi="Times New Roman" w:cs="Times New Roman"/>
        </w:rPr>
        <w:t xml:space="preserve">e um acordo inicial </w:t>
      </w:r>
      <w:r w:rsidRPr="00A1444D">
        <w:rPr>
          <w:rFonts w:ascii="Times New Roman" w:hAnsi="Times New Roman" w:cs="Times New Roman"/>
        </w:rPr>
        <w:t>que s</w:t>
      </w:r>
      <w:r w:rsidR="0097138A">
        <w:rPr>
          <w:rFonts w:ascii="Times New Roman" w:hAnsi="Times New Roman" w:cs="Times New Roman"/>
        </w:rPr>
        <w:t>i</w:t>
      </w:r>
      <w:r w:rsidRPr="00A1444D">
        <w:rPr>
          <w:rFonts w:ascii="Times New Roman" w:hAnsi="Times New Roman" w:cs="Times New Roman"/>
        </w:rPr>
        <w:t>rv</w:t>
      </w:r>
      <w:r w:rsidR="0097138A">
        <w:rPr>
          <w:rFonts w:ascii="Times New Roman" w:hAnsi="Times New Roman" w:cs="Times New Roman"/>
        </w:rPr>
        <w:t>a</w:t>
      </w:r>
      <w:r w:rsidR="001B3B2F">
        <w:rPr>
          <w:rFonts w:ascii="Times New Roman" w:hAnsi="Times New Roman" w:cs="Times New Roman"/>
        </w:rPr>
        <w:t>m</w:t>
      </w:r>
      <w:r w:rsidRPr="00A1444D">
        <w:rPr>
          <w:rFonts w:ascii="Times New Roman" w:hAnsi="Times New Roman" w:cs="Times New Roman"/>
        </w:rPr>
        <w:t xml:space="preserve"> como pano de fundo para a deliberação democrática</w:t>
      </w:r>
      <w:r w:rsidRPr="00A1444D">
        <w:rPr>
          <w:rFonts w:ascii="Times New Roman" w:hAnsi="Times New Roman" w:cs="Times New Roman"/>
        </w:rPr>
        <w:t>,</w:t>
      </w:r>
      <w:r w:rsidRPr="00A1444D">
        <w:rPr>
          <w:rFonts w:ascii="Times New Roman" w:hAnsi="Times New Roman" w:cs="Times New Roman"/>
        </w:rPr>
        <w:t xml:space="preserve"> os cidadãos acabam </w:t>
      </w:r>
      <w:r w:rsidR="0097138A">
        <w:rPr>
          <w:rFonts w:ascii="Times New Roman" w:hAnsi="Times New Roman" w:cs="Times New Roman"/>
        </w:rPr>
        <w:t xml:space="preserve">se refugiando </w:t>
      </w:r>
      <w:r w:rsidR="00203912">
        <w:rPr>
          <w:rFonts w:ascii="Times New Roman" w:hAnsi="Times New Roman" w:cs="Times New Roman"/>
        </w:rPr>
        <w:t>em</w:t>
      </w:r>
      <w:r w:rsidRPr="00A1444D">
        <w:rPr>
          <w:rFonts w:ascii="Times New Roman" w:hAnsi="Times New Roman" w:cs="Times New Roman"/>
        </w:rPr>
        <w:t xml:space="preserve"> </w:t>
      </w:r>
      <w:r w:rsidR="003140D7">
        <w:rPr>
          <w:rFonts w:ascii="Times New Roman" w:hAnsi="Times New Roman" w:cs="Times New Roman"/>
        </w:rPr>
        <w:t>i</w:t>
      </w:r>
      <w:r w:rsidRPr="00A1444D">
        <w:rPr>
          <w:rFonts w:ascii="Times New Roman" w:hAnsi="Times New Roman" w:cs="Times New Roman"/>
        </w:rPr>
        <w:t>dentificações e pertencimentos tribais.</w:t>
      </w:r>
      <w:r w:rsidRPr="00A1444D">
        <w:rPr>
          <w:rFonts w:ascii="Times New Roman" w:hAnsi="Times New Roman" w:cs="Times New Roman"/>
        </w:rPr>
        <w:t xml:space="preserve"> </w:t>
      </w:r>
      <w:r w:rsidR="00A1444D">
        <w:rPr>
          <w:rFonts w:ascii="Times New Roman" w:hAnsi="Times New Roman" w:cs="Times New Roman"/>
        </w:rPr>
        <w:t>A disseminação da suspeita e da dúvida “</w:t>
      </w:r>
      <w:r w:rsidRPr="00A1444D">
        <w:rPr>
          <w:rFonts w:ascii="Times New Roman" w:hAnsi="Times New Roman" w:cs="Times New Roman"/>
        </w:rPr>
        <w:t>enfraquece os laços de respeito mútuo entre os concidadãos, deixando-os com profundas fontes de desconfiança, não apenas em relação às instituições, mas também em relação uns aos outros” (</w:t>
      </w:r>
      <w:r w:rsidR="00A1444D">
        <w:rPr>
          <w:rFonts w:ascii="Times New Roman" w:hAnsi="Times New Roman" w:cs="Times New Roman"/>
        </w:rPr>
        <w:t xml:space="preserve">STANLEY, </w:t>
      </w:r>
      <w:r w:rsidRPr="00A1444D">
        <w:rPr>
          <w:rFonts w:ascii="Times New Roman" w:hAnsi="Times New Roman" w:cs="Times New Roman"/>
        </w:rPr>
        <w:t>2018, p. 78)</w:t>
      </w:r>
      <w:r w:rsidRPr="00A1444D">
        <w:rPr>
          <w:rFonts w:ascii="Times New Roman" w:hAnsi="Times New Roman" w:cs="Times New Roman"/>
        </w:rPr>
        <w:t>.</w:t>
      </w:r>
    </w:p>
    <w:p w14:paraId="4F2CA84B" w14:textId="1DF6DB8C" w:rsidR="00C85C51" w:rsidRPr="00203912" w:rsidRDefault="0077014D" w:rsidP="00203912">
      <w:pPr>
        <w:ind w:firstLine="709"/>
        <w:jc w:val="both"/>
        <w:rPr>
          <w:rFonts w:ascii="Times New Roman" w:hAnsi="Times New Roman" w:cs="Times New Roman"/>
        </w:rPr>
      </w:pPr>
      <w:r w:rsidRPr="00A1444D">
        <w:rPr>
          <w:rFonts w:ascii="Times New Roman" w:hAnsi="Times New Roman" w:cs="Times New Roman"/>
        </w:rPr>
        <w:t xml:space="preserve">Como procuramos mostrar, as </w:t>
      </w:r>
      <w:r w:rsidR="00402269" w:rsidRPr="00A1444D">
        <w:rPr>
          <w:rFonts w:ascii="Times New Roman" w:hAnsi="Times New Roman" w:cs="Times New Roman"/>
        </w:rPr>
        <w:t xml:space="preserve">três </w:t>
      </w:r>
      <w:r w:rsidRPr="00A1444D">
        <w:rPr>
          <w:rFonts w:ascii="Times New Roman" w:hAnsi="Times New Roman" w:cs="Times New Roman"/>
        </w:rPr>
        <w:t xml:space="preserve">estratégias se acham </w:t>
      </w:r>
      <w:r w:rsidR="00A1444D">
        <w:rPr>
          <w:rFonts w:ascii="Times New Roman" w:hAnsi="Times New Roman" w:cs="Times New Roman"/>
        </w:rPr>
        <w:t xml:space="preserve">mutuamente </w:t>
      </w:r>
      <w:r w:rsidRPr="00A1444D">
        <w:rPr>
          <w:rFonts w:ascii="Times New Roman" w:hAnsi="Times New Roman" w:cs="Times New Roman"/>
        </w:rPr>
        <w:t xml:space="preserve">implicadas. Todas possuem um fundamento retórico e linguístico, mostrando que, </w:t>
      </w:r>
      <w:r w:rsidRPr="00A1444D">
        <w:rPr>
          <w:rFonts w:ascii="Times New Roman" w:hAnsi="Times New Roman" w:cs="Times New Roman"/>
        </w:rPr>
        <w:t>nas atuais condições de desenvolvimento do capitalismo</w:t>
      </w:r>
      <w:r w:rsidRPr="00A1444D">
        <w:rPr>
          <w:rFonts w:ascii="Times New Roman" w:hAnsi="Times New Roman" w:cs="Times New Roman"/>
        </w:rPr>
        <w:t xml:space="preserve">, as formas de exercício da hegemonia, </w:t>
      </w:r>
      <w:r w:rsidRPr="00A1444D">
        <w:rPr>
          <w:rFonts w:ascii="Times New Roman" w:hAnsi="Times New Roman" w:cs="Times New Roman"/>
        </w:rPr>
        <w:t>como sugere Williams</w:t>
      </w:r>
      <w:r w:rsidRPr="00A1444D">
        <w:rPr>
          <w:rFonts w:ascii="Times New Roman" w:hAnsi="Times New Roman" w:cs="Times New Roman"/>
        </w:rPr>
        <w:t>, tornaram-se mais sutis e penetrantes.</w:t>
      </w:r>
    </w:p>
    <w:p w14:paraId="669EB1DF" w14:textId="77777777" w:rsidR="00257DBF" w:rsidRDefault="00257DBF" w:rsidP="00B10FC2">
      <w:pPr>
        <w:jc w:val="both"/>
        <w:rPr>
          <w:rFonts w:ascii="Times New Roman" w:eastAsia="Times New Roman" w:hAnsi="Times New Roman" w:cs="Times New Roman"/>
        </w:rPr>
      </w:pPr>
    </w:p>
    <w:p w14:paraId="7723C29F" w14:textId="7DD6C84F" w:rsidR="00257DBF" w:rsidRDefault="00257DBF" w:rsidP="00B10FC2">
      <w:pPr>
        <w:jc w:val="both"/>
      </w:pPr>
      <w:r>
        <w:rPr>
          <w:rFonts w:ascii="Times New Roman" w:eastAsia="Times New Roman" w:hAnsi="Times New Roman" w:cs="Times New Roman"/>
          <w:b/>
        </w:rPr>
        <w:t>REFERÊNCIAS BIBLIOGRÁFICAS</w:t>
      </w:r>
    </w:p>
    <w:p w14:paraId="31EE4400" w14:textId="77777777" w:rsidR="00257DBF" w:rsidRDefault="00257DBF">
      <w:pPr>
        <w:jc w:val="both"/>
        <w:rPr>
          <w:rFonts w:ascii="Times New Roman" w:eastAsia="Times New Roman" w:hAnsi="Times New Roman" w:cs="Times New Roman"/>
        </w:rPr>
      </w:pPr>
    </w:p>
    <w:p w14:paraId="46B77E84" w14:textId="1383C741" w:rsidR="00F5331E" w:rsidRDefault="00F5331E" w:rsidP="00F5331E">
      <w:pPr>
        <w:jc w:val="both"/>
        <w:rPr>
          <w:rFonts w:ascii="Times New Roman" w:eastAsia="Times New Roman" w:hAnsi="Times New Roman" w:cs="Times New Roman"/>
        </w:rPr>
      </w:pPr>
      <w:r w:rsidRPr="00F5331E">
        <w:rPr>
          <w:rFonts w:ascii="Times New Roman" w:eastAsia="Times New Roman" w:hAnsi="Times New Roman" w:cs="Times New Roman"/>
        </w:rPr>
        <w:t xml:space="preserve">ARISTÓTELES. </w:t>
      </w:r>
      <w:r w:rsidRPr="001B3B2F">
        <w:rPr>
          <w:rFonts w:ascii="Times New Roman" w:eastAsia="Times New Roman" w:hAnsi="Times New Roman" w:cs="Times New Roman"/>
          <w:b/>
          <w:bCs/>
        </w:rPr>
        <w:t>Retórica</w:t>
      </w:r>
      <w:r w:rsidRPr="00F5331E">
        <w:rPr>
          <w:rFonts w:ascii="Times New Roman" w:eastAsia="Times New Roman" w:hAnsi="Times New Roman" w:cs="Times New Roman"/>
        </w:rPr>
        <w:t>. 2. ed. Lisboa: Imprensa Nacional; Casa da Moeda, 2005.</w:t>
      </w:r>
    </w:p>
    <w:p w14:paraId="5FA40A64" w14:textId="77777777" w:rsidR="00F5331E" w:rsidRDefault="00F5331E" w:rsidP="00F5331E">
      <w:pPr>
        <w:jc w:val="both"/>
        <w:rPr>
          <w:rFonts w:ascii="Times New Roman" w:eastAsia="Times New Roman" w:hAnsi="Times New Roman" w:cs="Times New Roman"/>
        </w:rPr>
      </w:pPr>
    </w:p>
    <w:p w14:paraId="014755DC" w14:textId="44D6A85A" w:rsidR="002B7DC2" w:rsidRDefault="00B10FC2" w:rsidP="00B10FC2">
      <w:pPr>
        <w:jc w:val="both"/>
        <w:rPr>
          <w:rFonts w:ascii="Times New Roman" w:hAnsi="Times New Roman" w:cs="Times New Roman"/>
        </w:rPr>
      </w:pPr>
      <w:r w:rsidRPr="00B10FC2">
        <w:rPr>
          <w:rFonts w:ascii="Times New Roman" w:hAnsi="Times New Roman" w:cs="Times New Roman"/>
        </w:rPr>
        <w:t>GRAMSCI, A.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0284F">
        <w:rPr>
          <w:rFonts w:ascii="Times New Roman" w:hAnsi="Times New Roman" w:cs="Times New Roman"/>
          <w:b/>
          <w:bCs/>
        </w:rPr>
        <w:t>Quaderni</w:t>
      </w:r>
      <w:proofErr w:type="spellEnd"/>
      <w:r w:rsidRPr="0060284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0284F">
        <w:rPr>
          <w:rFonts w:ascii="Times New Roman" w:hAnsi="Times New Roman" w:cs="Times New Roman"/>
          <w:b/>
          <w:bCs/>
        </w:rPr>
        <w:t>del</w:t>
      </w:r>
      <w:proofErr w:type="spellEnd"/>
      <w:r w:rsidRPr="0060284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0284F">
        <w:rPr>
          <w:rFonts w:ascii="Times New Roman" w:hAnsi="Times New Roman" w:cs="Times New Roman"/>
          <w:b/>
          <w:bCs/>
        </w:rPr>
        <w:t>Carcere</w:t>
      </w:r>
      <w:proofErr w:type="spellEnd"/>
      <w:r w:rsidRPr="00B10FC2">
        <w:rPr>
          <w:rFonts w:ascii="Times New Roman" w:hAnsi="Times New Roman" w:cs="Times New Roman"/>
        </w:rPr>
        <w:t xml:space="preserve">. Volume </w:t>
      </w:r>
      <w:proofErr w:type="spellStart"/>
      <w:r w:rsidRPr="00B10FC2">
        <w:rPr>
          <w:rFonts w:ascii="Times New Roman" w:hAnsi="Times New Roman" w:cs="Times New Roman"/>
        </w:rPr>
        <w:t>terzo</w:t>
      </w:r>
      <w:proofErr w:type="spellEnd"/>
      <w:r w:rsidRPr="00B10FC2">
        <w:rPr>
          <w:rFonts w:ascii="Times New Roman" w:hAnsi="Times New Roman" w:cs="Times New Roman"/>
        </w:rPr>
        <w:t xml:space="preserve"> — </w:t>
      </w:r>
      <w:proofErr w:type="spellStart"/>
      <w:r w:rsidRPr="00B10FC2">
        <w:rPr>
          <w:rFonts w:ascii="Times New Roman" w:hAnsi="Times New Roman" w:cs="Times New Roman"/>
        </w:rPr>
        <w:t>Quaderni</w:t>
      </w:r>
      <w:proofErr w:type="spellEnd"/>
      <w:r w:rsidRPr="00B10FC2">
        <w:rPr>
          <w:rFonts w:ascii="Times New Roman" w:hAnsi="Times New Roman" w:cs="Times New Roman"/>
        </w:rPr>
        <w:t xml:space="preserve"> 12-29. </w:t>
      </w:r>
      <w:proofErr w:type="spellStart"/>
      <w:r w:rsidRPr="00B10FC2">
        <w:rPr>
          <w:rFonts w:ascii="Times New Roman" w:hAnsi="Times New Roman" w:cs="Times New Roman"/>
        </w:rPr>
        <w:t>Edizione</w:t>
      </w:r>
      <w:proofErr w:type="spellEnd"/>
      <w:r w:rsidRPr="00B10FC2">
        <w:rPr>
          <w:rFonts w:ascii="Times New Roman" w:hAnsi="Times New Roman" w:cs="Times New Roman"/>
        </w:rPr>
        <w:t xml:space="preserve"> critica </w:t>
      </w:r>
      <w:proofErr w:type="spellStart"/>
      <w:r w:rsidRPr="00B10FC2">
        <w:rPr>
          <w:rFonts w:ascii="Times New Roman" w:hAnsi="Times New Roman" w:cs="Times New Roman"/>
        </w:rPr>
        <w:t>dell’Istituto</w:t>
      </w:r>
      <w:proofErr w:type="spellEnd"/>
      <w:r w:rsidRPr="00B10FC2">
        <w:rPr>
          <w:rFonts w:ascii="Times New Roman" w:hAnsi="Times New Roman" w:cs="Times New Roman"/>
        </w:rPr>
        <w:t xml:space="preserve"> Gramsci — A cura </w:t>
      </w:r>
      <w:proofErr w:type="spellStart"/>
      <w:r w:rsidRPr="00B10FC2">
        <w:rPr>
          <w:rFonts w:ascii="Times New Roman" w:hAnsi="Times New Roman" w:cs="Times New Roman"/>
        </w:rPr>
        <w:t>di</w:t>
      </w:r>
      <w:proofErr w:type="spellEnd"/>
      <w:r w:rsidRPr="00B10FC2">
        <w:rPr>
          <w:rFonts w:ascii="Times New Roman" w:hAnsi="Times New Roman" w:cs="Times New Roman"/>
        </w:rPr>
        <w:t xml:space="preserve"> Valentino </w:t>
      </w:r>
      <w:proofErr w:type="spellStart"/>
      <w:r w:rsidRPr="00B10FC2">
        <w:rPr>
          <w:rFonts w:ascii="Times New Roman" w:hAnsi="Times New Roman" w:cs="Times New Roman"/>
        </w:rPr>
        <w:t>Gerratana</w:t>
      </w:r>
      <w:proofErr w:type="spellEnd"/>
      <w:r w:rsidRPr="00B10FC2">
        <w:rPr>
          <w:rFonts w:ascii="Times New Roman" w:hAnsi="Times New Roman" w:cs="Times New Roman"/>
        </w:rPr>
        <w:t xml:space="preserve">. 2ª </w:t>
      </w:r>
      <w:proofErr w:type="spellStart"/>
      <w:r w:rsidRPr="00B10FC2">
        <w:rPr>
          <w:rFonts w:ascii="Times New Roman" w:hAnsi="Times New Roman" w:cs="Times New Roman"/>
        </w:rPr>
        <w:t>edizione</w:t>
      </w:r>
      <w:proofErr w:type="spellEnd"/>
      <w:r w:rsidRPr="00B10FC2">
        <w:rPr>
          <w:rFonts w:ascii="Times New Roman" w:hAnsi="Times New Roman" w:cs="Times New Roman"/>
        </w:rPr>
        <w:t xml:space="preserve">. Torino: Giulio </w:t>
      </w:r>
      <w:proofErr w:type="spellStart"/>
      <w:r w:rsidRPr="00B10FC2">
        <w:rPr>
          <w:rFonts w:ascii="Times New Roman" w:hAnsi="Times New Roman" w:cs="Times New Roman"/>
        </w:rPr>
        <w:t>Einaudi</w:t>
      </w:r>
      <w:proofErr w:type="spellEnd"/>
      <w:r w:rsidRPr="00B10FC2">
        <w:rPr>
          <w:rFonts w:ascii="Times New Roman" w:hAnsi="Times New Roman" w:cs="Times New Roman"/>
        </w:rPr>
        <w:t xml:space="preserve"> editore, 1977. pp. 1507-2362.</w:t>
      </w:r>
    </w:p>
    <w:p w14:paraId="441CE22B" w14:textId="77777777" w:rsidR="004505A3" w:rsidRDefault="004505A3" w:rsidP="00B10FC2">
      <w:pPr>
        <w:jc w:val="both"/>
        <w:rPr>
          <w:rFonts w:ascii="Times New Roman" w:hAnsi="Times New Roman" w:cs="Times New Roman"/>
        </w:rPr>
      </w:pPr>
    </w:p>
    <w:p w14:paraId="02EA9CA1" w14:textId="77777777" w:rsidR="004505A3" w:rsidRPr="00C008A0" w:rsidRDefault="004505A3" w:rsidP="004505A3">
      <w:pPr>
        <w:jc w:val="both"/>
        <w:rPr>
          <w:rFonts w:cstheme="minorHAnsi"/>
        </w:rPr>
      </w:pPr>
      <w:r w:rsidRPr="00C008A0">
        <w:rPr>
          <w:rFonts w:cstheme="minorHAnsi"/>
        </w:rPr>
        <w:t>HABERMAS, J</w:t>
      </w:r>
      <w:r w:rsidRPr="00C008A0">
        <w:rPr>
          <w:rFonts w:cstheme="minorHAnsi"/>
          <w:i/>
        </w:rPr>
        <w:t xml:space="preserve">. </w:t>
      </w:r>
      <w:r w:rsidRPr="00C008A0">
        <w:rPr>
          <w:rFonts w:cstheme="minorHAnsi"/>
          <w:b/>
          <w:bCs/>
          <w:iCs/>
        </w:rPr>
        <w:t>A ética da discussão e a questão da verdade.</w:t>
      </w:r>
      <w:r w:rsidRPr="00C008A0">
        <w:rPr>
          <w:rFonts w:cstheme="minorHAnsi"/>
        </w:rPr>
        <w:t xml:space="preserve"> São Paulo: Martins Fontes, 2007.</w:t>
      </w:r>
    </w:p>
    <w:p w14:paraId="2D2D1795" w14:textId="77777777" w:rsidR="00DF3466" w:rsidRDefault="00DF3466" w:rsidP="00B10FC2">
      <w:pPr>
        <w:jc w:val="both"/>
        <w:rPr>
          <w:rFonts w:ascii="Times New Roman" w:hAnsi="Times New Roman" w:cs="Times New Roman"/>
        </w:rPr>
      </w:pPr>
    </w:p>
    <w:p w14:paraId="1A710A9F" w14:textId="56905CDD" w:rsidR="00DF3466" w:rsidRDefault="00DF3466" w:rsidP="00B10FC2">
      <w:pPr>
        <w:jc w:val="both"/>
        <w:rPr>
          <w:rFonts w:ascii="Times New Roman" w:hAnsi="Times New Roman" w:cs="Times New Roman"/>
        </w:rPr>
      </w:pPr>
      <w:r w:rsidRPr="00DF3466">
        <w:rPr>
          <w:rFonts w:ascii="Times New Roman" w:hAnsi="Times New Roman" w:cs="Times New Roman"/>
        </w:rPr>
        <w:t xml:space="preserve">PINTO, S. O objeto obsceno do fascismo. </w:t>
      </w:r>
      <w:r w:rsidRPr="00DF3466">
        <w:rPr>
          <w:rFonts w:ascii="Times New Roman" w:hAnsi="Times New Roman" w:cs="Times New Roman"/>
          <w:b/>
          <w:bCs/>
        </w:rPr>
        <w:t>Princípios</w:t>
      </w:r>
      <w:r w:rsidRPr="00DF3466">
        <w:rPr>
          <w:rFonts w:ascii="Times New Roman" w:hAnsi="Times New Roman" w:cs="Times New Roman"/>
        </w:rPr>
        <w:t>, v. 40, n. 161, p. 80 - 113, 30 abr. 2021.</w:t>
      </w:r>
    </w:p>
    <w:p w14:paraId="624E97DC" w14:textId="77777777" w:rsidR="0060284F" w:rsidRDefault="0060284F" w:rsidP="00B10FC2">
      <w:pPr>
        <w:jc w:val="both"/>
        <w:rPr>
          <w:rFonts w:ascii="Times New Roman" w:hAnsi="Times New Roman" w:cs="Times New Roman"/>
        </w:rPr>
      </w:pPr>
    </w:p>
    <w:p w14:paraId="2979DEAE" w14:textId="43608F74" w:rsidR="0060284F" w:rsidRDefault="0060284F" w:rsidP="00B10FC2">
      <w:pPr>
        <w:jc w:val="both"/>
        <w:rPr>
          <w:rFonts w:ascii="Times New Roman" w:hAnsi="Times New Roman" w:cs="Times New Roman"/>
        </w:rPr>
      </w:pPr>
      <w:r w:rsidRPr="00A76B1A">
        <w:t xml:space="preserve">REBOUL, Olivier. </w:t>
      </w:r>
      <w:r w:rsidRPr="00A76B1A">
        <w:rPr>
          <w:b/>
          <w:bCs/>
        </w:rPr>
        <w:t>Introdução à retórica</w:t>
      </w:r>
      <w:r w:rsidRPr="00A76B1A">
        <w:t>. São Paulo: Martins Fontes, 1998.</w:t>
      </w:r>
    </w:p>
    <w:p w14:paraId="4392A533" w14:textId="77777777" w:rsidR="0060284F" w:rsidRDefault="0060284F" w:rsidP="00B10FC2">
      <w:pPr>
        <w:jc w:val="both"/>
        <w:rPr>
          <w:rFonts w:ascii="Times New Roman" w:hAnsi="Times New Roman" w:cs="Times New Roman"/>
        </w:rPr>
      </w:pPr>
    </w:p>
    <w:p w14:paraId="6A68CCFB" w14:textId="5A0E9C0C" w:rsidR="0060284F" w:rsidRDefault="0060284F" w:rsidP="00B10FC2">
      <w:pPr>
        <w:jc w:val="both"/>
        <w:rPr>
          <w:rFonts w:ascii="Times New Roman" w:hAnsi="Times New Roman" w:cs="Times New Roman"/>
        </w:rPr>
      </w:pPr>
      <w:r w:rsidRPr="0060284F">
        <w:rPr>
          <w:rFonts w:ascii="Times New Roman" w:hAnsi="Times New Roman" w:cs="Times New Roman"/>
        </w:rPr>
        <w:t xml:space="preserve">STANLEY, J. </w:t>
      </w:r>
      <w:r w:rsidRPr="0060284F">
        <w:rPr>
          <w:rFonts w:ascii="Times New Roman" w:hAnsi="Times New Roman" w:cs="Times New Roman"/>
          <w:b/>
          <w:bCs/>
        </w:rPr>
        <w:t>Como funciona o fascismo</w:t>
      </w:r>
      <w:r w:rsidRPr="0060284F">
        <w:rPr>
          <w:rFonts w:ascii="Times New Roman" w:hAnsi="Times New Roman" w:cs="Times New Roman"/>
        </w:rPr>
        <w:t>. Porto Alegre: L&amp;PM, 2018.</w:t>
      </w:r>
    </w:p>
    <w:p w14:paraId="0CA620B4" w14:textId="77777777" w:rsidR="00DF3466" w:rsidRDefault="00DF3466" w:rsidP="00B10FC2">
      <w:pPr>
        <w:jc w:val="both"/>
        <w:rPr>
          <w:rFonts w:ascii="Times New Roman" w:hAnsi="Times New Roman" w:cs="Times New Roman"/>
        </w:rPr>
      </w:pPr>
    </w:p>
    <w:p w14:paraId="23F3AF2E" w14:textId="46F8EC5C" w:rsidR="00DF3466" w:rsidRPr="00DF3466" w:rsidRDefault="00DF3466" w:rsidP="00DF3466">
      <w:pPr>
        <w:jc w:val="both"/>
        <w:rPr>
          <w:rFonts w:ascii="Times New Roman" w:hAnsi="Times New Roman" w:cs="Times New Roman"/>
        </w:rPr>
      </w:pPr>
      <w:r w:rsidRPr="00A76B1A">
        <w:rPr>
          <w:lang w:val="en-US"/>
        </w:rPr>
        <w:t>WILLIAMS, R</w:t>
      </w:r>
      <w:r w:rsidRPr="00DF3466">
        <w:rPr>
          <w:rFonts w:ascii="Times New Roman" w:hAnsi="Times New Roman" w:cs="Times New Roman"/>
        </w:rPr>
        <w:t xml:space="preserve">. </w:t>
      </w:r>
      <w:r w:rsidRPr="00DF3466">
        <w:rPr>
          <w:rFonts w:ascii="Times New Roman" w:hAnsi="Times New Roman" w:cs="Times New Roman"/>
          <w:b/>
          <w:bCs/>
        </w:rPr>
        <w:t>Cultura e materialismo</w:t>
      </w:r>
      <w:r w:rsidRPr="00DF3466">
        <w:rPr>
          <w:rFonts w:ascii="Times New Roman" w:hAnsi="Times New Roman" w:cs="Times New Roman"/>
        </w:rPr>
        <w:t>. São Paulo: Editora da Unesp, 2011.</w:t>
      </w:r>
    </w:p>
    <w:p w14:paraId="50288369" w14:textId="77777777" w:rsidR="00DF3466" w:rsidRPr="00DF3466" w:rsidRDefault="00DF3466" w:rsidP="00DF3466">
      <w:pPr>
        <w:jc w:val="both"/>
        <w:rPr>
          <w:rFonts w:ascii="Times New Roman" w:hAnsi="Times New Roman" w:cs="Times New Roman"/>
        </w:rPr>
      </w:pPr>
    </w:p>
    <w:p w14:paraId="3D4624D1" w14:textId="77777777" w:rsidR="00DF3466" w:rsidRPr="00DF3466" w:rsidRDefault="00DF3466" w:rsidP="00DF3466">
      <w:pPr>
        <w:jc w:val="both"/>
        <w:rPr>
          <w:rFonts w:ascii="Times New Roman" w:hAnsi="Times New Roman" w:cs="Times New Roman"/>
        </w:rPr>
      </w:pPr>
      <w:r w:rsidRPr="00DF3466">
        <w:rPr>
          <w:rFonts w:ascii="Times New Roman" w:hAnsi="Times New Roman" w:cs="Times New Roman"/>
        </w:rPr>
        <w:t xml:space="preserve">______. </w:t>
      </w:r>
      <w:r w:rsidRPr="00DF3466">
        <w:rPr>
          <w:rFonts w:ascii="Times New Roman" w:hAnsi="Times New Roman" w:cs="Times New Roman"/>
          <w:b/>
          <w:bCs/>
        </w:rPr>
        <w:t>Keywords</w:t>
      </w:r>
      <w:r w:rsidRPr="00DF3466">
        <w:rPr>
          <w:rFonts w:ascii="Times New Roman" w:hAnsi="Times New Roman" w:cs="Times New Roman"/>
        </w:rPr>
        <w:t xml:space="preserve">: a </w:t>
      </w:r>
      <w:proofErr w:type="spellStart"/>
      <w:r w:rsidRPr="00DF3466">
        <w:rPr>
          <w:rFonts w:ascii="Times New Roman" w:hAnsi="Times New Roman" w:cs="Times New Roman"/>
        </w:rPr>
        <w:t>vocabulary</w:t>
      </w:r>
      <w:proofErr w:type="spellEnd"/>
      <w:r w:rsidRPr="00DF3466">
        <w:rPr>
          <w:rFonts w:ascii="Times New Roman" w:hAnsi="Times New Roman" w:cs="Times New Roman"/>
        </w:rPr>
        <w:t xml:space="preserve"> </w:t>
      </w:r>
      <w:proofErr w:type="spellStart"/>
      <w:r w:rsidRPr="00DF3466">
        <w:rPr>
          <w:rFonts w:ascii="Times New Roman" w:hAnsi="Times New Roman" w:cs="Times New Roman"/>
        </w:rPr>
        <w:t>of</w:t>
      </w:r>
      <w:proofErr w:type="spellEnd"/>
      <w:r w:rsidRPr="00DF3466">
        <w:rPr>
          <w:rFonts w:ascii="Times New Roman" w:hAnsi="Times New Roman" w:cs="Times New Roman"/>
        </w:rPr>
        <w:t xml:space="preserve"> </w:t>
      </w:r>
      <w:proofErr w:type="spellStart"/>
      <w:r w:rsidRPr="00DF3466">
        <w:rPr>
          <w:rFonts w:ascii="Times New Roman" w:hAnsi="Times New Roman" w:cs="Times New Roman"/>
        </w:rPr>
        <w:t>culture</w:t>
      </w:r>
      <w:proofErr w:type="spellEnd"/>
      <w:r w:rsidRPr="00DF3466">
        <w:rPr>
          <w:rFonts w:ascii="Times New Roman" w:hAnsi="Times New Roman" w:cs="Times New Roman"/>
        </w:rPr>
        <w:t xml:space="preserve"> </w:t>
      </w:r>
      <w:proofErr w:type="spellStart"/>
      <w:r w:rsidRPr="00DF3466">
        <w:rPr>
          <w:rFonts w:ascii="Times New Roman" w:hAnsi="Times New Roman" w:cs="Times New Roman"/>
        </w:rPr>
        <w:t>and</w:t>
      </w:r>
      <w:proofErr w:type="spellEnd"/>
      <w:r w:rsidRPr="00DF3466">
        <w:rPr>
          <w:rFonts w:ascii="Times New Roman" w:hAnsi="Times New Roman" w:cs="Times New Roman"/>
        </w:rPr>
        <w:t xml:space="preserve"> </w:t>
      </w:r>
      <w:proofErr w:type="spellStart"/>
      <w:r w:rsidRPr="00DF3466">
        <w:rPr>
          <w:rFonts w:ascii="Times New Roman" w:hAnsi="Times New Roman" w:cs="Times New Roman"/>
        </w:rPr>
        <w:t>society</w:t>
      </w:r>
      <w:proofErr w:type="spellEnd"/>
      <w:r w:rsidRPr="00DF3466">
        <w:rPr>
          <w:rFonts w:ascii="Times New Roman" w:hAnsi="Times New Roman" w:cs="Times New Roman"/>
        </w:rPr>
        <w:t xml:space="preserve">. </w:t>
      </w:r>
      <w:proofErr w:type="spellStart"/>
      <w:r w:rsidRPr="00DF3466">
        <w:rPr>
          <w:rFonts w:ascii="Times New Roman" w:hAnsi="Times New Roman" w:cs="Times New Roman"/>
        </w:rPr>
        <w:t>Revised</w:t>
      </w:r>
      <w:proofErr w:type="spellEnd"/>
      <w:r w:rsidRPr="00DF3466">
        <w:rPr>
          <w:rFonts w:ascii="Times New Roman" w:hAnsi="Times New Roman" w:cs="Times New Roman"/>
        </w:rPr>
        <w:t xml:space="preserve"> </w:t>
      </w:r>
      <w:proofErr w:type="spellStart"/>
      <w:r w:rsidRPr="00DF3466">
        <w:rPr>
          <w:rFonts w:ascii="Times New Roman" w:hAnsi="Times New Roman" w:cs="Times New Roman"/>
        </w:rPr>
        <w:t>edition</w:t>
      </w:r>
      <w:proofErr w:type="spellEnd"/>
      <w:r w:rsidRPr="00DF3466">
        <w:rPr>
          <w:rFonts w:ascii="Times New Roman" w:hAnsi="Times New Roman" w:cs="Times New Roman"/>
        </w:rPr>
        <w:t xml:space="preserve">. New York: Oxford </w:t>
      </w:r>
      <w:proofErr w:type="spellStart"/>
      <w:r w:rsidRPr="00DF3466">
        <w:rPr>
          <w:rFonts w:ascii="Times New Roman" w:hAnsi="Times New Roman" w:cs="Times New Roman"/>
        </w:rPr>
        <w:t>University</w:t>
      </w:r>
      <w:proofErr w:type="spellEnd"/>
      <w:r w:rsidRPr="00DF3466">
        <w:rPr>
          <w:rFonts w:ascii="Times New Roman" w:hAnsi="Times New Roman" w:cs="Times New Roman"/>
        </w:rPr>
        <w:t xml:space="preserve"> Press, 1985.</w:t>
      </w:r>
    </w:p>
    <w:p w14:paraId="46FF3F51" w14:textId="77777777" w:rsidR="00DF3466" w:rsidRPr="00DF3466" w:rsidRDefault="00DF3466" w:rsidP="00DF3466">
      <w:pPr>
        <w:jc w:val="both"/>
        <w:rPr>
          <w:rFonts w:ascii="Times New Roman" w:hAnsi="Times New Roman" w:cs="Times New Roman"/>
        </w:rPr>
      </w:pPr>
    </w:p>
    <w:p w14:paraId="4E5FF2A5" w14:textId="2CA10CAB" w:rsidR="00DF3466" w:rsidRDefault="00DF3466" w:rsidP="00DF3466">
      <w:pPr>
        <w:jc w:val="both"/>
        <w:rPr>
          <w:rFonts w:ascii="Times New Roman" w:hAnsi="Times New Roman" w:cs="Times New Roman"/>
        </w:rPr>
      </w:pPr>
      <w:r w:rsidRPr="00DF3466">
        <w:rPr>
          <w:rFonts w:ascii="Times New Roman" w:hAnsi="Times New Roman" w:cs="Times New Roman"/>
        </w:rPr>
        <w:t xml:space="preserve">_______. </w:t>
      </w:r>
      <w:proofErr w:type="spellStart"/>
      <w:r w:rsidRPr="00DF3466">
        <w:rPr>
          <w:rFonts w:ascii="Times New Roman" w:hAnsi="Times New Roman" w:cs="Times New Roman"/>
          <w:b/>
          <w:bCs/>
        </w:rPr>
        <w:t>Marxism</w:t>
      </w:r>
      <w:proofErr w:type="spellEnd"/>
      <w:r w:rsidRPr="00DF34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F3466">
        <w:rPr>
          <w:rFonts w:ascii="Times New Roman" w:hAnsi="Times New Roman" w:cs="Times New Roman"/>
          <w:b/>
          <w:bCs/>
        </w:rPr>
        <w:t>and</w:t>
      </w:r>
      <w:proofErr w:type="spellEnd"/>
      <w:r w:rsidRPr="00DF346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F3466">
        <w:rPr>
          <w:rFonts w:ascii="Times New Roman" w:hAnsi="Times New Roman" w:cs="Times New Roman"/>
          <w:b/>
          <w:bCs/>
        </w:rPr>
        <w:t>literature</w:t>
      </w:r>
      <w:proofErr w:type="spellEnd"/>
      <w:r w:rsidRPr="00DF3466">
        <w:rPr>
          <w:rFonts w:ascii="Times New Roman" w:hAnsi="Times New Roman" w:cs="Times New Roman"/>
        </w:rPr>
        <w:t xml:space="preserve">. Oxford: Oxford </w:t>
      </w:r>
      <w:proofErr w:type="spellStart"/>
      <w:r w:rsidRPr="00DF3466">
        <w:rPr>
          <w:rFonts w:ascii="Times New Roman" w:hAnsi="Times New Roman" w:cs="Times New Roman"/>
        </w:rPr>
        <w:t>University</w:t>
      </w:r>
      <w:proofErr w:type="spellEnd"/>
      <w:r w:rsidRPr="00DF3466">
        <w:rPr>
          <w:rFonts w:ascii="Times New Roman" w:hAnsi="Times New Roman" w:cs="Times New Roman"/>
        </w:rPr>
        <w:t xml:space="preserve"> Press, 1977.</w:t>
      </w:r>
    </w:p>
    <w:p w14:paraId="7A30237B" w14:textId="77777777" w:rsidR="006C72ED" w:rsidRDefault="006C72ED" w:rsidP="00DF3466">
      <w:pPr>
        <w:jc w:val="both"/>
        <w:rPr>
          <w:rFonts w:ascii="Times New Roman" w:hAnsi="Times New Roman" w:cs="Times New Roman"/>
        </w:rPr>
      </w:pPr>
    </w:p>
    <w:p w14:paraId="61E5AEBE" w14:textId="77777777" w:rsidR="006C72ED" w:rsidRPr="00A76B1A" w:rsidRDefault="006C72ED" w:rsidP="006C72ED">
      <w:pPr>
        <w:rPr>
          <w:lang w:val="en-US"/>
        </w:rPr>
      </w:pPr>
      <w:r w:rsidRPr="00A76B1A">
        <w:rPr>
          <w:lang w:val="en-US"/>
        </w:rPr>
        <w:t xml:space="preserve">_______. </w:t>
      </w:r>
      <w:r w:rsidRPr="00A76B1A">
        <w:rPr>
          <w:b/>
          <w:bCs/>
          <w:iCs/>
          <w:lang w:val="en-US"/>
        </w:rPr>
        <w:t>Politics and letters</w:t>
      </w:r>
      <w:r w:rsidRPr="00A76B1A">
        <w:rPr>
          <w:lang w:val="en-US"/>
        </w:rPr>
        <w:t>. London: New Left Books, 1979.</w:t>
      </w:r>
    </w:p>
    <w:p w14:paraId="36652914" w14:textId="77777777" w:rsidR="006C72ED" w:rsidRDefault="006C72ED" w:rsidP="00DF3466">
      <w:pPr>
        <w:jc w:val="both"/>
        <w:rPr>
          <w:rFonts w:ascii="Times New Roman" w:hAnsi="Times New Roman" w:cs="Times New Roman"/>
        </w:rPr>
      </w:pPr>
    </w:p>
    <w:sectPr w:rsidR="006C72ED" w:rsidSect="00691E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9FCD0" w14:textId="77777777" w:rsidR="0020105C" w:rsidRDefault="0020105C" w:rsidP="00CA7A61">
      <w:r>
        <w:separator/>
      </w:r>
    </w:p>
  </w:endnote>
  <w:endnote w:type="continuationSeparator" w:id="0">
    <w:p w14:paraId="4E784E9C" w14:textId="77777777" w:rsidR="0020105C" w:rsidRDefault="0020105C" w:rsidP="00CA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627B1" w14:textId="43900FD2" w:rsidR="002B7DC2" w:rsidRPr="00691E1B" w:rsidRDefault="00691E1B" w:rsidP="00691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478"/>
      </w:tabs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12DF" w14:textId="77777777" w:rsidR="00691E1B" w:rsidRDefault="00691E1B" w:rsidP="00691E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478"/>
      </w:tabs>
      <w:jc w:val="right"/>
      <w:rPr>
        <w:color w:val="00000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3594B950" w14:textId="77777777" w:rsidR="00691E1B" w:rsidRDefault="00691E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DC814" w14:textId="77777777" w:rsidR="0020105C" w:rsidRDefault="0020105C" w:rsidP="00CA7A61">
      <w:r>
        <w:separator/>
      </w:r>
    </w:p>
  </w:footnote>
  <w:footnote w:type="continuationSeparator" w:id="0">
    <w:p w14:paraId="25FCA3B9" w14:textId="77777777" w:rsidR="0020105C" w:rsidRDefault="0020105C" w:rsidP="00CA7A61">
      <w:r>
        <w:continuationSeparator/>
      </w:r>
    </w:p>
  </w:footnote>
  <w:footnote w:id="1">
    <w:p w14:paraId="4573FD4C" w14:textId="38E36754" w:rsidR="00825B1C" w:rsidRDefault="00825B1C">
      <w:pPr>
        <w:pStyle w:val="Textodenotaderodap"/>
      </w:pPr>
      <w:r>
        <w:rPr>
          <w:rStyle w:val="Refdenotaderodap"/>
        </w:rPr>
        <w:footnoteRef/>
      </w:r>
      <w:r>
        <w:t xml:space="preserve"> Trabalho apresentado ao </w:t>
      </w:r>
      <w:r w:rsidRPr="00825B1C">
        <w:t>GT6 - Teoria e Epistemologia da Economia Política da Comunicação</w:t>
      </w:r>
      <w:r>
        <w:t>.</w:t>
      </w:r>
    </w:p>
  </w:footnote>
  <w:footnote w:id="2">
    <w:p w14:paraId="4A548E25" w14:textId="6CF261E9" w:rsidR="00825B1C" w:rsidRDefault="00825B1C">
      <w:pPr>
        <w:pStyle w:val="Textodenotaderodap"/>
      </w:pPr>
      <w:r>
        <w:rPr>
          <w:rStyle w:val="Refdenotaderodap"/>
        </w:rPr>
        <w:footnoteRef/>
      </w:r>
      <w:r>
        <w:t xml:space="preserve"> Universidade Federal do Maranhão. E-mail: fabio.palacio@ufma.br.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2235" w14:textId="35BAD088" w:rsidR="00CA7A61" w:rsidRDefault="00691E1B" w:rsidP="00CA7A61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34726" wp14:editId="1B6C97E5">
          <wp:simplePos x="0" y="0"/>
          <wp:positionH relativeFrom="column">
            <wp:posOffset>-701040</wp:posOffset>
          </wp:positionH>
          <wp:positionV relativeFrom="paragraph">
            <wp:posOffset>-447675</wp:posOffset>
          </wp:positionV>
          <wp:extent cx="7533242" cy="107061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6010" cy="1071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541DAE" w14:textId="00436D0A" w:rsidR="00CA7A61" w:rsidRDefault="00CA7A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E0A2" w14:textId="44944AFB" w:rsidR="002B7DC2" w:rsidRDefault="00691E1B" w:rsidP="002B7DC2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B434EB" wp14:editId="50BBE1E9">
          <wp:simplePos x="0" y="0"/>
          <wp:positionH relativeFrom="column">
            <wp:posOffset>-691515</wp:posOffset>
          </wp:positionH>
          <wp:positionV relativeFrom="paragraph">
            <wp:posOffset>-657225</wp:posOffset>
          </wp:positionV>
          <wp:extent cx="7505633" cy="1110615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633" cy="1110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173A"/>
    <w:multiLevelType w:val="hybridMultilevel"/>
    <w:tmpl w:val="9FDEB686"/>
    <w:lvl w:ilvl="0" w:tplc="04160011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807578"/>
    <w:multiLevelType w:val="hybridMultilevel"/>
    <w:tmpl w:val="D9D203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77C96"/>
    <w:multiLevelType w:val="hybridMultilevel"/>
    <w:tmpl w:val="9EEE7F50"/>
    <w:lvl w:ilvl="0" w:tplc="38A8D3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513047">
    <w:abstractNumId w:val="1"/>
  </w:num>
  <w:num w:numId="2" w16cid:durableId="402144297">
    <w:abstractNumId w:val="2"/>
  </w:num>
  <w:num w:numId="3" w16cid:durableId="59532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61"/>
    <w:rsid w:val="00011BDE"/>
    <w:rsid w:val="000255C0"/>
    <w:rsid w:val="00067227"/>
    <w:rsid w:val="000B380C"/>
    <w:rsid w:val="001961E3"/>
    <w:rsid w:val="001B3B2F"/>
    <w:rsid w:val="001C3501"/>
    <w:rsid w:val="0020105C"/>
    <w:rsid w:val="00203912"/>
    <w:rsid w:val="00222178"/>
    <w:rsid w:val="00222F00"/>
    <w:rsid w:val="00231DAD"/>
    <w:rsid w:val="00257DBF"/>
    <w:rsid w:val="00291BB1"/>
    <w:rsid w:val="002A2F57"/>
    <w:rsid w:val="002B7DC2"/>
    <w:rsid w:val="003140D7"/>
    <w:rsid w:val="0038652A"/>
    <w:rsid w:val="003D2154"/>
    <w:rsid w:val="00402269"/>
    <w:rsid w:val="004505A3"/>
    <w:rsid w:val="00461E5B"/>
    <w:rsid w:val="004D3F10"/>
    <w:rsid w:val="005A16B7"/>
    <w:rsid w:val="0060284F"/>
    <w:rsid w:val="006116AA"/>
    <w:rsid w:val="00691E1B"/>
    <w:rsid w:val="006B0910"/>
    <w:rsid w:val="006C72ED"/>
    <w:rsid w:val="006C7D06"/>
    <w:rsid w:val="006D54AF"/>
    <w:rsid w:val="0077014D"/>
    <w:rsid w:val="007B2481"/>
    <w:rsid w:val="00825B1C"/>
    <w:rsid w:val="00867793"/>
    <w:rsid w:val="00870903"/>
    <w:rsid w:val="008A293E"/>
    <w:rsid w:val="008D378D"/>
    <w:rsid w:val="008E563D"/>
    <w:rsid w:val="00904443"/>
    <w:rsid w:val="0097138A"/>
    <w:rsid w:val="00A1444D"/>
    <w:rsid w:val="00A15ACC"/>
    <w:rsid w:val="00A357D3"/>
    <w:rsid w:val="00A817DC"/>
    <w:rsid w:val="00AA69E5"/>
    <w:rsid w:val="00B10FC2"/>
    <w:rsid w:val="00B12393"/>
    <w:rsid w:val="00B84104"/>
    <w:rsid w:val="00B92BC1"/>
    <w:rsid w:val="00C0687D"/>
    <w:rsid w:val="00C452E3"/>
    <w:rsid w:val="00C85C51"/>
    <w:rsid w:val="00CA7A61"/>
    <w:rsid w:val="00CC3DF0"/>
    <w:rsid w:val="00CD3752"/>
    <w:rsid w:val="00D179C4"/>
    <w:rsid w:val="00D27356"/>
    <w:rsid w:val="00DA6E7D"/>
    <w:rsid w:val="00DF3466"/>
    <w:rsid w:val="00EE7031"/>
    <w:rsid w:val="00F5331E"/>
    <w:rsid w:val="00F72A06"/>
    <w:rsid w:val="00F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440C7C"/>
  <w15:chartTrackingRefBased/>
  <w15:docId w15:val="{C458F48E-262A-48EA-A745-FE8B362E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CA7A6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CA7A61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A7A6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CA7A61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5B1C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5B1C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825B1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C3501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AA03E-6613-4D1B-B341-053A1074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890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Santos</dc:creator>
  <cp:keywords/>
  <cp:lastModifiedBy>Fábio Palácio</cp:lastModifiedBy>
  <cp:revision>38</cp:revision>
  <cp:lastPrinted>1900-01-01T03:00:00Z</cp:lastPrinted>
  <dcterms:created xsi:type="dcterms:W3CDTF">2024-08-22T15:50:00Z</dcterms:created>
  <dcterms:modified xsi:type="dcterms:W3CDTF">2024-08-23T02:47:00Z</dcterms:modified>
</cp:coreProperties>
</file>