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48C72" w14:textId="4E043CC8" w:rsidR="008D0195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006C0ED" w14:textId="789CE019" w:rsidR="00D4570B" w:rsidRPr="00D4570B" w:rsidRDefault="00D4570B" w:rsidP="00D4570B">
      <w:pPr>
        <w:jc w:val="center"/>
        <w:rPr>
          <w:rFonts w:ascii="Times New Roman" w:hAnsi="Times New Roman" w:cs="Times New Roman"/>
          <w:sz w:val="24"/>
          <w:szCs w:val="24"/>
        </w:rPr>
      </w:pPr>
      <w:r w:rsidRPr="00D4570B">
        <w:rPr>
          <w:rFonts w:ascii="Times New Roman" w:hAnsi="Times New Roman" w:cs="Times New Roman"/>
          <w:b/>
          <w:sz w:val="24"/>
          <w:szCs w:val="24"/>
        </w:rPr>
        <w:t xml:space="preserve">O QUE VOCÊ SABE SOBRE A HISTÓRIA DAS MULHERES? UMA ANÁLISE ACERCA DO (DES) CONHECIMENTO DE ESTUDANTES DO ENSINO BÁSICO SOBRE AS MULHERES AO LONGO DA HISTÓRIA. 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62AF32" w14:textId="754CCF47" w:rsidR="003F186F" w:rsidRDefault="003F186F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Bárbara Quadros Macedo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Riquetti</w:t>
      </w:r>
      <w:proofErr w:type="spellEnd"/>
    </w:p>
    <w:p w14:paraId="33C3AA52" w14:textId="19AFF04C" w:rsidR="003F186F" w:rsidRDefault="003F186F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do Estado de Minas Gerais</w:t>
      </w:r>
    </w:p>
    <w:p w14:paraId="12348DD8" w14:textId="0532482D" w:rsidR="00D4570B" w:rsidRDefault="00D4570B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barbaraquadrosmr@hotmail.com</w:t>
      </w:r>
    </w:p>
    <w:p w14:paraId="73252073" w14:textId="77777777" w:rsidR="00D4570B" w:rsidRDefault="00D4570B" w:rsidP="00D457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44F14B" w14:textId="77777777" w:rsidR="00D4570B" w:rsidRDefault="00D4570B" w:rsidP="00D457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70B">
        <w:rPr>
          <w:rFonts w:ascii="Times New Roman" w:eastAsia="Times New Roman" w:hAnsi="Times New Roman" w:cs="Times New Roman"/>
          <w:sz w:val="24"/>
          <w:szCs w:val="24"/>
          <w:lang w:eastAsia="pt-BR"/>
        </w:rPr>
        <w:t>Daniela Oliveira R. Dos Passos</w:t>
      </w:r>
    </w:p>
    <w:p w14:paraId="7C76DB1A" w14:textId="77777777" w:rsidR="00D4570B" w:rsidRDefault="00D4570B" w:rsidP="00D457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do Estado de Minas Gerais</w:t>
      </w:r>
    </w:p>
    <w:p w14:paraId="241CB3E0" w14:textId="3A1D06EF" w:rsidR="00D4570B" w:rsidRPr="00D4570B" w:rsidRDefault="00940C3A" w:rsidP="00D457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ddanipassos@gmail.com</w:t>
      </w:r>
      <w:r w:rsidR="00D4570B" w:rsidRPr="00D45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C2D5BBB" w14:textId="77777777" w:rsidR="00D4570B" w:rsidRPr="00D4570B" w:rsidRDefault="00D4570B" w:rsidP="00D457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69427B" w14:textId="354E0F40" w:rsidR="00F82AC3" w:rsidRPr="00391806" w:rsidRDefault="00F82AC3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4DEDE4" w14:textId="29D1ADBE"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153A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53AE9" w:rsidRPr="00153AE9">
        <w:rPr>
          <w:rFonts w:ascii="Times New Roman" w:eastAsia="Times New Roman" w:hAnsi="Times New Roman" w:cs="Times New Roman"/>
          <w:sz w:val="24"/>
          <w:szCs w:val="24"/>
          <w:lang w:eastAsia="pt-BR"/>
        </w:rPr>
        <w:t>Currículo; Educação; História; Mulheres.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688CB316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</w:p>
    <w:p w14:paraId="1886250F" w14:textId="77777777" w:rsidR="00F82AC3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43107B" w14:textId="364D76D2" w:rsidR="003F186F" w:rsidRPr="003F186F" w:rsidRDefault="003F186F" w:rsidP="003F18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 pesquisa investiga</w:t>
      </w:r>
      <w:r w:rsidRPr="003F186F">
        <w:rPr>
          <w:rFonts w:ascii="Times New Roman" w:hAnsi="Times New Roman" w:cs="Times New Roman"/>
          <w:sz w:val="24"/>
          <w:szCs w:val="24"/>
        </w:rPr>
        <w:t xml:space="preserve"> o conhecimento de estudantes do ensino médio e público de Minas Gerais, acerca da participação das mulheres nos diversos acontecimentos históricos previstos no currículo de História</w:t>
      </w:r>
      <w:r>
        <w:rPr>
          <w:rFonts w:ascii="Times New Roman" w:hAnsi="Times New Roman" w:cs="Times New Roman"/>
          <w:sz w:val="24"/>
          <w:szCs w:val="24"/>
        </w:rPr>
        <w:t>, objetivando entender o que aprenderam – ou não aprenderam - esses estudantes sobre a participação das mulheres nas guerras, revoluções, conflitos, políticas, sociedades e demais aspectos da História</w:t>
      </w:r>
      <w:r w:rsidRPr="003F18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Para isso, nos referenciamos em diversas autoras e autores que pautam a exclusão e inserção das mulheres na historiografia, e posteriormente no currículo, para isso é necessário entender a trajetória da luta pelo direito das mulheres e do movimento feminista em diversos aspectos, portanto traçamos</w:t>
      </w:r>
      <w:r w:rsidRPr="003F186F">
        <w:rPr>
          <w:rFonts w:ascii="Times New Roman" w:hAnsi="Times New Roman" w:cs="Times New Roman"/>
          <w:sz w:val="24"/>
          <w:szCs w:val="24"/>
        </w:rPr>
        <w:t xml:space="preserve"> uma exposição da produção historiográfica sobre as mulheres, a fim de compreender como e se essa produção está inclusa no currículo escolar. </w:t>
      </w:r>
      <w:r>
        <w:rPr>
          <w:rFonts w:ascii="Times New Roman" w:hAnsi="Times New Roman" w:cs="Times New Roman"/>
          <w:sz w:val="24"/>
          <w:szCs w:val="24"/>
        </w:rPr>
        <w:t xml:space="preserve"> Para a coleta de dados </w:t>
      </w:r>
      <w:r w:rsidRPr="003F186F">
        <w:rPr>
          <w:rFonts w:ascii="Times New Roman" w:hAnsi="Times New Roman" w:cs="Times New Roman"/>
          <w:sz w:val="24"/>
          <w:szCs w:val="24"/>
        </w:rPr>
        <w:t>de</w:t>
      </w:r>
      <w:r w:rsidR="00153AE9">
        <w:rPr>
          <w:rFonts w:ascii="Times New Roman" w:hAnsi="Times New Roman" w:cs="Times New Roman"/>
          <w:sz w:val="24"/>
          <w:szCs w:val="24"/>
        </w:rPr>
        <w:t>ssa</w:t>
      </w:r>
      <w:r w:rsidRPr="003F186F">
        <w:rPr>
          <w:rFonts w:ascii="Times New Roman" w:hAnsi="Times New Roman" w:cs="Times New Roman"/>
          <w:sz w:val="24"/>
          <w:szCs w:val="24"/>
        </w:rPr>
        <w:t xml:space="preserve"> inves</w:t>
      </w:r>
      <w:r>
        <w:rPr>
          <w:rFonts w:ascii="Times New Roman" w:hAnsi="Times New Roman" w:cs="Times New Roman"/>
          <w:sz w:val="24"/>
          <w:szCs w:val="24"/>
        </w:rPr>
        <w:t xml:space="preserve">tigação, utilizaremos de </w:t>
      </w:r>
      <w:r w:rsidRPr="003F186F">
        <w:rPr>
          <w:rFonts w:ascii="Times New Roman" w:hAnsi="Times New Roman" w:cs="Times New Roman"/>
          <w:sz w:val="24"/>
          <w:szCs w:val="24"/>
        </w:rPr>
        <w:t xml:space="preserve">questionários e entrevistas semiestruturadas a serem realizados com estudantes do terceiro ano do Ensino Médio da Escola Estadual Romualdo José da Costa, no município de Ribeirão das </w:t>
      </w:r>
      <w:r>
        <w:rPr>
          <w:rFonts w:ascii="Times New Roman" w:hAnsi="Times New Roman" w:cs="Times New Roman"/>
          <w:sz w:val="24"/>
          <w:szCs w:val="24"/>
        </w:rPr>
        <w:t xml:space="preserve">Neves no Estado de Minas Gerais, a análise desse material nos fornecerá uma base de dados quantitativos e qualitativos para que possamos responder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questão principal desse trabalho.</w:t>
      </w:r>
      <w:r w:rsidRPr="003F18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63D3E" w14:textId="77777777" w:rsidR="003F186F" w:rsidRPr="00391806" w:rsidRDefault="003F186F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D321C3" w14:textId="08D073D2"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3CEE5AC" w14:textId="77777777" w:rsidR="004725A2" w:rsidRDefault="004725A2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38AE939" w14:textId="77777777" w:rsidR="004725A2" w:rsidRDefault="004725A2" w:rsidP="004725A2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ALBERTI, </w:t>
      </w:r>
      <w:proofErr w:type="spellStart"/>
      <w:r>
        <w:rPr>
          <w:rFonts w:ascii="Arial" w:hAnsi="Arial" w:cs="Arial"/>
          <w:sz w:val="24"/>
          <w:szCs w:val="24"/>
        </w:rPr>
        <w:t>Verena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. </w:t>
      </w:r>
      <w:r w:rsidRPr="004725A2">
        <w:rPr>
          <w:rFonts w:ascii="Arial" w:hAnsi="Arial" w:cs="Arial"/>
          <w:b/>
          <w:i/>
          <w:sz w:val="24"/>
          <w:szCs w:val="24"/>
        </w:rPr>
        <w:t>Fontes orais: histórias dentro da história</w:t>
      </w:r>
      <w:r>
        <w:rPr>
          <w:rFonts w:ascii="Arial" w:hAnsi="Arial" w:cs="Arial"/>
          <w:sz w:val="24"/>
          <w:szCs w:val="24"/>
        </w:rPr>
        <w:t xml:space="preserve">. In: PINSKY, Carla B. Fontes Históricas. São Paulo: Contexto, 155-202, 2010.  </w:t>
      </w:r>
    </w:p>
    <w:p w14:paraId="43220C78" w14:textId="77777777" w:rsidR="004725A2" w:rsidRDefault="004725A2" w:rsidP="004725A2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ALVES, Branca Moreira &amp; PITANGUY, Jacqueline. </w:t>
      </w:r>
      <w:r w:rsidRPr="004725A2">
        <w:rPr>
          <w:rFonts w:ascii="Arial" w:hAnsi="Arial" w:cs="Arial"/>
          <w:b/>
          <w:i/>
          <w:sz w:val="24"/>
          <w:szCs w:val="24"/>
        </w:rPr>
        <w:t>O que é feminismo</w:t>
      </w:r>
      <w:r>
        <w:rPr>
          <w:rFonts w:ascii="Arial" w:hAnsi="Arial" w:cs="Arial"/>
          <w:sz w:val="24"/>
          <w:szCs w:val="24"/>
        </w:rPr>
        <w:t xml:space="preserve">. São Paulo: </w:t>
      </w:r>
      <w:proofErr w:type="gramStart"/>
      <w:r>
        <w:rPr>
          <w:rFonts w:ascii="Arial" w:hAnsi="Arial" w:cs="Arial"/>
          <w:sz w:val="24"/>
          <w:szCs w:val="24"/>
        </w:rPr>
        <w:t>Abril</w:t>
      </w:r>
      <w:proofErr w:type="gramEnd"/>
      <w:r>
        <w:rPr>
          <w:rFonts w:ascii="Arial" w:hAnsi="Arial" w:cs="Arial"/>
          <w:sz w:val="24"/>
          <w:szCs w:val="24"/>
        </w:rPr>
        <w:t xml:space="preserve"> Cultural, Brasiliense (Coleção primeiros passos, n. 20), 1985.  </w:t>
      </w:r>
    </w:p>
    <w:p w14:paraId="0C452C7E" w14:textId="77777777" w:rsidR="004725A2" w:rsidRDefault="004725A2" w:rsidP="004725A2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AROSTEGUI, </w:t>
      </w:r>
      <w:proofErr w:type="spellStart"/>
      <w:r>
        <w:rPr>
          <w:rFonts w:ascii="Arial" w:hAnsi="Arial" w:cs="Arial"/>
          <w:sz w:val="24"/>
          <w:szCs w:val="24"/>
        </w:rPr>
        <w:t>Julio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4725A2">
        <w:rPr>
          <w:rFonts w:ascii="Arial" w:hAnsi="Arial" w:cs="Arial"/>
          <w:b/>
          <w:i/>
          <w:sz w:val="24"/>
          <w:szCs w:val="24"/>
        </w:rPr>
        <w:t xml:space="preserve">A pesquisa histórica: teoria e </w:t>
      </w:r>
      <w:proofErr w:type="gramStart"/>
      <w:r w:rsidRPr="004725A2">
        <w:rPr>
          <w:rFonts w:ascii="Arial" w:hAnsi="Arial" w:cs="Arial"/>
          <w:b/>
          <w:i/>
          <w:sz w:val="24"/>
          <w:szCs w:val="24"/>
        </w:rPr>
        <w:t>método</w:t>
      </w:r>
      <w:r>
        <w:rPr>
          <w:rFonts w:ascii="Arial" w:hAnsi="Arial" w:cs="Arial"/>
          <w:sz w:val="24"/>
          <w:szCs w:val="24"/>
        </w:rPr>
        <w:t>./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Julio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Arostegui</w:t>
      </w:r>
      <w:proofErr w:type="spellEnd"/>
      <w:r>
        <w:rPr>
          <w:rFonts w:ascii="Arial" w:hAnsi="Arial" w:cs="Arial"/>
          <w:sz w:val="24"/>
          <w:szCs w:val="24"/>
        </w:rPr>
        <w:t xml:space="preserve"> ; tradução Andréa </w:t>
      </w:r>
      <w:proofErr w:type="spellStart"/>
      <w:r>
        <w:rPr>
          <w:rFonts w:ascii="Arial" w:hAnsi="Arial" w:cs="Arial"/>
          <w:sz w:val="24"/>
          <w:szCs w:val="24"/>
        </w:rPr>
        <w:t>Dore</w:t>
      </w:r>
      <w:proofErr w:type="spellEnd"/>
      <w:r>
        <w:rPr>
          <w:rFonts w:ascii="Arial" w:hAnsi="Arial" w:cs="Arial"/>
          <w:sz w:val="24"/>
          <w:szCs w:val="24"/>
        </w:rPr>
        <w:t xml:space="preserve">; revisão técnica José Jobson de Andrade Arruda. Bauru, SP: </w:t>
      </w:r>
      <w:proofErr w:type="spellStart"/>
      <w:r>
        <w:rPr>
          <w:rFonts w:ascii="Arial" w:hAnsi="Arial" w:cs="Arial"/>
          <w:sz w:val="24"/>
          <w:szCs w:val="24"/>
        </w:rPr>
        <w:t>Edusc</w:t>
      </w:r>
      <w:proofErr w:type="spellEnd"/>
      <w:r>
        <w:rPr>
          <w:rFonts w:ascii="Arial" w:hAnsi="Arial" w:cs="Arial"/>
          <w:sz w:val="24"/>
          <w:szCs w:val="24"/>
        </w:rPr>
        <w:t xml:space="preserve">, 2006.  </w:t>
      </w:r>
    </w:p>
    <w:p w14:paraId="54C88988" w14:textId="77777777" w:rsidR="004725A2" w:rsidRDefault="004725A2" w:rsidP="004725A2">
      <w:pPr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BARDIN, Laurence. </w:t>
      </w:r>
      <w:r w:rsidRPr="004725A2">
        <w:rPr>
          <w:rFonts w:ascii="Arial" w:hAnsi="Arial" w:cs="Arial"/>
          <w:b/>
          <w:sz w:val="24"/>
          <w:szCs w:val="24"/>
        </w:rPr>
        <w:t>Análise de conteúdo</w:t>
      </w:r>
      <w:r>
        <w:rPr>
          <w:rFonts w:ascii="Arial" w:hAnsi="Arial" w:cs="Arial"/>
          <w:sz w:val="24"/>
          <w:szCs w:val="24"/>
        </w:rPr>
        <w:t>. Lisboa: Edições 70, 1985. [</w:t>
      </w:r>
      <w:proofErr w:type="gramStart"/>
      <w:r>
        <w:rPr>
          <w:rFonts w:ascii="Arial" w:hAnsi="Arial" w:cs="Arial"/>
          <w:sz w:val="24"/>
          <w:szCs w:val="24"/>
        </w:rPr>
        <w:t>Trad.:</w:t>
      </w:r>
      <w:proofErr w:type="gramEnd"/>
      <w:r>
        <w:rPr>
          <w:rFonts w:ascii="Arial" w:hAnsi="Arial" w:cs="Arial"/>
          <w:sz w:val="24"/>
          <w:szCs w:val="24"/>
        </w:rPr>
        <w:t xml:space="preserve"> Luís Antero Reto e Augusto Pinheiro].</w:t>
      </w:r>
    </w:p>
    <w:p w14:paraId="2C51033E" w14:textId="77777777" w:rsidR="004725A2" w:rsidRDefault="004725A2" w:rsidP="004725A2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BARROS, José D’</w:t>
      </w:r>
      <w:proofErr w:type="spellStart"/>
      <w:r>
        <w:rPr>
          <w:rFonts w:ascii="Arial" w:hAnsi="Arial" w:cs="Arial"/>
          <w:sz w:val="24"/>
          <w:szCs w:val="24"/>
        </w:rPr>
        <w:t>Asunção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4725A2">
        <w:rPr>
          <w:rFonts w:ascii="Arial" w:hAnsi="Arial" w:cs="Arial"/>
          <w:b/>
          <w:i/>
          <w:sz w:val="24"/>
          <w:szCs w:val="24"/>
        </w:rPr>
        <w:t>O Projeto de Pesquisa em História: Da escolha do tema ao quadro teórico</w:t>
      </w:r>
      <w:r>
        <w:rPr>
          <w:rFonts w:ascii="Arial" w:hAnsi="Arial" w:cs="Arial"/>
          <w:sz w:val="24"/>
          <w:szCs w:val="24"/>
        </w:rPr>
        <w:t xml:space="preserve"> / José D’Assunção Barros. </w:t>
      </w:r>
      <w:proofErr w:type="gramStart"/>
      <w:r>
        <w:rPr>
          <w:rFonts w:ascii="Arial" w:hAnsi="Arial" w:cs="Arial"/>
          <w:sz w:val="24"/>
          <w:szCs w:val="24"/>
        </w:rPr>
        <w:t>7 ed.</w:t>
      </w:r>
      <w:proofErr w:type="gramEnd"/>
      <w:r>
        <w:rPr>
          <w:rFonts w:ascii="Arial" w:hAnsi="Arial" w:cs="Arial"/>
          <w:sz w:val="24"/>
          <w:szCs w:val="24"/>
        </w:rPr>
        <w:t xml:space="preserve"> – Petrópolis, </w:t>
      </w:r>
      <w:proofErr w:type="spellStart"/>
      <w:r>
        <w:rPr>
          <w:rFonts w:ascii="Arial" w:hAnsi="Arial" w:cs="Arial"/>
          <w:sz w:val="24"/>
          <w:szCs w:val="24"/>
        </w:rPr>
        <w:t>Rj</w:t>
      </w:r>
      <w:proofErr w:type="spellEnd"/>
      <w:r>
        <w:rPr>
          <w:rFonts w:ascii="Arial" w:hAnsi="Arial" w:cs="Arial"/>
          <w:sz w:val="24"/>
          <w:szCs w:val="24"/>
        </w:rPr>
        <w:t xml:space="preserve">: Vozes, 2011  </w:t>
      </w:r>
    </w:p>
    <w:p w14:paraId="3AF63D63" w14:textId="77777777" w:rsidR="004725A2" w:rsidRDefault="004725A2" w:rsidP="004725A2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BEAUVOIR, Simone. </w:t>
      </w:r>
      <w:r w:rsidRPr="004725A2">
        <w:rPr>
          <w:rFonts w:ascii="Arial" w:hAnsi="Arial" w:cs="Arial"/>
          <w:b/>
          <w:i/>
          <w:sz w:val="24"/>
          <w:szCs w:val="24"/>
        </w:rPr>
        <w:t>O segundo sexo: A experiência vivida</w:t>
      </w:r>
      <w:r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Rio de Janeiro: Nova Fronteira, 1980.  </w:t>
      </w:r>
    </w:p>
    <w:p w14:paraId="139DCCF8" w14:textId="77777777" w:rsidR="004725A2" w:rsidRDefault="004725A2" w:rsidP="004725A2">
      <w:pPr>
        <w:spacing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BITTENCOURT, Circe Maria Fernandes. </w:t>
      </w:r>
      <w:r>
        <w:rPr>
          <w:rStyle w:val="Forte"/>
          <w:rFonts w:ascii="Arial" w:hAnsi="Arial" w:cs="Arial"/>
          <w:i/>
          <w:color w:val="000000"/>
          <w:sz w:val="24"/>
          <w:szCs w:val="24"/>
          <w:shd w:val="clear" w:color="auto" w:fill="FFFFFF"/>
        </w:rPr>
        <w:t>Ensino de História: fundamentos e métodos</w:t>
      </w:r>
      <w:r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São Paulo: Cortez, 2004.</w:t>
      </w:r>
    </w:p>
    <w:p w14:paraId="27CCFCF1" w14:textId="77777777" w:rsidR="004725A2" w:rsidRDefault="004725A2" w:rsidP="004725A2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BRAH,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Avtar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Style w:val="article-title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4725A2">
        <w:rPr>
          <w:rStyle w:val="article-title"/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Diferença, diversidade, diferenciação</w:t>
      </w:r>
      <w:r>
        <w:rPr>
          <w:rStyle w:val="article-title"/>
          <w:rFonts w:ascii="Arial" w:hAnsi="Arial" w:cs="Arial"/>
          <w:bCs/>
          <w:i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Cad. </w:t>
      </w:r>
      <w:proofErr w:type="spellStart"/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Pagu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[online]. 2006, n.26, pp.329-376.</w:t>
      </w:r>
    </w:p>
    <w:p w14:paraId="7E1081E3" w14:textId="77777777" w:rsidR="004725A2" w:rsidRDefault="004725A2" w:rsidP="004725A2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BRISOLLA, Lívia. </w:t>
      </w:r>
      <w:r w:rsidRPr="004725A2">
        <w:rPr>
          <w:rFonts w:ascii="Arial" w:hAnsi="Arial" w:cs="Arial"/>
          <w:b/>
          <w:i/>
          <w:sz w:val="24"/>
          <w:szCs w:val="24"/>
        </w:rPr>
        <w:t>O Livro didático não morreu. Estará agonizando? Aproximações Teóricas Sobre um Objeto de Estudo</w:t>
      </w:r>
      <w:r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16° Encontro Nacional da Associação Nacional de Pesquisadores de Artes Plásticas Dinâmicas Epistemológicas em Artes Visuais – 24 a 28 de setembro de 2007 – Florianópolis.  </w:t>
      </w:r>
    </w:p>
    <w:p w14:paraId="5A53E796" w14:textId="77777777" w:rsidR="004725A2" w:rsidRDefault="004725A2" w:rsidP="004725A2">
      <w:pPr>
        <w:spacing w:after="100" w:afterAutospacing="1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BURKE, Peter (org.): </w:t>
      </w:r>
      <w:r w:rsidRPr="004725A2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A Escrita da História</w:t>
      </w:r>
      <w:r w:rsidRPr="004725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São Paulo: Editora UNESP, 1992.</w:t>
      </w:r>
    </w:p>
    <w:p w14:paraId="5FE844B9" w14:textId="77777777" w:rsidR="004725A2" w:rsidRDefault="004725A2" w:rsidP="004725A2">
      <w:pPr>
        <w:spacing w:after="100" w:afterAutospacing="1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CHARTIER, Roger. </w:t>
      </w:r>
      <w:r w:rsidRPr="004725A2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A aventura do Livro</w:t>
      </w:r>
      <w:r>
        <w:rPr>
          <w:rFonts w:ascii="Arial" w:hAnsi="Arial" w:cs="Arial"/>
          <w:bCs/>
          <w:i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São Paulo: Editora UNESP, 1998.</w:t>
      </w:r>
    </w:p>
    <w:p w14:paraId="21B03DDA" w14:textId="77777777" w:rsidR="004725A2" w:rsidRDefault="004725A2" w:rsidP="004725A2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CHOPPIN, Alain. </w:t>
      </w:r>
      <w:r w:rsidRPr="004725A2">
        <w:rPr>
          <w:rFonts w:ascii="Arial" w:hAnsi="Arial" w:cs="Arial"/>
          <w:b/>
          <w:i/>
          <w:sz w:val="24"/>
          <w:szCs w:val="24"/>
        </w:rPr>
        <w:t>História dos livros e das edições didáticas: sobre o estado da arte.</w:t>
      </w:r>
      <w:r w:rsidRPr="004725A2">
        <w:rPr>
          <w:rFonts w:ascii="Arial" w:hAnsi="Arial" w:cs="Arial"/>
          <w:b/>
          <w:sz w:val="24"/>
          <w:szCs w:val="24"/>
        </w:rPr>
        <w:t xml:space="preserve"> Educação e pesquisa</w:t>
      </w:r>
      <w:r>
        <w:rPr>
          <w:rFonts w:ascii="Arial" w:hAnsi="Arial" w:cs="Arial"/>
          <w:sz w:val="24"/>
          <w:szCs w:val="24"/>
        </w:rPr>
        <w:t xml:space="preserve">, São Paulo, </w:t>
      </w:r>
      <w:proofErr w:type="gramStart"/>
      <w:r>
        <w:rPr>
          <w:rFonts w:ascii="Arial" w:hAnsi="Arial" w:cs="Arial"/>
          <w:sz w:val="24"/>
          <w:szCs w:val="24"/>
        </w:rPr>
        <w:t>set./</w:t>
      </w:r>
      <w:proofErr w:type="gramEnd"/>
      <w:r>
        <w:rPr>
          <w:rFonts w:ascii="Arial" w:hAnsi="Arial" w:cs="Arial"/>
          <w:sz w:val="24"/>
          <w:szCs w:val="24"/>
        </w:rPr>
        <w:t xml:space="preserve">dez. 2004. DARTON, Robert. O que é a história dos livros? In: ______. O beijo de </w:t>
      </w:r>
      <w:proofErr w:type="spellStart"/>
      <w:r>
        <w:rPr>
          <w:rFonts w:ascii="Arial" w:hAnsi="Arial" w:cs="Arial"/>
          <w:sz w:val="24"/>
          <w:szCs w:val="24"/>
        </w:rPr>
        <w:t>Lamourette</w:t>
      </w:r>
      <w:proofErr w:type="spellEnd"/>
      <w:r>
        <w:rPr>
          <w:rFonts w:ascii="Arial" w:hAnsi="Arial" w:cs="Arial"/>
          <w:sz w:val="24"/>
          <w:szCs w:val="24"/>
        </w:rPr>
        <w:t>: mídia,</w:t>
      </w:r>
    </w:p>
    <w:p w14:paraId="0141A2E0" w14:textId="77777777" w:rsidR="004725A2" w:rsidRDefault="004725A2" w:rsidP="004725A2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FREIRE, Paulo. (1982). </w:t>
      </w:r>
      <w:r w:rsidRPr="004725A2">
        <w:rPr>
          <w:rFonts w:ascii="Arial" w:hAnsi="Arial" w:cs="Arial"/>
          <w:b/>
          <w:i/>
          <w:sz w:val="24"/>
          <w:szCs w:val="24"/>
        </w:rPr>
        <w:t>Ação Cultural para a Liberdade e outros escritos</w:t>
      </w:r>
      <w:r>
        <w:rPr>
          <w:rFonts w:ascii="Arial" w:hAnsi="Arial" w:cs="Arial"/>
          <w:sz w:val="24"/>
          <w:szCs w:val="24"/>
        </w:rPr>
        <w:t xml:space="preserve">. 6ª edição. Rio de Janeiro: Paz e Terra. </w:t>
      </w:r>
    </w:p>
    <w:p w14:paraId="4E121436" w14:textId="77777777" w:rsidR="004725A2" w:rsidRDefault="004725A2" w:rsidP="004725A2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_______, Paulo. (1987). </w:t>
      </w:r>
      <w:r w:rsidRPr="004725A2">
        <w:rPr>
          <w:rFonts w:ascii="Arial" w:hAnsi="Arial" w:cs="Arial"/>
          <w:b/>
          <w:i/>
          <w:sz w:val="24"/>
          <w:szCs w:val="24"/>
        </w:rPr>
        <w:t>Pedagogia do oprimido</w:t>
      </w:r>
      <w:r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17ª edição. Rio de Janeiro: Paz e Terra</w:t>
      </w:r>
    </w:p>
    <w:p w14:paraId="269E353C" w14:textId="77777777" w:rsidR="004725A2" w:rsidRDefault="004725A2" w:rsidP="004725A2">
      <w:pPr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GOMES, </w:t>
      </w:r>
      <w:proofErr w:type="spellStart"/>
      <w:r>
        <w:rPr>
          <w:rFonts w:ascii="Arial" w:hAnsi="Arial" w:cs="Arial"/>
          <w:sz w:val="24"/>
          <w:szCs w:val="24"/>
        </w:rPr>
        <w:t>Nilma</w:t>
      </w:r>
      <w:proofErr w:type="spellEnd"/>
      <w:r>
        <w:rPr>
          <w:rFonts w:ascii="Arial" w:hAnsi="Arial" w:cs="Arial"/>
          <w:sz w:val="24"/>
          <w:szCs w:val="24"/>
        </w:rPr>
        <w:t xml:space="preserve"> Lino. </w:t>
      </w:r>
      <w:r w:rsidRPr="004725A2">
        <w:rPr>
          <w:rFonts w:ascii="Arial" w:hAnsi="Arial" w:cs="Arial"/>
          <w:b/>
          <w:i/>
          <w:sz w:val="24"/>
          <w:szCs w:val="24"/>
        </w:rPr>
        <w:t>Relações étnico-raciais, Educação e Descolonização dos currículos</w:t>
      </w:r>
      <w:r>
        <w:rPr>
          <w:rFonts w:ascii="Arial" w:hAnsi="Arial" w:cs="Arial"/>
          <w:sz w:val="24"/>
          <w:szCs w:val="24"/>
        </w:rPr>
        <w:t xml:space="preserve">. In. </w:t>
      </w:r>
      <w:r>
        <w:rPr>
          <w:rFonts w:ascii="Arial" w:hAnsi="Arial" w:cs="Arial"/>
          <w:i/>
          <w:sz w:val="24"/>
          <w:szCs w:val="24"/>
        </w:rPr>
        <w:t>Currículo sem Fronteiras</w:t>
      </w:r>
      <w:r>
        <w:rPr>
          <w:rFonts w:ascii="Arial" w:hAnsi="Arial" w:cs="Arial"/>
          <w:sz w:val="24"/>
          <w:szCs w:val="24"/>
        </w:rPr>
        <w:t>, v.12, n.1, pp. 98-109, Jan/</w:t>
      </w:r>
      <w:proofErr w:type="spellStart"/>
      <w:r>
        <w:rPr>
          <w:rFonts w:ascii="Arial" w:hAnsi="Arial" w:cs="Arial"/>
          <w:sz w:val="24"/>
          <w:szCs w:val="24"/>
        </w:rPr>
        <w:t>Abr</w:t>
      </w:r>
      <w:proofErr w:type="spellEnd"/>
      <w:r>
        <w:rPr>
          <w:rFonts w:ascii="Arial" w:hAnsi="Arial" w:cs="Arial"/>
          <w:sz w:val="24"/>
          <w:szCs w:val="24"/>
        </w:rPr>
        <w:t xml:space="preserve"> 2012 ISSN 1645-1384 (online).</w:t>
      </w:r>
    </w:p>
    <w:p w14:paraId="1E6D0708" w14:textId="77777777" w:rsidR="004725A2" w:rsidRDefault="004725A2" w:rsidP="004725A2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HARRES, </w:t>
      </w:r>
      <w:proofErr w:type="spellStart"/>
      <w:r>
        <w:rPr>
          <w:rFonts w:ascii="Arial" w:hAnsi="Arial" w:cs="Arial"/>
          <w:sz w:val="24"/>
          <w:szCs w:val="24"/>
        </w:rPr>
        <w:t>Marluza</w:t>
      </w:r>
      <w:proofErr w:type="spellEnd"/>
      <w:r>
        <w:rPr>
          <w:rFonts w:ascii="Arial" w:hAnsi="Arial" w:cs="Arial"/>
          <w:sz w:val="24"/>
          <w:szCs w:val="24"/>
        </w:rPr>
        <w:t xml:space="preserve"> Marques. </w:t>
      </w:r>
      <w:r w:rsidRPr="004725A2">
        <w:rPr>
          <w:rFonts w:ascii="Arial" w:hAnsi="Arial" w:cs="Arial"/>
          <w:b/>
          <w:i/>
          <w:sz w:val="24"/>
          <w:szCs w:val="24"/>
        </w:rPr>
        <w:t>História oral: algumas questões básicas</w:t>
      </w:r>
      <w:r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Revista Anos 90, Porto Alegre, v. 15, n. 28, pp. 99-112, dez. 2008.  </w:t>
      </w:r>
    </w:p>
    <w:p w14:paraId="1AA7078D" w14:textId="74894D0E" w:rsidR="004725A2" w:rsidRDefault="004725A2" w:rsidP="004725A2">
      <w:pPr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LOURO,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Guacira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Lopes. </w:t>
      </w:r>
      <w:r w:rsidRPr="004725A2">
        <w:rPr>
          <w:rFonts w:ascii="Arial" w:hAnsi="Arial" w:cs="Arial"/>
          <w:b/>
          <w:color w:val="000000"/>
          <w:sz w:val="24"/>
          <w:szCs w:val="24"/>
        </w:rPr>
        <w:t>Gênero, sexualidade e educação: uma perspectiva pós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725A2">
        <w:rPr>
          <w:rFonts w:ascii="Arial" w:hAnsi="Arial" w:cs="Arial"/>
          <w:b/>
          <w:color w:val="000000"/>
          <w:sz w:val="24"/>
          <w:szCs w:val="24"/>
        </w:rPr>
        <w:t>estruturalista</w:t>
      </w:r>
      <w:r>
        <w:rPr>
          <w:rFonts w:ascii="Arial" w:hAnsi="Arial" w:cs="Arial"/>
          <w:color w:val="000000"/>
          <w:sz w:val="24"/>
          <w:szCs w:val="24"/>
        </w:rPr>
        <w:t>. Petrópolis: Editora Vozes, 2003.</w:t>
      </w:r>
    </w:p>
    <w:p w14:paraId="14D96F23" w14:textId="77777777" w:rsidR="004725A2" w:rsidRDefault="004725A2" w:rsidP="004725A2">
      <w:pPr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MIGUEL, L. F. </w:t>
      </w:r>
      <w:r w:rsidRPr="004725A2">
        <w:rPr>
          <w:rFonts w:ascii="Arial" w:hAnsi="Arial" w:cs="Arial"/>
          <w:b/>
          <w:sz w:val="24"/>
          <w:szCs w:val="24"/>
        </w:rPr>
        <w:t>O feminismo e a política</w:t>
      </w:r>
      <w:r>
        <w:rPr>
          <w:rFonts w:ascii="Arial" w:hAnsi="Arial" w:cs="Arial"/>
          <w:sz w:val="24"/>
          <w:szCs w:val="24"/>
        </w:rPr>
        <w:t xml:space="preserve">. In.: In.: MIGUEL, </w:t>
      </w:r>
      <w:proofErr w:type="spellStart"/>
      <w:r>
        <w:rPr>
          <w:rFonts w:ascii="Arial" w:hAnsi="Arial" w:cs="Arial"/>
          <w:sz w:val="24"/>
          <w:szCs w:val="24"/>
        </w:rPr>
        <w:t>Luis</w:t>
      </w:r>
      <w:proofErr w:type="spellEnd"/>
      <w:r>
        <w:rPr>
          <w:rFonts w:ascii="Arial" w:hAnsi="Arial" w:cs="Arial"/>
          <w:sz w:val="24"/>
          <w:szCs w:val="24"/>
        </w:rPr>
        <w:t xml:space="preserve"> Felipe; BIROLI, Flávia. Feminismo e política: uma introdução. São Paulo: </w:t>
      </w:r>
      <w:proofErr w:type="spellStart"/>
      <w:r>
        <w:rPr>
          <w:rFonts w:ascii="Arial" w:hAnsi="Arial" w:cs="Arial"/>
          <w:sz w:val="24"/>
          <w:szCs w:val="24"/>
        </w:rPr>
        <w:t>Boitempo</w:t>
      </w:r>
      <w:proofErr w:type="spellEnd"/>
      <w:r>
        <w:rPr>
          <w:rFonts w:ascii="Arial" w:hAnsi="Arial" w:cs="Arial"/>
          <w:sz w:val="24"/>
          <w:szCs w:val="24"/>
        </w:rPr>
        <w:t>, 2014, p. 17 a 29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34D9CF3" w14:textId="77777777" w:rsidR="004725A2" w:rsidRPr="00391806" w:rsidRDefault="004725A2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sectPr w:rsidR="004725A2" w:rsidRPr="00391806" w:rsidSect="00F82AC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57E81" w14:textId="77777777" w:rsidR="00974F7E" w:rsidRDefault="00974F7E" w:rsidP="00D432BB">
      <w:pPr>
        <w:spacing w:after="0" w:line="240" w:lineRule="auto"/>
      </w:pPr>
      <w:r>
        <w:separator/>
      </w:r>
    </w:p>
  </w:endnote>
  <w:endnote w:type="continuationSeparator" w:id="0">
    <w:p w14:paraId="5D0EF7DB" w14:textId="77777777" w:rsidR="00974F7E" w:rsidRDefault="00974F7E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B75B" w14:textId="27E8E0DC" w:rsidR="008D0195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723D6" w14:textId="77777777" w:rsidR="00974F7E" w:rsidRDefault="00974F7E" w:rsidP="00D432BB">
      <w:pPr>
        <w:spacing w:after="0" w:line="240" w:lineRule="auto"/>
      </w:pPr>
      <w:r>
        <w:separator/>
      </w:r>
    </w:p>
  </w:footnote>
  <w:footnote w:type="continuationSeparator" w:id="0">
    <w:p w14:paraId="1E1A995B" w14:textId="77777777" w:rsidR="00974F7E" w:rsidRDefault="00974F7E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B"/>
    <w:rsid w:val="00041B35"/>
    <w:rsid w:val="00064610"/>
    <w:rsid w:val="000D3BF8"/>
    <w:rsid w:val="001443B3"/>
    <w:rsid w:val="00153AE9"/>
    <w:rsid w:val="001A7641"/>
    <w:rsid w:val="001C70B8"/>
    <w:rsid w:val="001D70BC"/>
    <w:rsid w:val="0035672B"/>
    <w:rsid w:val="00391806"/>
    <w:rsid w:val="003F186F"/>
    <w:rsid w:val="004725A2"/>
    <w:rsid w:val="00583218"/>
    <w:rsid w:val="00645EBB"/>
    <w:rsid w:val="006A62E4"/>
    <w:rsid w:val="0075705B"/>
    <w:rsid w:val="007E0501"/>
    <w:rsid w:val="00845FFB"/>
    <w:rsid w:val="008D0195"/>
    <w:rsid w:val="00940C3A"/>
    <w:rsid w:val="00974F7E"/>
    <w:rsid w:val="009C45AC"/>
    <w:rsid w:val="00A436B9"/>
    <w:rsid w:val="00A90677"/>
    <w:rsid w:val="00C069D0"/>
    <w:rsid w:val="00C77415"/>
    <w:rsid w:val="00D432BB"/>
    <w:rsid w:val="00D4570B"/>
    <w:rsid w:val="00E62298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293CD"/>
  <w15:docId w15:val="{7147F5EF-90D3-45E2-AF5C-699923F9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725A2"/>
    <w:rPr>
      <w:b/>
      <w:bCs/>
    </w:rPr>
  </w:style>
  <w:style w:type="character" w:customStyle="1" w:styleId="article-title">
    <w:name w:val="article-title"/>
    <w:basedOn w:val="Fontepargpadro"/>
    <w:rsid w:val="00472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656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Barbara</cp:lastModifiedBy>
  <cp:revision>2</cp:revision>
  <dcterms:created xsi:type="dcterms:W3CDTF">2023-05-11T21:43:00Z</dcterms:created>
  <dcterms:modified xsi:type="dcterms:W3CDTF">2023-05-11T21:43:00Z</dcterms:modified>
</cp:coreProperties>
</file>