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D636E" w14:textId="5EDD1A27" w:rsidR="00E2417A" w:rsidRDefault="00000000">
      <w:pPr>
        <w:spacing w:line="360" w:lineRule="auto"/>
        <w:jc w:val="center"/>
        <w:rPr>
          <w:rFonts w:hint="eastAsia"/>
          <w:b/>
          <w:bCs/>
        </w:rPr>
      </w:pPr>
      <w:r>
        <w:rPr>
          <w:b/>
          <w:bCs/>
        </w:rPr>
        <w:t xml:space="preserve">TÍTULO: </w:t>
      </w:r>
      <w:r w:rsidR="00B25BA6" w:rsidRPr="00B25BA6">
        <w:rPr>
          <w:b/>
          <w:bCs/>
        </w:rPr>
        <w:t>O uso da cobertura morta para recuperação de áreas degradadas, dentro da escola CEFFA MANOEL MONTEIRO: uma experiência de iniciação à docência</w:t>
      </w:r>
    </w:p>
    <w:p w14:paraId="40B653E8" w14:textId="787683B5" w:rsidR="00672709" w:rsidRDefault="006347CF">
      <w:pPr>
        <w:spacing w:line="360" w:lineRule="auto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S</w:t>
      </w:r>
      <w:r w:rsidR="00000000">
        <w:rPr>
          <w:b/>
          <w:bCs/>
        </w:rPr>
        <w:t>ubtítulo</w:t>
      </w:r>
      <w:r>
        <w:rPr>
          <w:b/>
          <w:bCs/>
        </w:rPr>
        <w:t xml:space="preserve">: </w:t>
      </w:r>
      <w:r w:rsidR="0017246D" w:rsidRPr="0017246D">
        <w:rPr>
          <w:b/>
          <w:bCs/>
        </w:rPr>
        <w:t xml:space="preserve">Vivências e práticas de docência na educação do campo no </w:t>
      </w:r>
      <w:r w:rsidR="00484B4D">
        <w:rPr>
          <w:b/>
          <w:bCs/>
        </w:rPr>
        <w:t>CEFFA</w:t>
      </w:r>
      <w:r w:rsidR="0017246D" w:rsidRPr="0017246D">
        <w:rPr>
          <w:b/>
          <w:bCs/>
        </w:rPr>
        <w:t xml:space="preserve"> </w:t>
      </w:r>
      <w:r w:rsidR="00484B4D">
        <w:rPr>
          <w:b/>
          <w:bCs/>
        </w:rPr>
        <w:t xml:space="preserve">MANOEL MONTEIRO </w:t>
      </w:r>
    </w:p>
    <w:p w14:paraId="2DBDBD8E" w14:textId="77777777" w:rsidR="00672709" w:rsidRDefault="00672709">
      <w:pPr>
        <w:spacing w:line="360" w:lineRule="auto"/>
        <w:jc w:val="center"/>
        <w:rPr>
          <w:rFonts w:hint="eastAsia"/>
        </w:rPr>
      </w:pPr>
    </w:p>
    <w:p w14:paraId="05B56E43" w14:textId="1A46713C" w:rsidR="00672709" w:rsidRDefault="006340E2" w:rsidP="006340E2">
      <w:pPr>
        <w:spacing w:line="360" w:lineRule="auto"/>
        <w:jc w:val="right"/>
        <w:rPr>
          <w:rFonts w:hint="eastAsia"/>
        </w:rPr>
      </w:pPr>
      <w:r w:rsidRPr="006340E2">
        <w:t xml:space="preserve">Janaína Araújo da Silva, </w:t>
      </w:r>
      <w:proofErr w:type="spellStart"/>
      <w:r w:rsidRPr="006340E2">
        <w:t>Inaê</w:t>
      </w:r>
      <w:proofErr w:type="spellEnd"/>
      <w:r w:rsidRPr="006340E2">
        <w:t xml:space="preserve"> Sousa de Mesquita, Andressa de Sousa Santos, Matheus Casimiro Soares Ferreira e Fernando </w:t>
      </w:r>
      <w:proofErr w:type="spellStart"/>
      <w:r w:rsidRPr="006340E2">
        <w:t>Antonio</w:t>
      </w:r>
      <w:proofErr w:type="spellEnd"/>
      <w:r w:rsidRPr="006340E2">
        <w:t xml:space="preserve"> Oliveira Coelho</w:t>
      </w:r>
    </w:p>
    <w:p w14:paraId="1C53A8BB" w14:textId="77777777" w:rsidR="00672709" w:rsidRDefault="00672709">
      <w:pPr>
        <w:spacing w:line="360" w:lineRule="auto"/>
        <w:jc w:val="both"/>
        <w:rPr>
          <w:rFonts w:hint="eastAsia"/>
        </w:rPr>
      </w:pPr>
    </w:p>
    <w:p w14:paraId="507CBDBD" w14:textId="77777777" w:rsidR="00672709" w:rsidRDefault="00000000">
      <w:pPr>
        <w:pStyle w:val="Corpodetexto"/>
        <w:spacing w:after="0" w:line="360" w:lineRule="auto"/>
        <w:jc w:val="center"/>
        <w:rPr>
          <w:rFonts w:hint="eastAsia"/>
          <w:b/>
          <w:bCs/>
        </w:rPr>
      </w:pPr>
      <w:r>
        <w:rPr>
          <w:b/>
          <w:bCs/>
        </w:rPr>
        <w:t>RESUMO</w:t>
      </w:r>
    </w:p>
    <w:p w14:paraId="5C87D127" w14:textId="77777777" w:rsidR="00672709" w:rsidRDefault="00672709">
      <w:pPr>
        <w:pStyle w:val="Corpodetexto"/>
        <w:spacing w:after="0" w:line="360" w:lineRule="auto"/>
        <w:jc w:val="both"/>
        <w:rPr>
          <w:rFonts w:hint="eastAsia"/>
        </w:rPr>
      </w:pPr>
    </w:p>
    <w:p w14:paraId="616FA8AC" w14:textId="0CBE99E6" w:rsidR="00672709" w:rsidRDefault="00000000" w:rsidP="007C5C40">
      <w:pPr>
        <w:pStyle w:val="Corpodetexto"/>
        <w:spacing w:line="360" w:lineRule="auto"/>
        <w:jc w:val="both"/>
        <w:rPr>
          <w:rFonts w:hint="eastAsia"/>
        </w:rPr>
      </w:pPr>
      <w:r>
        <w:t xml:space="preserve">Este trabalho é fruto de experiências vivenciadas no(s) Programa(s) PIBID/Residência Pedagógica da Universidade Federal do Maranhão (UFMA), na área de </w:t>
      </w:r>
      <w:r w:rsidR="00704A3A">
        <w:t xml:space="preserve">Ciências </w:t>
      </w:r>
      <w:r w:rsidR="00783EE0">
        <w:t>Agrárias</w:t>
      </w:r>
      <w:r>
        <w:t>, com apoio da CAPES. Acreditamos que participar deste Programa, apoiado pelo Docente Orientador/Coordenador de Área, prof./a</w:t>
      </w:r>
      <w:r w:rsidR="005D2CCA" w:rsidRPr="005D2CCA">
        <w:t xml:space="preserve"> Fernando </w:t>
      </w:r>
      <w:proofErr w:type="spellStart"/>
      <w:r w:rsidR="005D2CCA" w:rsidRPr="005D2CCA">
        <w:t>Antonio</w:t>
      </w:r>
      <w:proofErr w:type="spellEnd"/>
      <w:r w:rsidR="005D2CCA" w:rsidRPr="005D2CCA">
        <w:t xml:space="preserve"> Oliveira Coelho</w:t>
      </w:r>
      <w:r w:rsidR="00260CA0">
        <w:t xml:space="preserve"> e </w:t>
      </w:r>
      <w:r w:rsidR="00BA318B" w:rsidRPr="00BA318B">
        <w:t>Matheus Casimiro Soares Ferreira</w:t>
      </w:r>
      <w:r>
        <w:t xml:space="preserve">, foi fundamental para as aprendizagens conquistadas, dando-nos mais segurança para a nossa formação como futuros docentes. Por meio deste subprojeto, foi </w:t>
      </w:r>
      <w:r w:rsidR="00413550">
        <w:t xml:space="preserve">possível </w:t>
      </w:r>
      <w:r w:rsidR="00C44843">
        <w:t xml:space="preserve">por oferecer aos </w:t>
      </w:r>
      <w:proofErr w:type="spellStart"/>
      <w:r w:rsidR="00C44843">
        <w:t>licenciandos</w:t>
      </w:r>
      <w:proofErr w:type="spellEnd"/>
      <w:r w:rsidR="00C44843">
        <w:t xml:space="preserve"> uma vivência na realidade escolar, proporcionando, dessa forma, experiências práticas e reflexivas, onde os mesmos experimentam o primeiro contato com alunos e sala de aula. Além disso, ao estimular a participação dos estudantes de graduação, o programa permite que haja uma troca de conhecimento entre a universidade e a educação básica.</w:t>
      </w:r>
      <w:r w:rsidR="00413550">
        <w:t xml:space="preserve">  </w:t>
      </w:r>
      <w:r>
        <w:t xml:space="preserve">Alguns autores foram importantes no processo de constituição do conhecimento teórico-prático, a exemplo de </w:t>
      </w:r>
      <w:proofErr w:type="spellStart"/>
      <w:r>
        <w:t>Xxxxxx</w:t>
      </w:r>
      <w:proofErr w:type="spellEnd"/>
      <w:r>
        <w:t xml:space="preserve"> (Ano), </w:t>
      </w:r>
      <w:proofErr w:type="spellStart"/>
      <w:r>
        <w:t>Xxxxxx</w:t>
      </w:r>
      <w:proofErr w:type="spellEnd"/>
      <w:r>
        <w:t xml:space="preserve"> (Ano),…. A metodologia que empregamos neste trabalho consistiu em um estudo teórico sobre</w:t>
      </w:r>
      <w:r w:rsidR="00994B25">
        <w:t xml:space="preserve"> </w:t>
      </w:r>
      <w:r w:rsidR="00AF09CE">
        <w:t>a r</w:t>
      </w:r>
      <w:r w:rsidR="00CC3FAA" w:rsidRPr="00CC3FAA">
        <w:t xml:space="preserve">ecuperação de áreas degradadas </w:t>
      </w:r>
      <w:r w:rsidR="00AF09CE">
        <w:t xml:space="preserve">que </w:t>
      </w:r>
      <w:r w:rsidR="00CC3FAA" w:rsidRPr="00CC3FAA">
        <w:t>tem como objetivo retomar a funcionalidade ambiental de ecossistema destruído pela ação humana</w:t>
      </w:r>
      <w:r>
        <w:t>, pela observação na escola</w:t>
      </w:r>
      <w:r w:rsidR="00CF713C">
        <w:t xml:space="preserve"> </w:t>
      </w:r>
      <w:r w:rsidR="007F571C">
        <w:t>co</w:t>
      </w:r>
      <w:r w:rsidR="00FC2D36" w:rsidRPr="00FC2D36">
        <w:t>m as atividades realizadas no CEFFA Manoel Monteiro, é notório, o quão grande foram os pontos positivos, tanto na relação entre bolsistas da Educação do Campo e alunos da Educação Básica, como entre os bolsistas e escola</w:t>
      </w:r>
      <w:r w:rsidR="00E53FC5">
        <w:t>, e</w:t>
      </w:r>
      <w:r>
        <w:t xml:space="preserve"> por um processo reflexivo sobre as experiências </w:t>
      </w:r>
      <w:proofErr w:type="spellStart"/>
      <w:r>
        <w:t>contruídas</w:t>
      </w:r>
      <w:proofErr w:type="spellEnd"/>
      <w:r>
        <w:t xml:space="preserve"> com os preceptores/supervisores. Concluímos que</w:t>
      </w:r>
      <w:r w:rsidR="00335A38">
        <w:t xml:space="preserve"> a </w:t>
      </w:r>
      <w:r w:rsidR="00AE5AF0">
        <w:t>experiência de executar atividades de docência foi significativa. Para nós, estudantes da Licenciatura em Educação do Campo, foi uma experiência muito importante, que contribuiu para a melhor qualificação na formação docente, possibilitando um contato com a realidade da sala de aula.</w:t>
      </w:r>
    </w:p>
    <w:p w14:paraId="13A6B0B8" w14:textId="77777777" w:rsidR="00672709" w:rsidRDefault="00672709">
      <w:pPr>
        <w:pStyle w:val="Corpodetexto"/>
        <w:spacing w:after="0" w:line="360" w:lineRule="auto"/>
        <w:jc w:val="both"/>
        <w:rPr>
          <w:rFonts w:hint="eastAsia"/>
        </w:rPr>
      </w:pPr>
    </w:p>
    <w:p w14:paraId="7CD63B56" w14:textId="6AADA8DF" w:rsidR="00672709" w:rsidRDefault="00000000">
      <w:pPr>
        <w:pStyle w:val="Corpodetexto"/>
        <w:spacing w:after="0" w:line="240" w:lineRule="auto"/>
        <w:jc w:val="both"/>
        <w:rPr>
          <w:rFonts w:hint="eastAsia"/>
        </w:rPr>
      </w:pPr>
      <w:r>
        <w:rPr>
          <w:b/>
          <w:bCs/>
        </w:rPr>
        <w:t>Palavras-chave</w:t>
      </w:r>
      <w:r>
        <w:t xml:space="preserve">: </w:t>
      </w:r>
      <w:r w:rsidR="00150EBA">
        <w:t xml:space="preserve">Iniciação à docência. </w:t>
      </w:r>
      <w:r w:rsidR="00C721AF">
        <w:t>Interdisciplinaridade . Aprendizagem.</w:t>
      </w:r>
    </w:p>
    <w:sectPr w:rsidR="00672709">
      <w:headerReference w:type="default" r:id="rId7"/>
      <w:footerReference w:type="default" r:id="rId8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89E1E" w14:textId="77777777" w:rsidR="0021574A" w:rsidRDefault="0021574A">
      <w:pPr>
        <w:rPr>
          <w:rFonts w:hint="eastAsia"/>
        </w:rPr>
      </w:pPr>
      <w:r>
        <w:separator/>
      </w:r>
    </w:p>
  </w:endnote>
  <w:endnote w:type="continuationSeparator" w:id="0">
    <w:p w14:paraId="6B6F1ADE" w14:textId="77777777" w:rsidR="0021574A" w:rsidRDefault="0021574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panose1 w:val="02020400000000000000"/>
    <w:charset w:val="80"/>
    <w:family w:val="roman"/>
    <w:notTrueType/>
    <w:pitch w:val="variable"/>
    <w:sig w:usb0="30000083" w:usb1="2BDF3C10" w:usb2="00000016" w:usb3="00000000" w:csb0="002E0107" w:csb1="00000000"/>
  </w:font>
  <w:font w:name="Lohit Devanagari">
    <w:altName w:val="Cambria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20B0500000000000000"/>
    <w:charset w:val="80"/>
    <w:family w:val="swiss"/>
    <w:notTrueType/>
    <w:pitch w:val="variable"/>
    <w:sig w:usb0="3000008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rFonts w:hint="eastAsia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  <w:rPr>
        <w:rFonts w:hint="eastAsia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CA205" w14:textId="77777777" w:rsidR="0021574A" w:rsidRDefault="0021574A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502BC165" w14:textId="77777777" w:rsidR="0021574A" w:rsidRDefault="0021574A">
      <w:pPr>
        <w:rPr>
          <w:rFonts w:hint="eastAsia"/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A5296"/>
    <w:multiLevelType w:val="hybridMultilevel"/>
    <w:tmpl w:val="30AE0A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780416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150EBA"/>
    <w:rsid w:val="001657D7"/>
    <w:rsid w:val="0017246D"/>
    <w:rsid w:val="00196B99"/>
    <w:rsid w:val="001E3D93"/>
    <w:rsid w:val="0021574A"/>
    <w:rsid w:val="00260CA0"/>
    <w:rsid w:val="00335A38"/>
    <w:rsid w:val="00364836"/>
    <w:rsid w:val="00413550"/>
    <w:rsid w:val="00484B4D"/>
    <w:rsid w:val="0057155A"/>
    <w:rsid w:val="005D2CCA"/>
    <w:rsid w:val="00621CC6"/>
    <w:rsid w:val="006340E2"/>
    <w:rsid w:val="006347CF"/>
    <w:rsid w:val="00672709"/>
    <w:rsid w:val="006E58BD"/>
    <w:rsid w:val="00704A3A"/>
    <w:rsid w:val="00783EE0"/>
    <w:rsid w:val="007C5C40"/>
    <w:rsid w:val="007F571C"/>
    <w:rsid w:val="0090681A"/>
    <w:rsid w:val="00915FC9"/>
    <w:rsid w:val="00943ECA"/>
    <w:rsid w:val="00994B25"/>
    <w:rsid w:val="00AB7D18"/>
    <w:rsid w:val="00AE5AF0"/>
    <w:rsid w:val="00AF09CE"/>
    <w:rsid w:val="00B25BA6"/>
    <w:rsid w:val="00B42480"/>
    <w:rsid w:val="00BA318B"/>
    <w:rsid w:val="00BF410B"/>
    <w:rsid w:val="00C44843"/>
    <w:rsid w:val="00C721AF"/>
    <w:rsid w:val="00CC3FAA"/>
    <w:rsid w:val="00CF713C"/>
    <w:rsid w:val="00E2417A"/>
    <w:rsid w:val="00E53FC5"/>
    <w:rsid w:val="00EF5EE8"/>
    <w:rsid w:val="00F23595"/>
    <w:rsid w:val="00FC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369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ja003529@gmail.com</cp:lastModifiedBy>
  <cp:revision>39</cp:revision>
  <dcterms:created xsi:type="dcterms:W3CDTF">2024-04-06T19:10:00Z</dcterms:created>
  <dcterms:modified xsi:type="dcterms:W3CDTF">2024-05-15T00:50:00Z</dcterms:modified>
  <dc:language>pt-BR</dc:language>
</cp:coreProperties>
</file>