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AF1A4">
      <w:pPr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E6B6633">
      <w:pPr>
        <w:spacing w:before="0" w:line="240" w:lineRule="auto"/>
        <w:jc w:val="center"/>
        <w:rPr>
          <w:rFonts w:ascii="Times New Roman" w:hAnsi="Times New Roman" w:eastAsia="Times New Roman" w:cs="Times New Roman"/>
          <w:b/>
          <w:caps/>
          <w:smallCaps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aps/>
          <w:smallCaps w:val="0"/>
          <w:sz w:val="28"/>
          <w:szCs w:val="28"/>
        </w:rPr>
        <w:t>Geoprocessamento Aplicado ao Mapeamento das Áreas de Preservação Permanente e à Análise da Vulnerabilidade Socioambiental em Abaetetuba-PA</w:t>
      </w:r>
    </w:p>
    <w:p w14:paraId="76BADA70">
      <w:pPr>
        <w:spacing w:line="360" w:lineRule="auto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0B86F15">
      <w:pPr>
        <w:spacing w:line="36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SANTOS, Raí Cardoso dos¹; FERREIRA, Jorge Williams Cunha²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</w:t>
      </w:r>
    </w:p>
    <w:p w14:paraId="1E8A643A"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706EFA99"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RESUMO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0DCDCE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 presente trabalho analisa a vulnerabilidade socioambiental associada às Áreas de Preservação Permanente (APP) urbanas do município de Abaetetuba, no estado do Pará. A pesquisa teve como objetivo identificar e mapear essas áreas, além de compreender os padrões de ocupação e os riscos decorrentes da expansão urbana sobre espaços ambientalmente protegidos. Para isso, foram utilizados procedimentos de levantamento bibliográfico, coleta de dados cartográficos e técnicas de geoprocessamento aplicadas no software ArcGIS 10.5, com base em informações do IBGE,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Google Earth Pro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e Banco de Dados de Informações Ambientais</w:t>
      </w:r>
      <w:r>
        <w:rPr>
          <w:rFonts w:hint="default" w:ascii="Times New Roman" w:hAnsi="Times New Roman" w:eastAsia="Times New Roman" w:cs="Times New Roman"/>
          <w:sz w:val="24"/>
          <w:szCs w:val="24"/>
          <w:lang w:val="pt-BR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>Os resultados evidenciaram a presença de ocupações irregulares em APP localizadas nas margens de importantes cursos hídricos urbanos, como os igarapés Angélica, Pedrinhas/Moinha, Jacarequara, Sertão, além do Rio Jarumã e da Baía do Capim. Observou-se que áreas mais próximas dos eixos de expansão urbana apresentam maior adensamento residencial e, consequentemente, maior vulnerabilidade a enchentes, erosão das margens, assoreamento e outros impactos socioambientais. Em contrapartida, algumas APP, como as do igarapé Sertão e do Rio Jarumã, ainda mantêm elevado grau de preservação devido à menor pressão urbana.</w:t>
      </w:r>
      <w:r>
        <w:rPr>
          <w:rFonts w:hint="default" w:ascii="Times New Roman" w:hAnsi="Times New Roman" w:eastAsia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 utilização do geoprocessamento permitiu delimitar as APP, identificar áreas de risco e construir um banco de dados georreferenciado sobre o município. Conclui-se que a ocupação </w:t>
      </w:r>
      <w:r>
        <w:rPr>
          <w:rFonts w:hint="default" w:ascii="Times New Roman" w:hAnsi="Times New Roman" w:eastAsia="Times New Roman" w:cs="Times New Roman"/>
          <w:sz w:val="24"/>
          <w:szCs w:val="24"/>
          <w:lang w:val="pt-BR"/>
        </w:rPr>
        <w:t>irregular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dessas áreas, associada à insuficiência do planejamento territorial e da fiscalização ambiental, contribui para a intensificação dos proble</w:t>
      </w:r>
      <w:r>
        <w:rPr>
          <w:rFonts w:hint="default" w:ascii="Times New Roman" w:hAnsi="Times New Roman" w:eastAsia="Times New Roman" w:cs="Times New Roman"/>
          <w:sz w:val="24"/>
          <w:szCs w:val="24"/>
          <w:lang w:val="pt-BR"/>
        </w:rPr>
        <w:t>m</w:t>
      </w:r>
      <w:r>
        <w:rPr>
          <w:rFonts w:ascii="Times New Roman" w:hAnsi="Times New Roman" w:eastAsia="Times New Roman" w:cs="Times New Roman"/>
          <w:sz w:val="24"/>
          <w:szCs w:val="24"/>
        </w:rPr>
        <w:t>as</w:t>
      </w:r>
      <w:r>
        <w:rPr>
          <w:rFonts w:hint="default" w:ascii="Times New Roman" w:hAnsi="Times New Roman" w:eastAsia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socioambienta</w:t>
      </w:r>
      <w:r>
        <w:rPr>
          <w:rFonts w:hint="default" w:ascii="Times New Roman" w:hAnsi="Times New Roman" w:eastAsia="Times New Roman" w:cs="Times New Roman"/>
          <w:sz w:val="24"/>
          <w:szCs w:val="24"/>
          <w:lang w:val="pt-BR"/>
        </w:rPr>
        <w:t>is</w:t>
      </w:r>
      <w:r>
        <w:rPr>
          <w:rFonts w:ascii="Times New Roman" w:hAnsi="Times New Roman" w:eastAsia="Times New Roman" w:cs="Times New Roman"/>
          <w:sz w:val="24"/>
          <w:szCs w:val="24"/>
        </w:rPr>
        <w:t>. Assim, o estudo fornece subsídios para o planejamento urbano e para a formulação de políticas públicas voltadas à preservação ambiental e à redução dos riscos enfrentados pelas populações residentes em áreas vulneráveis.</w:t>
      </w:r>
    </w:p>
    <w:p w14:paraId="46B34C5E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47F1D90B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Palavras-chave</w:t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  <w:r>
        <w:rPr>
          <w:rFonts w:hint="default" w:ascii="Times New Roman" w:hAnsi="Times New Roman" w:eastAsia="Times New Roman" w:cs="Times New Roman"/>
          <w:sz w:val="24"/>
          <w:szCs w:val="24"/>
          <w:lang w:val="pt-BR"/>
        </w:rPr>
        <w:t xml:space="preserve"> APP; Expansão urbana; Problemas Socioambientais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2240" w:h="15840"/>
      <w:pgMar w:top="2268" w:right="1701" w:bottom="1418" w:left="1701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3520F087-3DFE-442A-BB08-7866233640D5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B0FC7547-5923-4840-8EFB-0EE6D0F4A086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5BD7DC9F-C931-4F67-A881-7F57FA94982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9044847A-D94E-4585-9E0B-CE1FC1613E60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7F228281-5E3E-40CA-AF05-64604D58E370}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  <w:embedRegular r:id="rId6" w:fontKey="{A0427CC8-32B8-40B5-996D-1CDFB50A0887}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  <w:embedRegular r:id="rId7" w:fontKey="{105195DC-EC37-4EFD-9A1F-30EEB68B573F}"/>
  </w:font>
  <w:font w:name="Roboto">
    <w:altName w:val="SimSun"/>
    <w:panose1 w:val="02000000000000000000"/>
    <w:charset w:val="86"/>
    <w:family w:val="auto"/>
    <w:pitch w:val="default"/>
    <w:sig w:usb0="00000000" w:usb1="00000000" w:usb2="00000021" w:usb3="00000000" w:csb0="2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B6317">
    <w:pPr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t>1- Graduando em Geografia. IFPA Campus Abaetetuba. crai41817@gmail.com.</w:t>
    </w:r>
  </w:p>
  <w:p w14:paraId="22C53C61">
    <w:pPr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t>2- Doutor em Educação em Ciências e Matemáticas. IFPA Campus Abaetetuba. jorge.ferreira@ifpa.edu.br.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7A07B">
    <w:pPr>
      <w:pStyle w:val="1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6ED2B">
    <w:pPr>
      <w:pStyle w:val="1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F518D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DAEEF3"/>
      <w:ind w:left="-1701" w:right="-1652"/>
      <w:jc w:val="center"/>
      <w:rPr>
        <w:color w:val="000000"/>
      </w:rPr>
    </w:pPr>
    <w:r>
      <w:rPr>
        <w:color w:val="000000"/>
      </w:rPr>
      <w:drawing>
        <wp:inline distT="0" distB="0" distL="0" distR="0">
          <wp:extent cx="5283200" cy="19304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3200" cy="19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2EA1F"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69B8F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16D"/>
    <w:rsid w:val="00013CDA"/>
    <w:rsid w:val="00014A33"/>
    <w:rsid w:val="00083BE0"/>
    <w:rsid w:val="0009213C"/>
    <w:rsid w:val="00133BC2"/>
    <w:rsid w:val="0013623C"/>
    <w:rsid w:val="001D2D33"/>
    <w:rsid w:val="001D7F9F"/>
    <w:rsid w:val="001E1903"/>
    <w:rsid w:val="00206977"/>
    <w:rsid w:val="002177A2"/>
    <w:rsid w:val="00316D42"/>
    <w:rsid w:val="003E2A75"/>
    <w:rsid w:val="0042032F"/>
    <w:rsid w:val="00495B67"/>
    <w:rsid w:val="004D6D4D"/>
    <w:rsid w:val="00534F6B"/>
    <w:rsid w:val="005C005A"/>
    <w:rsid w:val="00601041"/>
    <w:rsid w:val="0060592D"/>
    <w:rsid w:val="00607268"/>
    <w:rsid w:val="006D4C32"/>
    <w:rsid w:val="006E7916"/>
    <w:rsid w:val="00716351"/>
    <w:rsid w:val="00743716"/>
    <w:rsid w:val="007969F3"/>
    <w:rsid w:val="007F0DE7"/>
    <w:rsid w:val="00880476"/>
    <w:rsid w:val="00906E24"/>
    <w:rsid w:val="00911297"/>
    <w:rsid w:val="00920AF9"/>
    <w:rsid w:val="00933068"/>
    <w:rsid w:val="00964731"/>
    <w:rsid w:val="009911F1"/>
    <w:rsid w:val="009A1FAD"/>
    <w:rsid w:val="00A05230"/>
    <w:rsid w:val="00A70829"/>
    <w:rsid w:val="00AF4309"/>
    <w:rsid w:val="00B012E8"/>
    <w:rsid w:val="00B8675C"/>
    <w:rsid w:val="00BC2131"/>
    <w:rsid w:val="00C227A2"/>
    <w:rsid w:val="00C24D16"/>
    <w:rsid w:val="00C251C1"/>
    <w:rsid w:val="00C42ED8"/>
    <w:rsid w:val="00D16D48"/>
    <w:rsid w:val="00D314F7"/>
    <w:rsid w:val="00D5656D"/>
    <w:rsid w:val="00D70581"/>
    <w:rsid w:val="00D775F3"/>
    <w:rsid w:val="00D9527F"/>
    <w:rsid w:val="00DB5F12"/>
    <w:rsid w:val="00E861BA"/>
    <w:rsid w:val="00E94051"/>
    <w:rsid w:val="00EB616D"/>
    <w:rsid w:val="00F1114A"/>
    <w:rsid w:val="00F173E9"/>
    <w:rsid w:val="00F550A6"/>
    <w:rsid w:val="00FE53DB"/>
    <w:rsid w:val="252C4896"/>
    <w:rsid w:val="48353235"/>
    <w:rsid w:val="4B25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bCs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22"/>
    <w:rPr>
      <w:b/>
      <w:bCs/>
    </w:rPr>
  </w:style>
  <w:style w:type="paragraph" w:styleId="11">
    <w:name w:val="Title"/>
    <w:basedOn w:val="1"/>
    <w:next w:val="1"/>
    <w:qFormat/>
    <w:uiPriority w:val="10"/>
    <w:pPr>
      <w:keepNext/>
      <w:keepLines/>
      <w:spacing w:before="480" w:after="120"/>
    </w:pPr>
    <w:rPr>
      <w:b/>
      <w:bCs/>
      <w:sz w:val="72"/>
      <w:szCs w:val="72"/>
    </w:rPr>
  </w:style>
  <w:style w:type="paragraph" w:styleId="12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Cs w:val="24"/>
      <w:lang w:val="en-US" w:eastAsia="zh-CN" w:bidi="ar"/>
    </w:rPr>
  </w:style>
  <w:style w:type="paragraph" w:styleId="13">
    <w:name w:val="header"/>
    <w:basedOn w:val="1"/>
    <w:link w:val="20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footer"/>
    <w:basedOn w:val="1"/>
    <w:link w:val="21"/>
    <w:unhideWhenUsed/>
    <w:uiPriority w:val="99"/>
    <w:pPr>
      <w:tabs>
        <w:tab w:val="center" w:pos="4252"/>
        <w:tab w:val="right" w:pos="8504"/>
      </w:tabs>
    </w:pPr>
  </w:style>
  <w:style w:type="paragraph" w:styleId="15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6">
    <w:name w:val="TableNormal"/>
    <w:uiPriority w:val="0"/>
    <w:rPr>
      <w:sz w:val="22"/>
      <w:szCs w:val="22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Table Normal"/>
    <w:uiPriority w:val="0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_Style 14"/>
    <w:basedOn w:val="17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_Style 15"/>
    <w:basedOn w:val="17"/>
    <w:uiPriority w:val="0"/>
    <w:tblPr>
      <w:tblCellMar>
        <w:left w:w="108" w:type="dxa"/>
        <w:right w:w="108" w:type="dxa"/>
      </w:tblCellMar>
    </w:tblPr>
  </w:style>
  <w:style w:type="character" w:customStyle="1" w:styleId="20">
    <w:name w:val="Cabeçalho Char"/>
    <w:basedOn w:val="8"/>
    <w:link w:val="13"/>
    <w:uiPriority w:val="99"/>
  </w:style>
  <w:style w:type="character" w:customStyle="1" w:styleId="21">
    <w:name w:val="Rodapé Char"/>
    <w:basedOn w:val="8"/>
    <w:link w:val="14"/>
    <w:uiPriority w:val="99"/>
  </w:style>
  <w:style w:type="table" w:customStyle="1" w:styleId="22">
    <w:name w:val="_Style 20"/>
    <w:basedOn w:val="17"/>
    <w:uiPriority w:val="0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310</Words>
  <Characters>2010</Characters>
  <Lines>16</Lines>
  <Paragraphs>4</Paragraphs>
  <TotalTime>8</TotalTime>
  <ScaleCrop>false</ScaleCrop>
  <LinksUpToDate>false</LinksUpToDate>
  <CharactersWithSpaces>2322</CharactersWithSpaces>
  <Application>WPS Office_12.2.0.23202_F1E327BC-269C-435d-A152-05C5408002CA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2026-05-30T22:48:00Z</dcterms:created>
  <dc:creator>Joyce Mara Gabriel Duarte</dc:creator>
  <cp:lastModifiedBy>Raí Cardoso</cp:lastModifiedBy>
  <cp:lastPrinted>2026-04-25T15:00:00Z</cp:lastPrinted>
  <dcterms:modified xsi:type="dcterms:W3CDTF">2026-05-31T02:02:35Z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1046-12.2.0.23202</vt:lpwstr>
  </property>
  <property fmtid="{D5CDD505-2E9C-101B-9397-08002B2CF9AE}" pid="3" name="ICV">
    <vt:lpwstr>A6D4C0FBF47747D8920EA877B39A0E89_13</vt:lpwstr>
  </property>
</Properties>
</file>