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B28E" w14:textId="77777777" w:rsidR="00F44DC1" w:rsidRDefault="00F44DC1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84A860" w14:textId="0EA4585F" w:rsidR="00F44DC1" w:rsidRPr="00F44DC1" w:rsidRDefault="00F44DC1" w:rsidP="00F44D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F44D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LETRAMENTO MATEMÁTICO SOB A ÓTICA DE FREINET PARA </w:t>
      </w:r>
      <w:r w:rsidR="00885F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AUTISTAS</w:t>
      </w:r>
    </w:p>
    <w:p w14:paraId="7FE650C3" w14:textId="77777777" w:rsidR="005A182D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Davi Milan</w:t>
      </w:r>
    </w:p>
    <w:p w14:paraId="41B538A2" w14:textId="1E6B63F7" w:rsidR="005A182D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Unesp </w:t>
      </w:r>
    </w:p>
    <w:p w14:paraId="604A8487" w14:textId="77777777" w:rsidR="005A182D" w:rsidRDefault="009E25F7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hyperlink r:id="rId6" w:history="1">
        <w:r w:rsidR="005A182D" w:rsidRPr="00CB7A3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davi.milan@unesp.br</w:t>
        </w:r>
      </w:hyperlink>
      <w:r w:rsidR="005A18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5CB1B8B" w14:textId="77777777" w:rsidR="005A182D" w:rsidRPr="003A5DA5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Erica Dantas da Silva</w:t>
      </w:r>
    </w:p>
    <w:p w14:paraId="7BEC5791" w14:textId="6E2AE3AA" w:rsidR="005A182D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UFCG</w:t>
      </w:r>
    </w:p>
    <w:p w14:paraId="34E85F18" w14:textId="77777777" w:rsidR="005A182D" w:rsidRDefault="009E25F7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hyperlink r:id="rId7" w:history="1">
        <w:r w:rsidR="005A182D" w:rsidRPr="00CB7A3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Ericadantasdasilva70@gmail.com</w:t>
        </w:r>
      </w:hyperlink>
      <w:r w:rsidR="005A18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94FAA7" w14:textId="77777777" w:rsidR="005A182D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Amabriane da Silva Oliveira Shimite</w:t>
      </w:r>
    </w:p>
    <w:p w14:paraId="5B60B7D3" w14:textId="491F038F" w:rsidR="005A182D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Unesp</w:t>
      </w:r>
    </w:p>
    <w:p w14:paraId="28790DB8" w14:textId="77777777" w:rsidR="005A182D" w:rsidRDefault="009E25F7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hyperlink r:id="rId8" w:history="1">
        <w:r w:rsidR="005A182D" w:rsidRPr="00CB7A3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amabriane.shimite@unesp.br</w:t>
        </w:r>
      </w:hyperlink>
      <w:r w:rsidR="005A18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7100D2E" w14:textId="77777777" w:rsidR="005A182D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Tainara de Sousa Soares</w:t>
      </w:r>
    </w:p>
    <w:p w14:paraId="4DD68689" w14:textId="2C11BFDD" w:rsidR="005A182D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UFCG </w:t>
      </w:r>
    </w:p>
    <w:p w14:paraId="39F41408" w14:textId="77777777" w:rsidR="005A182D" w:rsidRDefault="009E25F7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hyperlink r:id="rId9" w:history="1">
        <w:r w:rsidR="005A182D" w:rsidRPr="003A5DA5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pt-BR"/>
            <w14:ligatures w14:val="none"/>
          </w:rPr>
          <w:t>tainaradesousasoares@gmail.com</w:t>
        </w:r>
      </w:hyperlink>
    </w:p>
    <w:p w14:paraId="63B13DB6" w14:textId="77777777" w:rsidR="005A182D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Manoel Lázaro da Silva Alves</w:t>
      </w:r>
    </w:p>
    <w:p w14:paraId="219961E9" w14:textId="506FCE9F" w:rsidR="005A182D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UFCG </w:t>
      </w:r>
    </w:p>
    <w:p w14:paraId="144DE59D" w14:textId="77777777" w:rsidR="005A182D" w:rsidRDefault="009E25F7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hyperlink r:id="rId10" w:history="1">
        <w:r w:rsidR="005A182D" w:rsidRPr="00CB7A3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professorlazaroalves@gmail.com</w:t>
        </w:r>
      </w:hyperlink>
      <w:r w:rsidR="005A182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26373AB" w14:textId="7284F7A0" w:rsidR="005A182D" w:rsidRPr="003A5DA5" w:rsidRDefault="005A182D" w:rsidP="005A182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A5D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Eixo: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85F2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Educação e Diversidade</w:t>
      </w:r>
    </w:p>
    <w:p w14:paraId="515868DF" w14:textId="28977811" w:rsidR="005A182D" w:rsidRPr="005A182D" w:rsidRDefault="00A00F58" w:rsidP="005A182D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5A182D" w:rsidRPr="005A182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Alfabetização.  Autismo. Letramento</w:t>
      </w:r>
    </w:p>
    <w:p w14:paraId="4759996F" w14:textId="2EEF16BF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61EF286F" w14:textId="77777777" w:rsidR="003540FE" w:rsidRDefault="003540FE" w:rsidP="003540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4B8">
        <w:rPr>
          <w:rFonts w:ascii="Times New Roman" w:eastAsia="Times New Roman" w:hAnsi="Times New Roman" w:cs="Times New Roman"/>
          <w:sz w:val="24"/>
          <w:szCs w:val="24"/>
        </w:rPr>
        <w:t xml:space="preserve">Os estudos que se dedicam à vertente do letramento têm desencadeado uma série de discussões no contexto educacional brasileiro. Dentre estes desdobramentos, nos deparamos, especificamente, com a temática do letramento matemático, pela qual necessita ser mais discutida e ampliada. </w:t>
      </w:r>
    </w:p>
    <w:p w14:paraId="29B59074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4B617093" w14:textId="2D15DF44" w:rsidR="003540FE" w:rsidRDefault="00885F21" w:rsidP="003540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3540FE" w:rsidRPr="007A24B8">
        <w:rPr>
          <w:rFonts w:ascii="Times New Roman" w:eastAsia="Times New Roman" w:hAnsi="Times New Roman" w:cs="Times New Roman"/>
          <w:sz w:val="24"/>
          <w:szCs w:val="24"/>
        </w:rPr>
        <w:t xml:space="preserve">ual é a importância dos ateliês para a potencialização da aprendizagem das crianças com TEA e quais são os benefícios para o letramento matemático desse público?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540FE" w:rsidRPr="007A24B8">
        <w:rPr>
          <w:rFonts w:ascii="Times New Roman" w:eastAsia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40FE" w:rsidRPr="007A24B8">
        <w:rPr>
          <w:rFonts w:ascii="Times New Roman" w:eastAsia="Times New Roman" w:hAnsi="Times New Roman" w:cs="Times New Roman"/>
          <w:sz w:val="24"/>
          <w:szCs w:val="24"/>
        </w:rPr>
        <w:t>foi analisar o uso dos ateliês Freinet (1977) para a aprendizagem matemática de um aluno com TEA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CE195E" w14:textId="0F7CAD71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7B3A8C4C" w14:textId="3B230F6A" w:rsidR="003540FE" w:rsidRDefault="003540FE" w:rsidP="003540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40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Metodologicamente este artigo</w:t>
      </w:r>
      <w:r w:rsidRPr="003540F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540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caracteriza-se por ser um estudo teórico à luz da literatura científica que versa sobre o referido tema. Logo, quanto aos procedimentos de pesquisa caracteriza-se por ser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estudo de caso. </w:t>
      </w:r>
    </w:p>
    <w:p w14:paraId="25242D75" w14:textId="551AFEF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098706A1" w14:textId="3ADB0368" w:rsidR="00031E6B" w:rsidRPr="00031E6B" w:rsidRDefault="00F44DC1" w:rsidP="00031E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F44DC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Por meio da abordagem do letramento matemático pretendeu-se discutir a inclusão do aluno com Transtorno do Espectro Autista (TEA</w:t>
      </w:r>
      <w:r w:rsidR="00885F2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). </w:t>
      </w:r>
      <w:r w:rsidR="00031E6B" w:rsidRPr="00031E6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 processo de alfabetização é preciso que </w:t>
      </w:r>
      <w:r w:rsidR="00031E6B" w:rsidRPr="00031E6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os estudantes conheçam o alfabeto e dominem a escrita e a leitura, pois são parâmetros necessários para que o aprendiz consiga “codificar e decodificar” os sons da língua (fonemas) em material gráfico através da escrita (grafemas ou letras (Brasil, 2014). </w:t>
      </w:r>
    </w:p>
    <w:p w14:paraId="4B52D6EB" w14:textId="0A86D37F" w:rsidR="002463C9" w:rsidRPr="002463C9" w:rsidRDefault="002463C9" w:rsidP="002463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Nessa perspectiva, destaca-se os ateliês de Freinet (1977</w:t>
      </w:r>
      <w:r w:rsidR="00885F21"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), o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autor pontua que esses constituem-se como um recurso lúdico para ser inserido no processo de ensino aprendizagem.</w:t>
      </w:r>
      <w:r w:rsidR="00885F2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7861F18" w14:textId="67566491" w:rsidR="002463C9" w:rsidRPr="002463C9" w:rsidRDefault="002463C9" w:rsidP="002463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t-BR"/>
          <w14:ligatures w14:val="none"/>
        </w:rPr>
      </w:pP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 decorrer do ano letivo de 2023 observou-se que um aluno com TEA do </w:t>
      </w:r>
      <w:r w:rsidR="00885F2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terceiro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ano do Ensino Fundamental I </w:t>
      </w:r>
      <w:r w:rsidR="00885F2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que 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estava com</w:t>
      </w:r>
      <w:r w:rsidR="00885F2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restrições no aprendizado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</w:t>
      </w:r>
      <w:r w:rsidR="00885F2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matemática, </w:t>
      </w:r>
      <w:r w:rsidR="008126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em reunião com os envolvidos na vida escolar do estudante, decidiu-se o trabalho com jogos.</w:t>
      </w:r>
    </w:p>
    <w:p w14:paraId="095448E5" w14:textId="2A0C6454" w:rsidR="002463C9" w:rsidRPr="002463C9" w:rsidRDefault="002463C9" w:rsidP="002463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Os jogos foram sistematizados para serem realizados em forma de rodízio</w:t>
      </w:r>
      <w:r w:rsidR="00885F2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utilizando </w:t>
      </w:r>
      <w:r w:rsidR="00885F21"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as experiências dos ateliês, Freinet (1977) </w:t>
      </w:r>
      <w:r w:rsidR="008126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pois </w:t>
      </w:r>
      <w:r w:rsidR="00885F21"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as crianças aprendem sobre autonomia, cooperação, trabalho e livre expressão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entre os alunos</w:t>
      </w:r>
      <w:r w:rsidR="008126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156DF495" w14:textId="04568C47" w:rsidR="002463C9" w:rsidRPr="002463C9" w:rsidRDefault="002463C9" w:rsidP="00812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Anteriormente, a realização dos ateliês foi realizada uma roda de conversa explicando como seria a atividade proposta</w:t>
      </w:r>
      <w:r w:rsidR="008126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. 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 primeiro ateliê com os jogos propõe a confecção de um cartaz com as regras</w:t>
      </w:r>
      <w:r w:rsidR="008126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o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segundo ateliê propõe a retomada do primeiro, com todo o processo de criação e reprodução das regras, </w:t>
      </w:r>
      <w:r w:rsidR="008126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terceiro ateliê propõe a retomada da produção e exposição do material do segundo ateliê,</w:t>
      </w:r>
      <w:r w:rsidR="008126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quarto e quinto ateliês foram realizados, sucessivamente.</w:t>
      </w:r>
      <w:r w:rsidR="001E5DE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82D9DB3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169758B0" w14:textId="785AE7C6" w:rsidR="002463C9" w:rsidRPr="002463C9" w:rsidRDefault="002463C9" w:rsidP="002463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No que concerne ao aluno com autismo, a partir da realização das atividades mencionadas, foi possível observar que este apresentou uma participação ativa e um maior engajamento no desenvolvimento das propostas, sinalizando que a realização de atividades lúdicas permitiu que </w:t>
      </w:r>
      <w:r w:rsidR="0081263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este</w:t>
      </w:r>
      <w:r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indistintamente, conseguisse se desenvolver e aprender de forma significativa. </w:t>
      </w:r>
    </w:p>
    <w:p w14:paraId="7CACDFB5" w14:textId="6FB572FD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</w:t>
      </w:r>
      <w:r w:rsidR="008126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relação com a COPED</w:t>
      </w:r>
    </w:p>
    <w:p w14:paraId="1F095071" w14:textId="7E24B751" w:rsidR="0081263F" w:rsidRPr="0081263F" w:rsidRDefault="0081263F" w:rsidP="00812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126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Atividades diversificadas e dinãmicas para que se efetive o ensino e aprendizagem do aluno, através da capacitação profissional e reestruturação da instituição escola.</w:t>
      </w:r>
    </w:p>
    <w:p w14:paraId="5191F033" w14:textId="163D3E74" w:rsidR="00A00F58" w:rsidRDefault="00A00F58" w:rsidP="001E5DE3">
      <w:pPr>
        <w:tabs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4EEC079" w14:textId="43456794" w:rsidR="002463C9" w:rsidRPr="002463C9" w:rsidRDefault="0081263F" w:rsidP="00812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</w:t>
      </w:r>
      <w:r w:rsidR="002463C9" w:rsidRPr="002463C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hegamos à compreensão de que as atividades com os ateliês vêm para contribuir com o processo educativo dos discentes, auxiliando-o a desenvolver a autonomia na infância, de forma lúdica e significativa.</w:t>
      </w:r>
    </w:p>
    <w:p w14:paraId="66B8BB7A" w14:textId="5F8A58BA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E9A8B6F" w14:textId="194DED1C" w:rsidR="00031E6B" w:rsidRDefault="00031E6B" w:rsidP="00031E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031E6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 xml:space="preserve">D’AMBRÓSIO, Ubiratan. </w:t>
      </w:r>
      <w:r w:rsidRPr="00031E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Educação Matemática:</w:t>
      </w:r>
      <w:r w:rsidRPr="00031E6B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da teoria à prática. 23. ed. Campinas: Papirus, 2012.</w:t>
      </w:r>
    </w:p>
    <w:p w14:paraId="5CA8E52E" w14:textId="77777777" w:rsidR="004A1BA8" w:rsidRDefault="004A1BA8" w:rsidP="004A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FREINET, Célestin.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método natural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aprendizagem da Língua</w:t>
      </w:r>
      <w:r>
        <w:rPr>
          <w:rFonts w:ascii="Times New Roman" w:eastAsia="Times New Roman" w:hAnsi="Times New Roman" w:cs="Times New Roman"/>
          <w:sz w:val="24"/>
          <w:szCs w:val="24"/>
        </w:rPr>
        <w:t>. Lisboa: Estampa, 1977</w:t>
      </w:r>
    </w:p>
    <w:p w14:paraId="15F01EE7" w14:textId="77777777" w:rsidR="000B16D9" w:rsidRDefault="000B16D9" w:rsidP="00271557">
      <w:pPr>
        <w:spacing w:after="0" w:line="240" w:lineRule="auto"/>
      </w:pPr>
    </w:p>
    <w:sectPr w:rsidR="000B16D9" w:rsidSect="00271557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7223" w14:textId="77777777" w:rsidR="009E25F7" w:rsidRDefault="009E25F7" w:rsidP="00271557">
      <w:pPr>
        <w:spacing w:after="0" w:line="240" w:lineRule="auto"/>
      </w:pPr>
      <w:r>
        <w:separator/>
      </w:r>
    </w:p>
  </w:endnote>
  <w:endnote w:type="continuationSeparator" w:id="0">
    <w:p w14:paraId="37101C50" w14:textId="77777777" w:rsidR="009E25F7" w:rsidRDefault="009E25F7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772D" w14:textId="77777777" w:rsidR="009E25F7" w:rsidRDefault="009E25F7" w:rsidP="00271557">
      <w:pPr>
        <w:spacing w:after="0" w:line="240" w:lineRule="auto"/>
      </w:pPr>
      <w:r>
        <w:separator/>
      </w:r>
    </w:p>
  </w:footnote>
  <w:footnote w:type="continuationSeparator" w:id="0">
    <w:p w14:paraId="663618EC" w14:textId="77777777" w:rsidR="009E25F7" w:rsidRDefault="009E25F7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31E6B"/>
    <w:rsid w:val="00072CB1"/>
    <w:rsid w:val="000B16D9"/>
    <w:rsid w:val="001E5DE3"/>
    <w:rsid w:val="002463C9"/>
    <w:rsid w:val="00271557"/>
    <w:rsid w:val="00306EDF"/>
    <w:rsid w:val="003540FE"/>
    <w:rsid w:val="004A1BA8"/>
    <w:rsid w:val="004D5FA5"/>
    <w:rsid w:val="005A182D"/>
    <w:rsid w:val="005D702E"/>
    <w:rsid w:val="00741E2B"/>
    <w:rsid w:val="007706DE"/>
    <w:rsid w:val="00777266"/>
    <w:rsid w:val="0081263F"/>
    <w:rsid w:val="00885F21"/>
    <w:rsid w:val="009E25F7"/>
    <w:rsid w:val="00A00F58"/>
    <w:rsid w:val="00A21E83"/>
    <w:rsid w:val="00C6735D"/>
    <w:rsid w:val="00D17297"/>
    <w:rsid w:val="00D7339D"/>
    <w:rsid w:val="00F4137F"/>
    <w:rsid w:val="00F44DC1"/>
    <w:rsid w:val="00F5762D"/>
    <w:rsid w:val="00F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  <w:style w:type="character" w:styleId="Hyperlink">
    <w:name w:val="Hyperlink"/>
    <w:basedOn w:val="Fontepargpadro"/>
    <w:uiPriority w:val="99"/>
    <w:unhideWhenUsed/>
    <w:rsid w:val="00F44D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4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briane.shimite@unesp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ricadantasdasilva70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.milan@unesp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ofessorlazaroalve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inaradesousasoar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Davi Milan</cp:lastModifiedBy>
  <cp:revision>2</cp:revision>
  <dcterms:created xsi:type="dcterms:W3CDTF">2024-03-29T00:49:00Z</dcterms:created>
  <dcterms:modified xsi:type="dcterms:W3CDTF">2024-03-29T00:49:00Z</dcterms:modified>
</cp:coreProperties>
</file>