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461F" w14:textId="1B4429B0" w:rsidR="0063441E" w:rsidRPr="001428F8" w:rsidRDefault="00FE4CE0" w:rsidP="00142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8F8">
        <w:rPr>
          <w:rFonts w:ascii="Arial" w:hAnsi="Arial" w:cs="Arial"/>
          <w:b/>
          <w:sz w:val="24"/>
          <w:szCs w:val="24"/>
        </w:rPr>
        <w:t>RESIDÊNCIA MULTIPROFISSIONAL</w:t>
      </w:r>
      <w:r w:rsidR="004C4273" w:rsidRPr="001428F8">
        <w:rPr>
          <w:rFonts w:ascii="Arial" w:hAnsi="Arial" w:cs="Arial"/>
          <w:b/>
          <w:sz w:val="24"/>
          <w:szCs w:val="24"/>
        </w:rPr>
        <w:t xml:space="preserve"> E A </w:t>
      </w:r>
      <w:r w:rsidR="00EF6E97" w:rsidRPr="001428F8">
        <w:rPr>
          <w:rFonts w:ascii="Arial" w:hAnsi="Arial" w:cs="Arial"/>
          <w:b/>
          <w:sz w:val="24"/>
          <w:szCs w:val="24"/>
        </w:rPr>
        <w:t>FORMAÇÃO NO CONTEXTO DA PANDEMIA DA COVID-19: RELATO DE EXPERIÊNCIA</w:t>
      </w:r>
    </w:p>
    <w:p w14:paraId="34379D0D" w14:textId="5490D363" w:rsidR="00EF6E97" w:rsidRPr="001428F8" w:rsidRDefault="00EF6E97" w:rsidP="00142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A6ABC" w14:textId="4E45AB56" w:rsidR="00EF6E97" w:rsidRPr="001428F8" w:rsidRDefault="00EF6E97" w:rsidP="001428F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8F8">
        <w:rPr>
          <w:rFonts w:ascii="Arial" w:hAnsi="Arial" w:cs="Arial"/>
          <w:bCs/>
          <w:sz w:val="24"/>
          <w:szCs w:val="24"/>
        </w:rPr>
        <w:t>Aline Sousa Falcão</w:t>
      </w:r>
      <w:r w:rsidR="007F4F6D" w:rsidRPr="001428F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1428F8">
        <w:rPr>
          <w:rFonts w:ascii="Arial" w:hAnsi="Arial" w:cs="Arial"/>
          <w:bCs/>
          <w:sz w:val="24"/>
          <w:szCs w:val="24"/>
        </w:rPr>
        <w:t>; Lúcia Regina Moreira de Oliveira</w:t>
      </w:r>
      <w:r w:rsidR="007F4F6D" w:rsidRPr="001428F8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1428F8">
        <w:rPr>
          <w:rFonts w:ascii="Arial" w:hAnsi="Arial" w:cs="Arial"/>
          <w:bCs/>
          <w:sz w:val="24"/>
          <w:szCs w:val="24"/>
        </w:rPr>
        <w:t>.</w:t>
      </w:r>
    </w:p>
    <w:p w14:paraId="61CACE98" w14:textId="77777777" w:rsidR="007F4F6D" w:rsidRPr="001428F8" w:rsidRDefault="007F4F6D" w:rsidP="001428F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C82134E" w14:textId="77777777" w:rsidR="00EF6E97" w:rsidRPr="001428F8" w:rsidRDefault="00EF6E97" w:rsidP="001428F8">
      <w:pPr>
        <w:pStyle w:val="Rodap"/>
        <w:jc w:val="center"/>
        <w:rPr>
          <w:rFonts w:ascii="Arial" w:hAnsi="Arial" w:cs="Arial"/>
          <w:sz w:val="20"/>
          <w:szCs w:val="20"/>
        </w:rPr>
      </w:pPr>
      <w:r w:rsidRPr="001428F8">
        <w:rPr>
          <w:rFonts w:ascii="Arial" w:hAnsi="Arial" w:cs="Arial"/>
          <w:sz w:val="20"/>
          <w:szCs w:val="20"/>
          <w:vertAlign w:val="superscript"/>
        </w:rPr>
        <w:t>1</w:t>
      </w:r>
      <w:r w:rsidRPr="001428F8">
        <w:rPr>
          <w:rFonts w:ascii="Arial" w:hAnsi="Arial" w:cs="Arial"/>
          <w:sz w:val="20"/>
          <w:szCs w:val="20"/>
        </w:rPr>
        <w:t xml:space="preserve">Enfermeira. Residente de Enfermagem em Saúde do Adulto e Idoso. Atenção em Clínicas Médica e Cirúrgica. Hospital Universitário da Universidade Federal do Maranhão (HU-UFMA). E-mail: </w:t>
      </w:r>
      <w:hyperlink r:id="rId6" w:history="1">
        <w:r w:rsidRPr="001428F8">
          <w:rPr>
            <w:rStyle w:val="Hyperlink"/>
            <w:rFonts w:ascii="Arial" w:hAnsi="Arial" w:cs="Arial"/>
            <w:sz w:val="20"/>
            <w:szCs w:val="20"/>
          </w:rPr>
          <w:t>alinesousafalcao19@gmail.com</w:t>
        </w:r>
      </w:hyperlink>
    </w:p>
    <w:p w14:paraId="652B5C0B" w14:textId="2957C07C" w:rsidR="00EF6E97" w:rsidRPr="001428F8" w:rsidRDefault="00EF6E97" w:rsidP="001428F8">
      <w:pPr>
        <w:pStyle w:val="Rodap"/>
        <w:jc w:val="center"/>
        <w:rPr>
          <w:rFonts w:ascii="Arial" w:hAnsi="Arial" w:cs="Arial"/>
          <w:sz w:val="20"/>
          <w:szCs w:val="20"/>
        </w:rPr>
      </w:pPr>
      <w:r w:rsidRPr="001428F8">
        <w:rPr>
          <w:rFonts w:ascii="Arial" w:hAnsi="Arial" w:cs="Arial"/>
          <w:sz w:val="20"/>
          <w:szCs w:val="20"/>
          <w:vertAlign w:val="superscript"/>
        </w:rPr>
        <w:t>2</w:t>
      </w:r>
      <w:r w:rsidRPr="001428F8">
        <w:rPr>
          <w:rFonts w:ascii="Arial" w:hAnsi="Arial" w:cs="Arial"/>
          <w:sz w:val="20"/>
          <w:szCs w:val="20"/>
        </w:rPr>
        <w:t xml:space="preserve">Enfermeira. </w:t>
      </w:r>
      <w:r w:rsidR="007F4F6D" w:rsidRPr="001428F8">
        <w:rPr>
          <w:rFonts w:ascii="Arial" w:hAnsi="Arial" w:cs="Arial"/>
          <w:sz w:val="20"/>
          <w:szCs w:val="20"/>
        </w:rPr>
        <w:t xml:space="preserve">Especialista em Saúde do Adulto e Idoso. </w:t>
      </w:r>
      <w:r w:rsidRPr="001428F8">
        <w:rPr>
          <w:rFonts w:ascii="Arial" w:hAnsi="Arial" w:cs="Arial"/>
          <w:sz w:val="20"/>
          <w:szCs w:val="20"/>
        </w:rPr>
        <w:t>Preceptora da Residência Multiprofissional em Saúde</w:t>
      </w:r>
      <w:r w:rsidR="007F4F6D" w:rsidRPr="001428F8">
        <w:rPr>
          <w:rFonts w:ascii="Arial" w:hAnsi="Arial" w:cs="Arial"/>
          <w:sz w:val="20"/>
          <w:szCs w:val="20"/>
        </w:rPr>
        <w:t xml:space="preserve"> no</w:t>
      </w:r>
      <w:r w:rsidRPr="001428F8">
        <w:rPr>
          <w:rFonts w:ascii="Arial" w:hAnsi="Arial" w:cs="Arial"/>
          <w:sz w:val="20"/>
          <w:szCs w:val="20"/>
        </w:rPr>
        <w:t xml:space="preserve"> </w:t>
      </w:r>
      <w:r w:rsidR="007F4F6D" w:rsidRPr="001428F8">
        <w:rPr>
          <w:rFonts w:ascii="Arial" w:hAnsi="Arial" w:cs="Arial"/>
          <w:sz w:val="20"/>
          <w:szCs w:val="20"/>
        </w:rPr>
        <w:t xml:space="preserve">Hospital Universitário da Universidade Federal do Maranhão (HU-UFMA). </w:t>
      </w:r>
      <w:r w:rsidRPr="001428F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6B2B15" w:rsidRPr="001428F8">
          <w:rPr>
            <w:rStyle w:val="Hyperlink"/>
            <w:rFonts w:ascii="Arial" w:hAnsi="Arial" w:cs="Arial"/>
            <w:sz w:val="20"/>
            <w:szCs w:val="20"/>
          </w:rPr>
          <w:t>luciarmoliveira@hotmail.com</w:t>
        </w:r>
      </w:hyperlink>
      <w:r w:rsidR="006B2B15" w:rsidRPr="001428F8">
        <w:rPr>
          <w:rFonts w:ascii="Arial" w:hAnsi="Arial" w:cs="Arial"/>
          <w:sz w:val="20"/>
          <w:szCs w:val="20"/>
        </w:rPr>
        <w:t xml:space="preserve"> </w:t>
      </w:r>
    </w:p>
    <w:p w14:paraId="4B77017D" w14:textId="77777777" w:rsidR="00EF6E97" w:rsidRPr="001428F8" w:rsidRDefault="00EF6E97" w:rsidP="001428F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8D4ED8E" w14:textId="3BAA2A51" w:rsidR="00EF6E97" w:rsidRPr="001428F8" w:rsidRDefault="00EF6E97" w:rsidP="00142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2081A1" w14:textId="7F39B8C1" w:rsidR="00B45B66" w:rsidRPr="008A58CB" w:rsidRDefault="00EF6E97" w:rsidP="001428F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B5DE2">
        <w:rPr>
          <w:rFonts w:ascii="Arial" w:hAnsi="Arial" w:cs="Arial"/>
          <w:b/>
          <w:sz w:val="24"/>
          <w:szCs w:val="24"/>
        </w:rPr>
        <w:t>Introdução:</w:t>
      </w:r>
      <w:r w:rsidR="00537929" w:rsidRPr="00FB5DE2">
        <w:rPr>
          <w:rFonts w:ascii="Arial" w:hAnsi="Arial" w:cs="Arial"/>
          <w:b/>
          <w:sz w:val="24"/>
          <w:szCs w:val="24"/>
        </w:rPr>
        <w:t xml:space="preserve"> </w:t>
      </w:r>
      <w:r w:rsidR="00537929" w:rsidRPr="00FB5DE2">
        <w:rPr>
          <w:rFonts w:ascii="Arial" w:hAnsi="Arial" w:cs="Arial"/>
          <w:bCs/>
          <w:sz w:val="24"/>
          <w:szCs w:val="24"/>
        </w:rPr>
        <w:t>Os programas de Residência Multiprofissionais em Saúde (RMS)</w:t>
      </w:r>
      <w:r w:rsidR="00262D24" w:rsidRPr="00FB5DE2">
        <w:rPr>
          <w:rFonts w:ascii="Arial" w:hAnsi="Arial" w:cs="Arial"/>
          <w:bCs/>
          <w:sz w:val="24"/>
          <w:szCs w:val="24"/>
        </w:rPr>
        <w:t xml:space="preserve"> foram criados em 2002 pelo ministério da saúde, com o intuito de propiciar a formação qualificada de profissionais da saúde, não médicos, para atuação no contexto do Sistema Único de Saúde (SUS). </w:t>
      </w:r>
      <w:r w:rsidR="000409FD" w:rsidRPr="00FB5DE2">
        <w:rPr>
          <w:rFonts w:ascii="Arial" w:hAnsi="Arial" w:cs="Arial"/>
          <w:bCs/>
          <w:sz w:val="24"/>
          <w:szCs w:val="24"/>
        </w:rPr>
        <w:t>Caracteriza-se como uma categoria de</w:t>
      </w:r>
      <w:r w:rsidR="006B2B15" w:rsidRPr="00FB5DE2">
        <w:rPr>
          <w:rFonts w:ascii="Arial" w:hAnsi="Arial" w:cs="Arial"/>
          <w:sz w:val="24"/>
          <w:szCs w:val="24"/>
        </w:rPr>
        <w:t xml:space="preserve"> pós-graduação </w:t>
      </w:r>
      <w:r w:rsidR="000409FD" w:rsidRPr="00FB5DE2">
        <w:rPr>
          <w:rFonts w:ascii="Arial" w:hAnsi="Arial" w:cs="Arial"/>
          <w:i/>
          <w:iCs/>
          <w:sz w:val="24"/>
          <w:szCs w:val="24"/>
        </w:rPr>
        <w:t>latu sensu</w:t>
      </w:r>
      <w:r w:rsidR="000409FD" w:rsidRPr="00FB5DE2">
        <w:rPr>
          <w:rFonts w:ascii="Arial" w:hAnsi="Arial" w:cs="Arial"/>
          <w:sz w:val="24"/>
          <w:szCs w:val="24"/>
        </w:rPr>
        <w:t xml:space="preserve"> com intuito de formação coletiva em serviço, mediante assistência e supervisão, com o objetivo de qualificar profissionais comprometidos com os princípios e as diretrizes de integralidade do cuidado no âmbito do SUS. Essa modalidade de pó</w:t>
      </w:r>
      <w:r w:rsidR="009417F5" w:rsidRPr="00FB5DE2">
        <w:rPr>
          <w:rFonts w:ascii="Arial" w:hAnsi="Arial" w:cs="Arial"/>
          <w:sz w:val="24"/>
          <w:szCs w:val="24"/>
        </w:rPr>
        <w:t>s</w:t>
      </w:r>
      <w:r w:rsidR="000409FD" w:rsidRPr="00FB5DE2">
        <w:rPr>
          <w:rFonts w:ascii="Arial" w:hAnsi="Arial" w:cs="Arial"/>
          <w:sz w:val="24"/>
          <w:szCs w:val="24"/>
        </w:rPr>
        <w:t xml:space="preserve">-graduação é </w:t>
      </w:r>
      <w:r w:rsidR="006B2B15" w:rsidRPr="00FB5DE2">
        <w:rPr>
          <w:rFonts w:ascii="Arial" w:hAnsi="Arial" w:cs="Arial"/>
          <w:sz w:val="24"/>
          <w:szCs w:val="24"/>
        </w:rPr>
        <w:t>destinada à especialização de profissionais da saúde em diferentes áreas, incluindo a Enfermagem</w:t>
      </w:r>
      <w:r w:rsidR="00A00DA2" w:rsidRPr="00FB5DE2">
        <w:rPr>
          <w:rFonts w:ascii="Arial" w:hAnsi="Arial" w:cs="Arial"/>
          <w:sz w:val="24"/>
          <w:szCs w:val="24"/>
        </w:rPr>
        <w:t xml:space="preserve"> </w:t>
      </w:r>
      <w:r w:rsidR="00882A0D" w:rsidRPr="00FB5DE2">
        <w:rPr>
          <w:rFonts w:ascii="Arial" w:hAnsi="Arial" w:cs="Arial"/>
          <w:sz w:val="24"/>
          <w:szCs w:val="24"/>
        </w:rPr>
        <w:t>(</w:t>
      </w:r>
      <w:r w:rsidR="00882A0D" w:rsidRPr="00FB5DE2">
        <w:rPr>
          <w:rFonts w:ascii="Arial" w:hAnsi="Arial" w:cs="Arial"/>
          <w:sz w:val="24"/>
          <w:szCs w:val="24"/>
          <w:shd w:val="clear" w:color="auto" w:fill="FFFFFF"/>
        </w:rPr>
        <w:t>COSTA et al, 2016)</w:t>
      </w:r>
      <w:r w:rsidR="00B563DC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As Residências Multiprofissionais em Saúde </w:t>
      </w:r>
      <w:r w:rsidR="00A00DA2" w:rsidRPr="00FB5DE2">
        <w:rPr>
          <w:rFonts w:ascii="Arial" w:hAnsi="Arial" w:cs="Arial"/>
          <w:sz w:val="24"/>
          <w:szCs w:val="24"/>
          <w:shd w:val="clear" w:color="auto" w:fill="FFFFFF"/>
        </w:rPr>
        <w:t>em saúde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0DA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proporcionam </w:t>
      </w:r>
      <w:r w:rsidR="00B53C3B" w:rsidRPr="00FB5DE2">
        <w:rPr>
          <w:rFonts w:ascii="Arial" w:hAnsi="Arial" w:cs="Arial"/>
          <w:sz w:val="24"/>
          <w:szCs w:val="24"/>
          <w:shd w:val="clear" w:color="auto" w:fill="FFFFFF"/>
        </w:rPr>
        <w:t>aos residentes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o desenvolvimento de habilidades e especialidades, estimulando competências para ações de atenção, assistência e gestão em saúde. O seu caráter multidisciplinar possibilita uma relação recíproca entre as diversas intervenções técnicas, estimulando a interação entre profissionais de diferentes áreas, facilitando a resolução de problemas à medida em que agrupa vários saberes com um objetivo</w:t>
      </w:r>
      <w:r w:rsidR="00A00DA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em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comum</w:t>
      </w:r>
      <w:r w:rsidR="00A00DA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>proporciona</w:t>
      </w:r>
      <w:r w:rsidR="00A00DA2" w:rsidRPr="00FB5DE2">
        <w:rPr>
          <w:rFonts w:ascii="Arial" w:hAnsi="Arial" w:cs="Arial"/>
          <w:sz w:val="24"/>
          <w:szCs w:val="24"/>
          <w:shd w:val="clear" w:color="auto" w:fill="FFFFFF"/>
        </w:rPr>
        <w:t>ndo</w:t>
      </w:r>
      <w:r w:rsidR="00B3371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a aplicação dos conhecimentos específicos necessários para a resolução dos problemas de saúde da população</w:t>
      </w:r>
      <w:r w:rsidR="00354FA5" w:rsidRPr="00FB5DE2">
        <w:rPr>
          <w:rFonts w:ascii="Arial" w:hAnsi="Arial" w:cs="Arial"/>
          <w:sz w:val="24"/>
          <w:szCs w:val="24"/>
        </w:rPr>
        <w:t xml:space="preserve">. </w:t>
      </w:r>
      <w:r w:rsidR="006B2B15" w:rsidRPr="00FB5DE2">
        <w:rPr>
          <w:rFonts w:ascii="Arial" w:hAnsi="Arial" w:cs="Arial"/>
          <w:sz w:val="24"/>
          <w:szCs w:val="24"/>
        </w:rPr>
        <w:t xml:space="preserve">A formação </w:t>
      </w:r>
      <w:r w:rsidR="00262D24" w:rsidRPr="00FB5DE2">
        <w:rPr>
          <w:rFonts w:ascii="Arial" w:hAnsi="Arial" w:cs="Arial"/>
          <w:sz w:val="24"/>
          <w:szCs w:val="24"/>
        </w:rPr>
        <w:t xml:space="preserve">está intimamente relacionada </w:t>
      </w:r>
      <w:r w:rsidR="006B2B15" w:rsidRPr="00FB5DE2">
        <w:rPr>
          <w:rFonts w:ascii="Arial" w:hAnsi="Arial" w:cs="Arial"/>
          <w:sz w:val="24"/>
          <w:szCs w:val="24"/>
        </w:rPr>
        <w:t>a estrutura física da instituição de saúde onde acontece o treinamento em serviço, de forma estruturada, com orientação e supervisão de profissionais tecnicamente qualificados. Portanto, situações de crise em que o sistema de saúde não está preparado para enfrentar, como a pandemia da COVID-19, pode interferir e desestruturar os programas de residência multiprofissional</w:t>
      </w:r>
      <w:r w:rsidR="00A00DA2" w:rsidRPr="00FB5DE2">
        <w:rPr>
          <w:rFonts w:ascii="Arial" w:hAnsi="Arial" w:cs="Arial"/>
          <w:sz w:val="24"/>
          <w:szCs w:val="24"/>
        </w:rPr>
        <w:t xml:space="preserve"> e comprometer a </w:t>
      </w:r>
      <w:r w:rsidR="00354FA5" w:rsidRPr="00FB5DE2">
        <w:rPr>
          <w:rFonts w:ascii="Arial" w:hAnsi="Arial" w:cs="Arial"/>
          <w:sz w:val="24"/>
          <w:szCs w:val="24"/>
        </w:rPr>
        <w:t>formação</w:t>
      </w:r>
      <w:r w:rsidR="00A00DA2" w:rsidRPr="00FB5DE2">
        <w:rPr>
          <w:rFonts w:ascii="Arial" w:hAnsi="Arial" w:cs="Arial"/>
          <w:sz w:val="24"/>
          <w:szCs w:val="24"/>
        </w:rPr>
        <w:t xml:space="preserve"> do </w:t>
      </w:r>
      <w:r w:rsidR="00354FA5" w:rsidRPr="00FB5DE2">
        <w:rPr>
          <w:rFonts w:ascii="Arial" w:hAnsi="Arial" w:cs="Arial"/>
          <w:sz w:val="24"/>
          <w:szCs w:val="24"/>
        </w:rPr>
        <w:t>profissional de saúde</w:t>
      </w:r>
      <w:r w:rsidR="00B53C3B" w:rsidRPr="00FB5DE2">
        <w:rPr>
          <w:rFonts w:ascii="Arial" w:hAnsi="Arial" w:cs="Arial"/>
          <w:sz w:val="24"/>
          <w:szCs w:val="24"/>
        </w:rPr>
        <w:t xml:space="preserve"> </w:t>
      </w:r>
      <w:r w:rsidR="00354FA5" w:rsidRPr="00FB5DE2">
        <w:rPr>
          <w:rFonts w:ascii="Arial" w:hAnsi="Arial" w:cs="Arial"/>
          <w:sz w:val="24"/>
          <w:szCs w:val="24"/>
        </w:rPr>
        <w:t xml:space="preserve">(SILVA et al, 2020). </w:t>
      </w:r>
      <w:r w:rsidR="00CF2FD8" w:rsidRPr="00FB5DE2">
        <w:rPr>
          <w:rFonts w:ascii="Arial" w:eastAsia="Times New Roman" w:hAnsi="Arial" w:cs="Arial"/>
          <w:sz w:val="24"/>
          <w:szCs w:val="24"/>
          <w:lang w:eastAsia="pt-BR"/>
        </w:rPr>
        <w:t>Levando em</w:t>
      </w:r>
      <w:r w:rsidR="006A56D5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consideração o propósito da Residência Multiprofissional em Saúde</w:t>
      </w:r>
      <w:r w:rsidR="00CF2FD8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A56D5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e o novo cenário da pandemia da COVID-19, que ocasionou mudanças nas atividades práticas e teóricas destes programas, </w:t>
      </w:r>
      <w:r w:rsidR="00CF2FD8" w:rsidRPr="00FB5DE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F2FD8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  relevância   deste   relato   está   em   apresentar </w:t>
      </w:r>
      <w:r w:rsidR="00D73D88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o impacto que este cenário trouxe </w:t>
      </w:r>
      <w:r w:rsidR="00D73D88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processo de </w:t>
      </w:r>
      <w:r w:rsidR="00D73D88" w:rsidRPr="00FB5DE2">
        <w:rPr>
          <w:rFonts w:ascii="Arial" w:eastAsia="Times New Roman" w:hAnsi="Arial" w:cs="Arial"/>
          <w:sz w:val="24"/>
          <w:szCs w:val="24"/>
          <w:lang w:eastAsia="pt-BR"/>
        </w:rPr>
        <w:t>formação destes profissionais</w:t>
      </w:r>
      <w:r w:rsidR="00D73D88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2FD8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no contexto da residência multiprofissional em saúde, que se constitui como um instrumento </w:t>
      </w:r>
      <w:r w:rsidR="006003DC" w:rsidRPr="00FB5DE2">
        <w:rPr>
          <w:rFonts w:ascii="Arial" w:hAnsi="Arial" w:cs="Arial"/>
          <w:sz w:val="24"/>
          <w:szCs w:val="24"/>
          <w:shd w:val="clear" w:color="auto" w:fill="FFFFFF"/>
        </w:rPr>
        <w:t>importante</w:t>
      </w:r>
      <w:r w:rsidR="00CF2FD8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na formação de profissionais para o fortalecimento das ações necessárias no âmbito do SUS.</w:t>
      </w:r>
      <w:r w:rsidR="00AE3CF9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B5DE2">
        <w:rPr>
          <w:rFonts w:ascii="Arial" w:hAnsi="Arial" w:cs="Arial"/>
          <w:b/>
          <w:sz w:val="24"/>
          <w:szCs w:val="24"/>
        </w:rPr>
        <w:t>Objetivo:</w:t>
      </w:r>
      <w:r w:rsidR="006D38E2" w:rsidRPr="00FB5DE2">
        <w:rPr>
          <w:rFonts w:ascii="Arial" w:hAnsi="Arial" w:cs="Arial"/>
          <w:b/>
          <w:sz w:val="24"/>
          <w:szCs w:val="24"/>
        </w:rPr>
        <w:t xml:space="preserve"> </w:t>
      </w:r>
      <w:r w:rsidR="006D38E2" w:rsidRPr="00FB5DE2">
        <w:rPr>
          <w:rFonts w:ascii="Arial" w:hAnsi="Arial" w:cs="Arial"/>
          <w:bCs/>
          <w:sz w:val="24"/>
          <w:szCs w:val="24"/>
        </w:rPr>
        <w:t>B</w:t>
      </w:r>
      <w:r w:rsidR="0042056F" w:rsidRPr="00FB5DE2">
        <w:rPr>
          <w:rFonts w:ascii="Arial" w:hAnsi="Arial" w:cs="Arial"/>
          <w:bCs/>
          <w:sz w:val="24"/>
          <w:szCs w:val="24"/>
        </w:rPr>
        <w:t>uscou-se relatar</w:t>
      </w:r>
      <w:r w:rsidR="00852BEB" w:rsidRPr="00FB5DE2">
        <w:rPr>
          <w:rFonts w:ascii="Arial" w:hAnsi="Arial" w:cs="Arial"/>
          <w:sz w:val="24"/>
          <w:szCs w:val="24"/>
        </w:rPr>
        <w:t xml:space="preserve"> </w:t>
      </w:r>
      <w:r w:rsidR="00377A6B" w:rsidRPr="00FB5DE2">
        <w:rPr>
          <w:rFonts w:ascii="Arial" w:hAnsi="Arial" w:cs="Arial"/>
          <w:sz w:val="24"/>
          <w:szCs w:val="24"/>
        </w:rPr>
        <w:t xml:space="preserve">a experiência sobre o processo de formação de profissionais </w:t>
      </w:r>
      <w:r w:rsidR="00852BEB" w:rsidRPr="00FB5DE2">
        <w:rPr>
          <w:rFonts w:ascii="Arial" w:hAnsi="Arial" w:cs="Arial"/>
          <w:sz w:val="24"/>
          <w:szCs w:val="24"/>
        </w:rPr>
        <w:t xml:space="preserve">da </w:t>
      </w:r>
      <w:r w:rsidR="001F1F1E" w:rsidRPr="00FB5DE2">
        <w:rPr>
          <w:rFonts w:ascii="Arial" w:hAnsi="Arial" w:cs="Arial"/>
          <w:sz w:val="24"/>
          <w:szCs w:val="24"/>
        </w:rPr>
        <w:t>R</w:t>
      </w:r>
      <w:r w:rsidR="00852BEB" w:rsidRPr="00FB5DE2">
        <w:rPr>
          <w:rFonts w:ascii="Arial" w:hAnsi="Arial" w:cs="Arial"/>
          <w:sz w:val="24"/>
          <w:szCs w:val="24"/>
        </w:rPr>
        <w:t>esidência</w:t>
      </w:r>
      <w:r w:rsidR="00377A6B" w:rsidRPr="00FB5DE2">
        <w:rPr>
          <w:rFonts w:ascii="Arial" w:hAnsi="Arial" w:cs="Arial"/>
          <w:sz w:val="24"/>
          <w:szCs w:val="24"/>
        </w:rPr>
        <w:t xml:space="preserve"> </w:t>
      </w:r>
      <w:r w:rsidR="001F1F1E" w:rsidRPr="00FB5DE2">
        <w:rPr>
          <w:rFonts w:ascii="Arial" w:hAnsi="Arial" w:cs="Arial"/>
          <w:sz w:val="24"/>
          <w:szCs w:val="24"/>
        </w:rPr>
        <w:t>M</w:t>
      </w:r>
      <w:r w:rsidR="00377A6B" w:rsidRPr="00FB5DE2">
        <w:rPr>
          <w:rFonts w:ascii="Arial" w:hAnsi="Arial" w:cs="Arial"/>
          <w:sz w:val="24"/>
          <w:szCs w:val="24"/>
        </w:rPr>
        <w:t xml:space="preserve">ultiprofissional em </w:t>
      </w:r>
      <w:r w:rsidR="001F1F1E" w:rsidRPr="00FB5DE2">
        <w:rPr>
          <w:rFonts w:ascii="Arial" w:hAnsi="Arial" w:cs="Arial"/>
          <w:sz w:val="24"/>
          <w:szCs w:val="24"/>
        </w:rPr>
        <w:t>S</w:t>
      </w:r>
      <w:r w:rsidR="00377A6B" w:rsidRPr="00FB5DE2">
        <w:rPr>
          <w:rFonts w:ascii="Arial" w:hAnsi="Arial" w:cs="Arial"/>
          <w:sz w:val="24"/>
          <w:szCs w:val="24"/>
        </w:rPr>
        <w:t>aúde</w:t>
      </w:r>
      <w:r w:rsidR="001F1F1E" w:rsidRPr="00FB5DE2">
        <w:rPr>
          <w:rFonts w:ascii="Arial" w:hAnsi="Arial" w:cs="Arial"/>
          <w:sz w:val="24"/>
          <w:szCs w:val="24"/>
        </w:rPr>
        <w:t xml:space="preserve"> (RMS)</w:t>
      </w:r>
      <w:r w:rsidR="00377A6B" w:rsidRPr="00FB5DE2">
        <w:rPr>
          <w:rFonts w:ascii="Arial" w:hAnsi="Arial" w:cs="Arial"/>
          <w:sz w:val="24"/>
          <w:szCs w:val="24"/>
        </w:rPr>
        <w:t xml:space="preserve"> no período de enfrentamento da COVID-19 no contexto da enfermagem</w:t>
      </w:r>
      <w:r w:rsidR="00852BEB" w:rsidRPr="00FB5DE2">
        <w:rPr>
          <w:rFonts w:ascii="Arial" w:hAnsi="Arial" w:cs="Arial"/>
          <w:sz w:val="24"/>
          <w:szCs w:val="24"/>
        </w:rPr>
        <w:t xml:space="preserve">, bem como </w:t>
      </w:r>
      <w:r w:rsidR="00852BEB" w:rsidRPr="00FB5DE2">
        <w:rPr>
          <w:rFonts w:ascii="Arial" w:hAnsi="Arial" w:cs="Arial"/>
          <w:sz w:val="24"/>
          <w:szCs w:val="24"/>
          <w:shd w:val="clear" w:color="auto" w:fill="FFFFFF"/>
        </w:rPr>
        <w:t>as dificuldades</w:t>
      </w:r>
      <w:r w:rsidR="0042056F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viv</w:t>
      </w:r>
      <w:r w:rsidR="00852BEB" w:rsidRPr="00FB5DE2">
        <w:rPr>
          <w:rFonts w:ascii="Arial" w:hAnsi="Arial" w:cs="Arial"/>
          <w:sz w:val="24"/>
          <w:szCs w:val="24"/>
          <w:shd w:val="clear" w:color="auto" w:fill="FFFFFF"/>
        </w:rPr>
        <w:t>encia</w:t>
      </w:r>
      <w:r w:rsidR="0042056F" w:rsidRPr="00FB5DE2">
        <w:rPr>
          <w:rFonts w:ascii="Arial" w:hAnsi="Arial" w:cs="Arial"/>
          <w:sz w:val="24"/>
          <w:szCs w:val="24"/>
          <w:shd w:val="clear" w:color="auto" w:fill="FFFFFF"/>
        </w:rPr>
        <w:t>das pelos p</w:t>
      </w:r>
      <w:r w:rsidR="00852BEB" w:rsidRPr="00FB5DE2">
        <w:rPr>
          <w:rFonts w:ascii="Arial" w:hAnsi="Arial" w:cs="Arial"/>
          <w:sz w:val="24"/>
          <w:szCs w:val="24"/>
          <w:shd w:val="clear" w:color="auto" w:fill="FFFFFF"/>
        </w:rPr>
        <w:t>rofissionais diante do período pandêmico</w:t>
      </w:r>
      <w:r w:rsidR="0042056F" w:rsidRPr="00FB5DE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B1E2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B5DE2">
        <w:rPr>
          <w:rFonts w:ascii="Arial" w:hAnsi="Arial" w:cs="Arial"/>
          <w:b/>
          <w:sz w:val="24"/>
          <w:szCs w:val="24"/>
        </w:rPr>
        <w:t>Metodologia:</w:t>
      </w:r>
      <w:r w:rsidR="008F03B2" w:rsidRPr="00FB5DE2">
        <w:rPr>
          <w:rFonts w:ascii="Arial" w:hAnsi="Arial" w:cs="Arial"/>
          <w:b/>
          <w:sz w:val="24"/>
          <w:szCs w:val="24"/>
        </w:rPr>
        <w:t xml:space="preserve"> 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Este estudo trata de </w:t>
      </w:r>
      <w:r w:rsidR="008361FE" w:rsidRPr="00FB5DE2">
        <w:rPr>
          <w:rFonts w:ascii="Arial" w:hAnsi="Arial" w:cs="Arial"/>
          <w:sz w:val="24"/>
          <w:szCs w:val="24"/>
          <w:shd w:val="clear" w:color="auto" w:fill="FFFFFF"/>
        </w:rPr>
        <w:t>um relato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 de  experiência,  de  caráter  retrospectivo e  descritivo  acerca  d</w:t>
      </w:r>
      <w:r w:rsidR="008361FE" w:rsidRPr="00FB5DE2">
        <w:rPr>
          <w:rFonts w:ascii="Arial" w:hAnsi="Arial" w:cs="Arial"/>
          <w:sz w:val="24"/>
          <w:szCs w:val="24"/>
          <w:shd w:val="clear" w:color="auto" w:fill="FFFFFF"/>
        </w:rPr>
        <w:t>as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8361FE" w:rsidRPr="00FB5DE2">
        <w:rPr>
          <w:rFonts w:ascii="Arial" w:hAnsi="Arial" w:cs="Arial"/>
          <w:sz w:val="24"/>
          <w:szCs w:val="24"/>
        </w:rPr>
        <w:t>experiências vivenciadas p</w:t>
      </w:r>
      <w:r w:rsidR="004D305F" w:rsidRPr="00FB5DE2">
        <w:rPr>
          <w:rFonts w:ascii="Arial" w:hAnsi="Arial" w:cs="Arial"/>
          <w:sz w:val="24"/>
          <w:szCs w:val="24"/>
        </w:rPr>
        <w:t>elos</w:t>
      </w:r>
      <w:r w:rsidR="008361FE" w:rsidRPr="00FB5DE2">
        <w:rPr>
          <w:rFonts w:ascii="Arial" w:hAnsi="Arial" w:cs="Arial"/>
          <w:sz w:val="24"/>
          <w:szCs w:val="24"/>
        </w:rPr>
        <w:t xml:space="preserve"> profissiona</w:t>
      </w:r>
      <w:r w:rsidR="004D305F" w:rsidRPr="00FB5DE2">
        <w:rPr>
          <w:rFonts w:ascii="Arial" w:hAnsi="Arial" w:cs="Arial"/>
          <w:sz w:val="24"/>
          <w:szCs w:val="24"/>
        </w:rPr>
        <w:t>is</w:t>
      </w:r>
      <w:r w:rsidR="008361FE" w:rsidRPr="00FB5DE2">
        <w:rPr>
          <w:rFonts w:ascii="Arial" w:hAnsi="Arial" w:cs="Arial"/>
          <w:sz w:val="24"/>
          <w:szCs w:val="24"/>
        </w:rPr>
        <w:t xml:space="preserve"> residente</w:t>
      </w:r>
      <w:r w:rsidR="00C03AAF" w:rsidRPr="00FB5DE2">
        <w:rPr>
          <w:rFonts w:ascii="Arial" w:hAnsi="Arial" w:cs="Arial"/>
          <w:sz w:val="24"/>
          <w:szCs w:val="24"/>
        </w:rPr>
        <w:t>s</w:t>
      </w:r>
      <w:r w:rsidR="008361FE" w:rsidRPr="00FB5DE2">
        <w:rPr>
          <w:rFonts w:ascii="Arial" w:hAnsi="Arial" w:cs="Arial"/>
          <w:sz w:val="24"/>
          <w:szCs w:val="24"/>
        </w:rPr>
        <w:t xml:space="preserve"> em saúde no enfrentamento da COVID-19 no contexto da Residência Multiprofissional em Saúde </w:t>
      </w:r>
      <w:r w:rsidR="008361FE" w:rsidRPr="00FB5DE2">
        <w:rPr>
          <w:rFonts w:ascii="Arial" w:hAnsi="Arial" w:cs="Arial"/>
          <w:sz w:val="24"/>
          <w:szCs w:val="24"/>
        </w:rPr>
        <w:lastRenderedPageBreak/>
        <w:t xml:space="preserve">na área de Enfermagem em um Hospital Universitário situado em São Luís, no estado do Maranhão, no período de </w:t>
      </w:r>
      <w:r w:rsidR="001B29DE" w:rsidRPr="00FB5DE2">
        <w:rPr>
          <w:rFonts w:ascii="Arial" w:hAnsi="Arial" w:cs="Arial"/>
          <w:sz w:val="24"/>
          <w:szCs w:val="24"/>
        </w:rPr>
        <w:t>outubro a dezembro</w:t>
      </w:r>
      <w:r w:rsidR="008361FE" w:rsidRPr="00FB5DE2">
        <w:rPr>
          <w:rFonts w:ascii="Arial" w:hAnsi="Arial" w:cs="Arial"/>
          <w:sz w:val="24"/>
          <w:szCs w:val="24"/>
        </w:rPr>
        <w:t xml:space="preserve"> de 202</w:t>
      </w:r>
      <w:r w:rsidR="00E3400D" w:rsidRPr="00FB5DE2">
        <w:rPr>
          <w:rFonts w:ascii="Arial" w:hAnsi="Arial" w:cs="Arial"/>
          <w:sz w:val="24"/>
          <w:szCs w:val="24"/>
        </w:rPr>
        <w:t>1</w:t>
      </w:r>
      <w:r w:rsidR="008361FE" w:rsidRPr="00FB5DE2">
        <w:rPr>
          <w:rFonts w:ascii="Arial" w:hAnsi="Arial" w:cs="Arial"/>
          <w:sz w:val="24"/>
          <w:szCs w:val="24"/>
        </w:rPr>
        <w:t>.</w:t>
      </w:r>
      <w:r w:rsidR="007465CE" w:rsidRPr="00FB5DE2">
        <w:rPr>
          <w:rFonts w:ascii="Arial" w:hAnsi="Arial" w:cs="Arial"/>
          <w:sz w:val="24"/>
          <w:szCs w:val="24"/>
        </w:rPr>
        <w:t xml:space="preserve"> </w:t>
      </w:r>
      <w:r w:rsidR="00D55D9A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C9474D" w:rsidRPr="00FB5DE2">
        <w:rPr>
          <w:rFonts w:ascii="Arial" w:hAnsi="Arial" w:cs="Arial"/>
          <w:sz w:val="24"/>
          <w:szCs w:val="24"/>
          <w:shd w:val="clear" w:color="auto" w:fill="FFFFFF"/>
        </w:rPr>
        <w:t>Residência Multiprofissional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3D7B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em Saúde com ênfase em </w:t>
      </w:r>
      <w:r w:rsidR="008F3728" w:rsidRPr="00FB5DE2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03D7B" w:rsidRPr="00FB5DE2">
        <w:rPr>
          <w:rFonts w:ascii="Arial" w:hAnsi="Arial" w:cs="Arial"/>
          <w:sz w:val="24"/>
          <w:szCs w:val="24"/>
          <w:shd w:val="clear" w:color="auto" w:fill="FFFFFF"/>
        </w:rPr>
        <w:t>línicas Médica e Cirúrgica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é formada por profissionais das seguintes categorias: </w:t>
      </w:r>
      <w:r w:rsidR="00444C74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Enfermagem, Farmácia, Fisioterapia, Nutrição, Psicologia, Serviço Social </w:t>
      </w:r>
      <w:r w:rsidR="007B5DA0" w:rsidRPr="00FB5DE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444C74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Terapia Ocupacional</w:t>
      </w:r>
      <w:r w:rsidR="008F03B2" w:rsidRPr="00FB5DE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55D9A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Este trabalho vai abordar a formação do residente de </w:t>
      </w:r>
      <w:r w:rsidR="00C9474D" w:rsidRPr="00FB5DE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D55D9A" w:rsidRPr="00FB5DE2">
        <w:rPr>
          <w:rFonts w:ascii="Arial" w:hAnsi="Arial" w:cs="Arial"/>
          <w:sz w:val="24"/>
          <w:szCs w:val="24"/>
          <w:shd w:val="clear" w:color="auto" w:fill="FFFFFF"/>
        </w:rPr>
        <w:t>nfermagem em meio a atuação multidisciplinar no contexto da pandemia da COVID-19.</w:t>
      </w:r>
      <w:r w:rsidR="009720EF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784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No início da pandemia, o </w:t>
      </w:r>
      <w:r w:rsidR="008F03B2" w:rsidRPr="00FB5DE2">
        <w:rPr>
          <w:rFonts w:ascii="Arial" w:hAnsi="Arial" w:cs="Arial"/>
          <w:sz w:val="24"/>
          <w:szCs w:val="24"/>
        </w:rPr>
        <w:t xml:space="preserve"> </w:t>
      </w:r>
      <w:r w:rsidR="009339D9" w:rsidRPr="00FB5DE2">
        <w:rPr>
          <w:rFonts w:ascii="Arial" w:hAnsi="Arial" w:cs="Arial"/>
          <w:sz w:val="24"/>
          <w:szCs w:val="24"/>
        </w:rPr>
        <w:t>H</w:t>
      </w:r>
      <w:r w:rsidR="008F03B2" w:rsidRPr="00FB5DE2">
        <w:rPr>
          <w:rFonts w:ascii="Arial" w:hAnsi="Arial" w:cs="Arial"/>
          <w:sz w:val="24"/>
          <w:szCs w:val="24"/>
        </w:rPr>
        <w:t xml:space="preserve">ospital </w:t>
      </w:r>
      <w:r w:rsidR="009339D9" w:rsidRPr="00FB5DE2">
        <w:rPr>
          <w:rFonts w:ascii="Arial" w:hAnsi="Arial" w:cs="Arial"/>
          <w:sz w:val="24"/>
          <w:szCs w:val="24"/>
        </w:rPr>
        <w:t>U</w:t>
      </w:r>
      <w:r w:rsidR="008F03B2" w:rsidRPr="00FB5DE2">
        <w:rPr>
          <w:rFonts w:ascii="Arial" w:hAnsi="Arial" w:cs="Arial"/>
          <w:sz w:val="24"/>
          <w:szCs w:val="24"/>
        </w:rPr>
        <w:t xml:space="preserve">niversitário não </w:t>
      </w:r>
      <w:r w:rsidR="0089784E" w:rsidRPr="00FB5DE2">
        <w:rPr>
          <w:rFonts w:ascii="Arial" w:hAnsi="Arial" w:cs="Arial"/>
          <w:sz w:val="24"/>
          <w:szCs w:val="24"/>
        </w:rPr>
        <w:t xml:space="preserve">se </w:t>
      </w:r>
      <w:r w:rsidR="008F03B2" w:rsidRPr="00FB5DE2">
        <w:rPr>
          <w:rFonts w:ascii="Arial" w:hAnsi="Arial" w:cs="Arial"/>
          <w:sz w:val="24"/>
          <w:szCs w:val="24"/>
        </w:rPr>
        <w:t>constituía como referência para a COVID-19, porém com</w:t>
      </w:r>
      <w:r w:rsidR="00967302" w:rsidRPr="00FB5DE2">
        <w:rPr>
          <w:rFonts w:ascii="Arial" w:hAnsi="Arial" w:cs="Arial"/>
          <w:sz w:val="24"/>
          <w:szCs w:val="24"/>
        </w:rPr>
        <w:t xml:space="preserve"> o progressivo desenvolvimento e disseminação em massa dos casos de COVID-19 pelo país e consequentemente pelo estado do Maranhão, </w:t>
      </w:r>
      <w:r w:rsidR="008F03B2" w:rsidRPr="00FB5DE2">
        <w:rPr>
          <w:rFonts w:ascii="Arial" w:hAnsi="Arial" w:cs="Arial"/>
          <w:sz w:val="24"/>
          <w:szCs w:val="24"/>
        </w:rPr>
        <w:t xml:space="preserve"> a infecção alcançou o estágio de tran</w:t>
      </w:r>
      <w:r w:rsidR="00967302" w:rsidRPr="00FB5DE2">
        <w:rPr>
          <w:rFonts w:ascii="Arial" w:hAnsi="Arial" w:cs="Arial"/>
          <w:sz w:val="24"/>
          <w:szCs w:val="24"/>
        </w:rPr>
        <w:t>s</w:t>
      </w:r>
      <w:r w:rsidR="008F03B2" w:rsidRPr="00FB5DE2">
        <w:rPr>
          <w:rFonts w:ascii="Arial" w:hAnsi="Arial" w:cs="Arial"/>
          <w:sz w:val="24"/>
          <w:szCs w:val="24"/>
        </w:rPr>
        <w:t xml:space="preserve">missão comunitária e </w:t>
      </w:r>
      <w:r w:rsidR="00967302" w:rsidRPr="00FB5DE2">
        <w:rPr>
          <w:rFonts w:ascii="Arial" w:hAnsi="Arial" w:cs="Arial"/>
          <w:sz w:val="24"/>
          <w:szCs w:val="24"/>
        </w:rPr>
        <w:t xml:space="preserve">em virtude </w:t>
      </w:r>
      <w:r w:rsidR="00DD6719" w:rsidRPr="00FB5DE2">
        <w:rPr>
          <w:rFonts w:ascii="Arial" w:hAnsi="Arial" w:cs="Arial"/>
          <w:sz w:val="24"/>
          <w:szCs w:val="24"/>
        </w:rPr>
        <w:t>da superlotação das outras unidades hospitalares do estado, e da</w:t>
      </w:r>
      <w:r w:rsidR="00A21E5C" w:rsidRPr="00FB5DE2">
        <w:rPr>
          <w:rFonts w:ascii="Arial" w:hAnsi="Arial" w:cs="Arial"/>
          <w:sz w:val="24"/>
          <w:szCs w:val="24"/>
        </w:rPr>
        <w:t xml:space="preserve"> necessidade d</w:t>
      </w:r>
      <w:r w:rsidR="008F03B2" w:rsidRPr="00FB5DE2">
        <w:rPr>
          <w:rFonts w:ascii="Arial" w:hAnsi="Arial" w:cs="Arial"/>
          <w:sz w:val="24"/>
          <w:szCs w:val="24"/>
        </w:rPr>
        <w:t xml:space="preserve">e suporte aos pacientes </w:t>
      </w:r>
      <w:r w:rsidR="00A21E5C" w:rsidRPr="00FB5DE2">
        <w:rPr>
          <w:rFonts w:ascii="Arial" w:hAnsi="Arial" w:cs="Arial"/>
          <w:sz w:val="24"/>
          <w:szCs w:val="24"/>
        </w:rPr>
        <w:t>nos</w:t>
      </w:r>
      <w:r w:rsidR="008F03B2" w:rsidRPr="00FB5DE2">
        <w:rPr>
          <w:rFonts w:ascii="Arial" w:hAnsi="Arial" w:cs="Arial"/>
          <w:sz w:val="24"/>
          <w:szCs w:val="24"/>
        </w:rPr>
        <w:t xml:space="preserve"> estágio</w:t>
      </w:r>
      <w:r w:rsidR="00A21E5C" w:rsidRPr="00FB5DE2">
        <w:rPr>
          <w:rFonts w:ascii="Arial" w:hAnsi="Arial" w:cs="Arial"/>
          <w:sz w:val="24"/>
          <w:szCs w:val="24"/>
        </w:rPr>
        <w:t>s mais</w:t>
      </w:r>
      <w:r w:rsidR="008F03B2" w:rsidRPr="00FB5DE2">
        <w:rPr>
          <w:rFonts w:ascii="Arial" w:hAnsi="Arial" w:cs="Arial"/>
          <w:sz w:val="24"/>
          <w:szCs w:val="24"/>
        </w:rPr>
        <w:t xml:space="preserve"> grave</w:t>
      </w:r>
      <w:r w:rsidR="00A21E5C" w:rsidRPr="00FB5DE2">
        <w:rPr>
          <w:rFonts w:ascii="Arial" w:hAnsi="Arial" w:cs="Arial"/>
          <w:sz w:val="24"/>
          <w:szCs w:val="24"/>
        </w:rPr>
        <w:t>s</w:t>
      </w:r>
      <w:r w:rsidR="008F03B2" w:rsidRPr="00FB5DE2">
        <w:rPr>
          <w:rFonts w:ascii="Arial" w:hAnsi="Arial" w:cs="Arial"/>
          <w:sz w:val="24"/>
          <w:szCs w:val="24"/>
        </w:rPr>
        <w:t xml:space="preserve"> da doença o hospital passou a atender os casos </w:t>
      </w:r>
      <w:r w:rsidR="001A3352" w:rsidRPr="00FB5DE2">
        <w:rPr>
          <w:rFonts w:ascii="Arial" w:hAnsi="Arial" w:cs="Arial"/>
          <w:sz w:val="24"/>
          <w:szCs w:val="24"/>
        </w:rPr>
        <w:t xml:space="preserve">de COVID-19 </w:t>
      </w:r>
      <w:r w:rsidR="008F03B2" w:rsidRPr="00FB5DE2">
        <w:rPr>
          <w:rFonts w:ascii="Arial" w:hAnsi="Arial" w:cs="Arial"/>
          <w:sz w:val="24"/>
          <w:szCs w:val="24"/>
        </w:rPr>
        <w:t>que precisavam de suporte semi-intensivo e intensivo. O lócus da ação está baseado no cotidiano do profissional enfermeir</w:t>
      </w:r>
      <w:r w:rsidR="001A3352" w:rsidRPr="00FB5DE2">
        <w:rPr>
          <w:rFonts w:ascii="Arial" w:hAnsi="Arial" w:cs="Arial"/>
          <w:sz w:val="24"/>
          <w:szCs w:val="24"/>
        </w:rPr>
        <w:t>o</w:t>
      </w:r>
      <w:r w:rsidR="008F03B2" w:rsidRPr="00FB5DE2">
        <w:rPr>
          <w:rFonts w:ascii="Arial" w:hAnsi="Arial" w:cs="Arial"/>
          <w:sz w:val="24"/>
          <w:szCs w:val="24"/>
        </w:rPr>
        <w:t xml:space="preserve"> residente</w:t>
      </w:r>
      <w:r w:rsidR="009518C5" w:rsidRPr="00FB5DE2">
        <w:rPr>
          <w:rFonts w:ascii="Arial" w:hAnsi="Arial" w:cs="Arial"/>
          <w:sz w:val="24"/>
          <w:szCs w:val="24"/>
        </w:rPr>
        <w:t>, e nas</w:t>
      </w:r>
      <w:r w:rsidR="008F03B2" w:rsidRPr="00FB5DE2">
        <w:rPr>
          <w:rFonts w:ascii="Arial" w:hAnsi="Arial" w:cs="Arial"/>
          <w:sz w:val="24"/>
          <w:szCs w:val="24"/>
        </w:rPr>
        <w:t xml:space="preserve"> vivencia</w:t>
      </w:r>
      <w:r w:rsidR="009518C5" w:rsidRPr="00FB5DE2">
        <w:rPr>
          <w:rFonts w:ascii="Arial" w:hAnsi="Arial" w:cs="Arial"/>
          <w:sz w:val="24"/>
          <w:szCs w:val="24"/>
        </w:rPr>
        <w:t xml:space="preserve">s hospitalares durante a pandemia da </w:t>
      </w:r>
      <w:r w:rsidR="008F03B2" w:rsidRPr="00FB5DE2">
        <w:rPr>
          <w:rFonts w:ascii="Arial" w:hAnsi="Arial" w:cs="Arial"/>
          <w:sz w:val="24"/>
          <w:szCs w:val="24"/>
        </w:rPr>
        <w:t>COVID-19</w:t>
      </w:r>
      <w:r w:rsidR="009518C5" w:rsidRPr="00FB5DE2">
        <w:rPr>
          <w:rFonts w:ascii="Arial" w:hAnsi="Arial" w:cs="Arial"/>
          <w:sz w:val="24"/>
          <w:szCs w:val="24"/>
        </w:rPr>
        <w:t xml:space="preserve"> </w:t>
      </w:r>
      <w:r w:rsidR="008F03B2" w:rsidRPr="00FB5DE2">
        <w:rPr>
          <w:rFonts w:ascii="Arial" w:hAnsi="Arial" w:cs="Arial"/>
          <w:sz w:val="24"/>
          <w:szCs w:val="24"/>
        </w:rPr>
        <w:t>e como todas essas alterações</w:t>
      </w:r>
      <w:r w:rsidR="009518C5" w:rsidRPr="00FB5DE2">
        <w:rPr>
          <w:rFonts w:ascii="Arial" w:hAnsi="Arial" w:cs="Arial"/>
          <w:sz w:val="24"/>
          <w:szCs w:val="24"/>
        </w:rPr>
        <w:t xml:space="preserve"> decorrentes do processo de enfrentamento da pandemia</w:t>
      </w:r>
      <w:r w:rsidR="008F03B2" w:rsidRPr="00FB5DE2">
        <w:rPr>
          <w:rFonts w:ascii="Arial" w:hAnsi="Arial" w:cs="Arial"/>
          <w:sz w:val="24"/>
          <w:szCs w:val="24"/>
        </w:rPr>
        <w:t xml:space="preserve"> afeta</w:t>
      </w:r>
      <w:r w:rsidR="009518C5" w:rsidRPr="00FB5DE2">
        <w:rPr>
          <w:rFonts w:ascii="Arial" w:hAnsi="Arial" w:cs="Arial"/>
          <w:sz w:val="24"/>
          <w:szCs w:val="24"/>
        </w:rPr>
        <w:t>ra</w:t>
      </w:r>
      <w:r w:rsidR="008F03B2" w:rsidRPr="00FB5DE2">
        <w:rPr>
          <w:rFonts w:ascii="Arial" w:hAnsi="Arial" w:cs="Arial"/>
          <w:sz w:val="24"/>
          <w:szCs w:val="24"/>
        </w:rPr>
        <w:t>m a formação profissional do residente. Os dados que foram relatados também representam a observação acerca do período de treinamento em serviço na instituição hospitalar frente à pandemia do coronavírus.</w:t>
      </w:r>
      <w:r w:rsidR="00DB1E22" w:rsidRPr="00FB5DE2">
        <w:rPr>
          <w:rFonts w:ascii="Arial" w:hAnsi="Arial" w:cs="Arial"/>
          <w:bCs/>
          <w:sz w:val="24"/>
          <w:szCs w:val="24"/>
        </w:rPr>
        <w:t xml:space="preserve"> </w:t>
      </w:r>
      <w:r w:rsidRPr="00FB5DE2">
        <w:rPr>
          <w:rFonts w:ascii="Arial" w:hAnsi="Arial" w:cs="Arial"/>
          <w:b/>
          <w:sz w:val="24"/>
          <w:szCs w:val="24"/>
        </w:rPr>
        <w:t>Resultados:</w:t>
      </w:r>
      <w:r w:rsidR="00CE7DA8" w:rsidRPr="00FB5DE2">
        <w:rPr>
          <w:rFonts w:ascii="Arial" w:hAnsi="Arial" w:cs="Arial"/>
          <w:bCs/>
          <w:sz w:val="24"/>
          <w:szCs w:val="24"/>
        </w:rPr>
        <w:t xml:space="preserve"> </w:t>
      </w:r>
      <w:r w:rsidR="00CE7DA8" w:rsidRPr="00FB5DE2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profissionais de saúde precisa</w:t>
      </w:r>
      <w:r w:rsidR="00B6007C" w:rsidRPr="00FB5DE2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>m adaptar</w:t>
      </w:r>
      <w:r w:rsidR="00B6007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-se 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a assistência aos </w:t>
      </w:r>
      <w:r w:rsidR="009C5E1A" w:rsidRPr="00FB5DE2">
        <w:rPr>
          <w:rFonts w:ascii="Arial" w:eastAsia="Times New Roman" w:hAnsi="Arial" w:cs="Arial"/>
          <w:sz w:val="24"/>
          <w:szCs w:val="24"/>
          <w:lang w:eastAsia="pt-BR"/>
        </w:rPr>
        <w:t>casos de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COVID-19</w:t>
      </w:r>
      <w:r w:rsidR="0030300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>com intuito de reduzir a contaminação e disseminação da doença</w:t>
      </w:r>
      <w:r w:rsidR="00B70CBF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nos serviços de saúde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. Portanto, assim como todas as áreas da vida precisaram ser adaptadas para </w:t>
      </w:r>
      <w:r w:rsidR="00650ED5" w:rsidRPr="00FB5DE2">
        <w:rPr>
          <w:rFonts w:ascii="Arial" w:eastAsia="Times New Roman" w:hAnsi="Arial" w:cs="Arial"/>
          <w:sz w:val="24"/>
          <w:szCs w:val="24"/>
          <w:lang w:eastAsia="pt-BR"/>
        </w:rPr>
        <w:t>a esse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novo estilo de vida, os serviços de saúde também precisaram ser reajustados para prevenir e evitar a disseminação da doença e para </w:t>
      </w:r>
      <w:r w:rsidR="009C5E1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melhor </w:t>
      </w:r>
      <w:r w:rsidR="009A1CF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receber </w:t>
      </w:r>
      <w:r w:rsidR="008004CA" w:rsidRPr="00FB5DE2">
        <w:rPr>
          <w:rFonts w:ascii="Arial" w:eastAsia="Times New Roman" w:hAnsi="Arial" w:cs="Arial"/>
          <w:sz w:val="24"/>
          <w:szCs w:val="24"/>
          <w:lang w:eastAsia="pt-BR"/>
        </w:rPr>
        <w:t>e atender os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04CA" w:rsidRPr="00FB5DE2">
        <w:rPr>
          <w:rFonts w:ascii="Arial" w:eastAsia="Times New Roman" w:hAnsi="Arial" w:cs="Arial"/>
          <w:sz w:val="24"/>
          <w:szCs w:val="24"/>
          <w:lang w:eastAsia="pt-BR"/>
        </w:rPr>
        <w:t>pacientes com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79C0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suspeita </w:t>
      </w:r>
      <w:r w:rsidR="00B6007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ou </w:t>
      </w:r>
      <w:r w:rsidR="00B70CBF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com </w:t>
      </w:r>
      <w:r w:rsidR="007C10E3" w:rsidRPr="00FB5DE2">
        <w:rPr>
          <w:rFonts w:ascii="Arial" w:eastAsia="Times New Roman" w:hAnsi="Arial" w:cs="Arial"/>
          <w:sz w:val="24"/>
          <w:szCs w:val="24"/>
          <w:lang w:eastAsia="pt-BR"/>
        </w:rPr>
        <w:t>a confirmação da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COVID-19.</w:t>
      </w:r>
      <w:r w:rsidR="007C10E3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E1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Sendo assim, </w:t>
      </w:r>
      <w:r w:rsidR="008004CA" w:rsidRPr="00FB5DE2">
        <w:rPr>
          <w:rFonts w:ascii="Arial" w:eastAsia="Times New Roman" w:hAnsi="Arial" w:cs="Arial"/>
          <w:sz w:val="24"/>
          <w:szCs w:val="24"/>
          <w:lang w:eastAsia="pt-BR"/>
        </w:rPr>
        <w:t>foi necessário</w:t>
      </w:r>
      <w:r w:rsidR="009C5E1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>tomar</w:t>
      </w:r>
      <w:r w:rsidR="009C5E1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>medidas para reestruturar os serviços de saúde e repensar</w:t>
      </w:r>
      <w:r w:rsidR="007C10E3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em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novas maneiras de se trabalhar frente a esta nova doença, portanto, devido a este cenário pandêmico, foi preciso focar grande parte das ações no remanejamento de vários profissionais para </w:t>
      </w:r>
      <w:r w:rsidR="00516B6B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B1155D" w:rsidRPr="00FB5DE2">
        <w:rPr>
          <w:rFonts w:ascii="Arial" w:eastAsia="Times New Roman" w:hAnsi="Arial" w:cs="Arial"/>
          <w:sz w:val="24"/>
          <w:szCs w:val="24"/>
          <w:lang w:eastAsia="pt-BR"/>
        </w:rPr>
        <w:t>atendimento a COVID-19</w:t>
      </w:r>
      <w:r w:rsidR="008004CA" w:rsidRPr="00FB5DE2">
        <w:rPr>
          <w:rFonts w:ascii="Arial" w:eastAsia="Times New Roman" w:hAnsi="Arial" w:cs="Arial"/>
          <w:sz w:val="24"/>
          <w:szCs w:val="24"/>
          <w:lang w:eastAsia="pt-BR"/>
        </w:rPr>
        <w:t>, incluindo os residentes multiprofissionais</w:t>
      </w:r>
      <w:r w:rsidR="00CE7DA8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(LIMA </w:t>
      </w:r>
      <w:r w:rsidR="00CE7DA8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et al, 2020). </w:t>
      </w:r>
      <w:r w:rsidR="00D50FF9" w:rsidRPr="00FB5DE2">
        <w:rPr>
          <w:rFonts w:ascii="Arial" w:hAnsi="Arial" w:cs="Arial"/>
          <w:sz w:val="24"/>
          <w:szCs w:val="24"/>
        </w:rPr>
        <w:t>Apoiados no processo de ensino, aprendizado e trabalho in loco nas instituições de saúde, as residências multiprofissionais em saúde</w:t>
      </w:r>
      <w:r w:rsidR="00094FFF" w:rsidRPr="00FB5DE2">
        <w:rPr>
          <w:rFonts w:ascii="Arial" w:hAnsi="Arial" w:cs="Arial"/>
          <w:sz w:val="24"/>
          <w:szCs w:val="24"/>
        </w:rPr>
        <w:t xml:space="preserve"> </w:t>
      </w:r>
      <w:r w:rsidR="00D50FF9" w:rsidRPr="00FB5DE2">
        <w:rPr>
          <w:rFonts w:ascii="Arial" w:hAnsi="Arial" w:cs="Arial"/>
          <w:sz w:val="24"/>
          <w:szCs w:val="24"/>
        </w:rPr>
        <w:t xml:space="preserve">possuem como atributo, a formação de profissionais segundo as necessidades locais, isto é, com habilidades e especialidades específicas conforme a deficiência regional. Portanto, situações </w:t>
      </w:r>
      <w:r w:rsidR="00351929" w:rsidRPr="00FB5DE2">
        <w:rPr>
          <w:rFonts w:ascii="Arial" w:hAnsi="Arial" w:cs="Arial"/>
          <w:sz w:val="24"/>
          <w:szCs w:val="24"/>
        </w:rPr>
        <w:t xml:space="preserve">que geram </w:t>
      </w:r>
      <w:r w:rsidR="00D50FF9" w:rsidRPr="00FB5DE2">
        <w:rPr>
          <w:rFonts w:ascii="Arial" w:hAnsi="Arial" w:cs="Arial"/>
          <w:sz w:val="24"/>
          <w:szCs w:val="24"/>
        </w:rPr>
        <w:t xml:space="preserve">crise no sistema de saúde, como </w:t>
      </w:r>
      <w:r w:rsidR="00351929" w:rsidRPr="00FB5DE2">
        <w:rPr>
          <w:rFonts w:ascii="Arial" w:hAnsi="Arial" w:cs="Arial"/>
          <w:sz w:val="24"/>
          <w:szCs w:val="24"/>
        </w:rPr>
        <w:t xml:space="preserve">foi o caso da </w:t>
      </w:r>
      <w:r w:rsidR="00D50FF9" w:rsidRPr="00FB5DE2">
        <w:rPr>
          <w:rFonts w:ascii="Arial" w:hAnsi="Arial" w:cs="Arial"/>
          <w:sz w:val="24"/>
          <w:szCs w:val="24"/>
        </w:rPr>
        <w:t>pandemia pelo novo coronavírus (COVID-19), podem interferir e até mesmo desestruturar os programas de residência multiprofissiona</w:t>
      </w:r>
      <w:r w:rsidR="001D5225" w:rsidRPr="00FB5DE2">
        <w:rPr>
          <w:rFonts w:ascii="Arial" w:hAnsi="Arial" w:cs="Arial"/>
          <w:sz w:val="24"/>
          <w:szCs w:val="24"/>
        </w:rPr>
        <w:t>l</w:t>
      </w:r>
      <w:r w:rsidR="00D50FF9" w:rsidRPr="00FB5DE2">
        <w:rPr>
          <w:rFonts w:ascii="Arial" w:hAnsi="Arial" w:cs="Arial"/>
          <w:sz w:val="24"/>
          <w:szCs w:val="24"/>
        </w:rPr>
        <w:t xml:space="preserve"> em saúde em andamento, devido </w:t>
      </w:r>
      <w:r w:rsidR="006D466E" w:rsidRPr="00FB5DE2">
        <w:rPr>
          <w:rFonts w:ascii="Arial" w:hAnsi="Arial" w:cs="Arial"/>
          <w:sz w:val="24"/>
          <w:szCs w:val="24"/>
        </w:rPr>
        <w:t>a</w:t>
      </w:r>
      <w:r w:rsidR="00D50FF9" w:rsidRPr="00FB5DE2">
        <w:rPr>
          <w:rFonts w:ascii="Arial" w:hAnsi="Arial" w:cs="Arial"/>
          <w:sz w:val="24"/>
          <w:szCs w:val="24"/>
        </w:rPr>
        <w:t xml:space="preserve"> rápida propagação </w:t>
      </w:r>
      <w:r w:rsidR="002F614C" w:rsidRPr="00FB5DE2">
        <w:rPr>
          <w:rFonts w:ascii="Arial" w:hAnsi="Arial" w:cs="Arial"/>
          <w:sz w:val="24"/>
          <w:szCs w:val="24"/>
        </w:rPr>
        <w:t xml:space="preserve">da doença </w:t>
      </w:r>
      <w:r w:rsidR="00D50FF9" w:rsidRPr="00FB5DE2">
        <w:rPr>
          <w:rFonts w:ascii="Arial" w:hAnsi="Arial" w:cs="Arial"/>
          <w:sz w:val="24"/>
          <w:szCs w:val="24"/>
        </w:rPr>
        <w:t>que resulta em graves impactos nas instituições de saúde</w:t>
      </w:r>
      <w:r w:rsidR="00315EE2" w:rsidRPr="00FB5DE2">
        <w:rPr>
          <w:rFonts w:ascii="Arial" w:hAnsi="Arial" w:cs="Arial"/>
          <w:sz w:val="24"/>
          <w:szCs w:val="24"/>
        </w:rPr>
        <w:t>.</w:t>
      </w:r>
      <w:r w:rsidR="00957C77" w:rsidRPr="00FB5DE2">
        <w:rPr>
          <w:rFonts w:ascii="Arial" w:hAnsi="Arial" w:cs="Arial"/>
          <w:sz w:val="24"/>
          <w:szCs w:val="24"/>
        </w:rPr>
        <w:t xml:space="preserve"> </w:t>
      </w:r>
      <w:r w:rsidR="00315EE2" w:rsidRPr="00FB5DE2">
        <w:rPr>
          <w:rFonts w:ascii="Arial" w:hAnsi="Arial" w:cs="Arial"/>
          <w:sz w:val="24"/>
          <w:szCs w:val="24"/>
        </w:rPr>
        <w:t>D</w:t>
      </w:r>
      <w:r w:rsidR="0058341C" w:rsidRPr="00FB5DE2">
        <w:rPr>
          <w:rFonts w:ascii="Arial" w:hAnsi="Arial" w:cs="Arial"/>
          <w:sz w:val="24"/>
          <w:szCs w:val="24"/>
        </w:rPr>
        <w:t>iante da necessidade de adaptação a essa nova doença,</w:t>
      </w:r>
      <w:r w:rsidR="00D50FF9" w:rsidRPr="00FB5DE2">
        <w:rPr>
          <w:rFonts w:ascii="Arial" w:hAnsi="Arial" w:cs="Arial"/>
          <w:sz w:val="24"/>
          <w:szCs w:val="24"/>
        </w:rPr>
        <w:t xml:space="preserve"> os gestores</w:t>
      </w:r>
      <w:r w:rsidR="0058341C" w:rsidRPr="00FB5DE2">
        <w:rPr>
          <w:rFonts w:ascii="Arial" w:hAnsi="Arial" w:cs="Arial"/>
          <w:sz w:val="24"/>
          <w:szCs w:val="24"/>
        </w:rPr>
        <w:t xml:space="preserve"> das instituições hospitalares</w:t>
      </w:r>
      <w:r w:rsidR="00D50FF9" w:rsidRPr="00FB5DE2">
        <w:rPr>
          <w:rFonts w:ascii="Arial" w:hAnsi="Arial" w:cs="Arial"/>
          <w:sz w:val="24"/>
          <w:szCs w:val="24"/>
        </w:rPr>
        <w:t xml:space="preserve"> atuaram no planejamento e na preparação de protocolos e fluxogramas </w:t>
      </w:r>
      <w:r w:rsidR="00E63652" w:rsidRPr="00FB5DE2">
        <w:rPr>
          <w:rFonts w:ascii="Arial" w:hAnsi="Arial" w:cs="Arial"/>
          <w:sz w:val="24"/>
          <w:szCs w:val="24"/>
        </w:rPr>
        <w:t xml:space="preserve">de serviços </w:t>
      </w:r>
      <w:r w:rsidR="00D50FF9" w:rsidRPr="00FB5DE2">
        <w:rPr>
          <w:rFonts w:ascii="Arial" w:hAnsi="Arial" w:cs="Arial"/>
          <w:sz w:val="24"/>
          <w:szCs w:val="24"/>
        </w:rPr>
        <w:t>para atender às demandas impostas pelo cenário da COVID-19, o que resultou em uma abrupta mudança na rotina dos profissionais de saúde.</w:t>
      </w:r>
      <w:r w:rsidR="00FE1891" w:rsidRPr="00FB5DE2">
        <w:rPr>
          <w:rFonts w:ascii="Arial" w:hAnsi="Arial" w:cs="Arial"/>
          <w:sz w:val="24"/>
          <w:szCs w:val="24"/>
        </w:rPr>
        <w:t xml:space="preserve"> 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Os serviços de saúde focaram suas ações no enfrentamento da COVID-19 e </w:t>
      </w:r>
      <w:r w:rsidR="00957C77" w:rsidRPr="00FB5DE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57C77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programas de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residências também </w:t>
      </w:r>
      <w:r w:rsidR="0035042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direcionam </w:t>
      </w:r>
      <w:r w:rsidR="00AE3CF9" w:rsidRPr="00FB5DE2">
        <w:rPr>
          <w:rFonts w:ascii="Arial" w:eastAsia="Times New Roman" w:hAnsi="Arial" w:cs="Arial"/>
          <w:sz w:val="24"/>
          <w:szCs w:val="24"/>
          <w:lang w:eastAsia="pt-BR"/>
        </w:rPr>
        <w:t>a maioria das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suas práticas para atendimento das pessoas em enfrentamento</w:t>
      </w:r>
      <w:r w:rsidR="00AE3CF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1E22" w:rsidRPr="00FB5DE2">
        <w:rPr>
          <w:rFonts w:ascii="Arial" w:eastAsia="Times New Roman" w:hAnsi="Arial" w:cs="Arial"/>
          <w:sz w:val="24"/>
          <w:szCs w:val="24"/>
          <w:lang w:eastAsia="pt-BR"/>
        </w:rPr>
        <w:t>a doença</w:t>
      </w:r>
      <w:r w:rsidR="00FE1891" w:rsidRPr="00FB5D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E3CF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1891" w:rsidRPr="00FB5DE2">
        <w:rPr>
          <w:rFonts w:ascii="Arial" w:hAnsi="Arial" w:cs="Arial"/>
          <w:sz w:val="24"/>
          <w:szCs w:val="24"/>
          <w:shd w:val="clear" w:color="auto" w:fill="FFFFFF"/>
        </w:rPr>
        <w:t>Como</w:t>
      </w:r>
      <w:r w:rsidR="00AE3CF9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891" w:rsidRPr="00FB5DE2">
        <w:rPr>
          <w:rFonts w:ascii="Arial" w:hAnsi="Arial" w:cs="Arial"/>
          <w:sz w:val="24"/>
          <w:szCs w:val="24"/>
          <w:shd w:val="clear" w:color="auto" w:fill="FFFFFF"/>
        </w:rPr>
        <w:t>principais</w:t>
      </w:r>
      <w:r w:rsidR="00AE3CF9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1891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dificuldades vivenciadas pelos profissionais residentes durante o enfrentamento da pandemia da COVID-19 </w:t>
      </w:r>
      <w:r w:rsidR="0035042C" w:rsidRPr="00FB5DE2">
        <w:rPr>
          <w:rFonts w:ascii="Arial" w:hAnsi="Arial" w:cs="Arial"/>
          <w:sz w:val="24"/>
          <w:szCs w:val="24"/>
          <w:shd w:val="clear" w:color="auto" w:fill="FFFFFF"/>
        </w:rPr>
        <w:t>destaca-se as</w:t>
      </w:r>
      <w:r w:rsidR="00FE1891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constantes mudanças nos fluxos de atendimento e o pouco tempo para se adaptar a essas mudanças, </w:t>
      </w:r>
      <w:r w:rsidR="002763DC" w:rsidRPr="00FB5DE2">
        <w:rPr>
          <w:rFonts w:ascii="Arial" w:hAnsi="Arial" w:cs="Arial"/>
          <w:sz w:val="24"/>
          <w:szCs w:val="24"/>
          <w:shd w:val="clear" w:color="auto" w:fill="FFFFFF"/>
        </w:rPr>
        <w:t>inicialmente a f</w:t>
      </w:r>
      <w:r w:rsidR="00FE1891" w:rsidRPr="00FB5DE2">
        <w:rPr>
          <w:rFonts w:ascii="Arial" w:hAnsi="Arial" w:cs="Arial"/>
          <w:sz w:val="24"/>
          <w:szCs w:val="24"/>
        </w:rPr>
        <w:t>alta de aulas teóricas e práticas</w:t>
      </w:r>
      <w:r w:rsidR="00190296" w:rsidRPr="00FB5DE2">
        <w:rPr>
          <w:rFonts w:ascii="Arial" w:hAnsi="Arial" w:cs="Arial"/>
          <w:sz w:val="24"/>
          <w:szCs w:val="24"/>
        </w:rPr>
        <w:t xml:space="preserve">, e posteriormente, as dificuldades na adaptação ao ensino à distância </w:t>
      </w:r>
      <w:r w:rsidR="00293469" w:rsidRPr="00FB5DE2">
        <w:rPr>
          <w:rFonts w:ascii="Arial" w:hAnsi="Arial" w:cs="Arial"/>
          <w:sz w:val="24"/>
          <w:szCs w:val="24"/>
        </w:rPr>
        <w:t>(</w:t>
      </w:r>
      <w:r w:rsidR="00633E34" w:rsidRPr="00FB5DE2">
        <w:rPr>
          <w:rFonts w:ascii="Arial" w:hAnsi="Arial" w:cs="Arial"/>
          <w:sz w:val="24"/>
          <w:szCs w:val="24"/>
        </w:rPr>
        <w:t>EaD</w:t>
      </w:r>
      <w:r w:rsidR="00190296" w:rsidRPr="00FB5DE2">
        <w:rPr>
          <w:rFonts w:ascii="Arial" w:hAnsi="Arial" w:cs="Arial"/>
          <w:sz w:val="24"/>
          <w:szCs w:val="24"/>
        </w:rPr>
        <w:t>)</w:t>
      </w:r>
      <w:r w:rsidR="00AA3F55" w:rsidRPr="00FB5DE2">
        <w:rPr>
          <w:rFonts w:ascii="Arial" w:hAnsi="Arial" w:cs="Arial"/>
          <w:sz w:val="24"/>
          <w:szCs w:val="24"/>
        </w:rPr>
        <w:t xml:space="preserve"> já que as </w:t>
      </w:r>
      <w:r w:rsidR="00190296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atividades teóricas destes programas foram adaptados </w:t>
      </w:r>
      <w:r w:rsidR="00190296" w:rsidRPr="00FB5D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a modalidade de ensino remoto emergencial para cumprir a carga horária teórica</w:t>
      </w:r>
      <w:r w:rsidR="00633E34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, com o uso de </w:t>
      </w:r>
      <w:r w:rsidR="00633E34" w:rsidRPr="00FB5DE2">
        <w:rPr>
          <w:rFonts w:ascii="Arial" w:hAnsi="Arial" w:cs="Arial"/>
          <w:sz w:val="24"/>
          <w:szCs w:val="24"/>
        </w:rPr>
        <w:t>estratégias pedagógicas baseadas no ensino remoto, na tecnologia e na EaD.</w:t>
      </w:r>
      <w:r w:rsidR="001273E3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19D3" w:rsidRPr="00FB5DE2">
        <w:rPr>
          <w:rFonts w:ascii="Arial" w:hAnsi="Arial" w:cs="Arial"/>
          <w:sz w:val="24"/>
          <w:szCs w:val="24"/>
          <w:shd w:val="clear" w:color="auto" w:fill="FFFFFF"/>
        </w:rPr>
        <w:t>A situação de crise no cenário mundial, instaurada pela COVID-19, exigiu das instituições de ensino rápidas modificações na forma de ensinar, especialmente nos programas de pós-graduação, como foi o caso da residência multiprofissional. Os professores e gestores assumiram a tarefa de garantir, além da qualidade na formação, estratégias para que os residentes</w:t>
      </w:r>
      <w:r w:rsidR="001273E3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D19D3" w:rsidRPr="00FB5DE2">
        <w:rPr>
          <w:rFonts w:ascii="Arial" w:hAnsi="Arial" w:cs="Arial"/>
          <w:sz w:val="24"/>
          <w:szCs w:val="24"/>
          <w:shd w:val="clear" w:color="auto" w:fill="FFFFFF"/>
        </w:rPr>
        <w:t>atendam aos requisitos desta, reconhecendo a pressão enfrentada pelos serviços de enfermagem na busca por profissionais competentes para assumir os diversos papéis exercidos pelo enfermeiro (LI</w:t>
      </w:r>
      <w:r w:rsidR="00AB3784" w:rsidRPr="00FB5DE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DD19D3" w:rsidRPr="00FB5DE2">
        <w:rPr>
          <w:rFonts w:ascii="Arial" w:hAnsi="Arial" w:cs="Arial"/>
          <w:sz w:val="24"/>
          <w:szCs w:val="24"/>
          <w:shd w:val="clear" w:color="auto" w:fill="FFFFFF"/>
        </w:rPr>
        <w:t>A et al, 2020).</w:t>
      </w:r>
      <w:r w:rsidR="00E160B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82A89" w:rsidRPr="00FB5DE2">
        <w:rPr>
          <w:rFonts w:ascii="Arial" w:eastAsia="Times New Roman" w:hAnsi="Arial" w:cs="Arial"/>
          <w:sz w:val="24"/>
          <w:szCs w:val="24"/>
          <w:lang w:eastAsia="pt-BR"/>
        </w:rPr>
        <w:t>O uso das plataformas digitais para atividades teóricas teve um grande avanço nesse período, assim como ocorreu no serviço de residência de outras instituições pelo mundo. A pandemia acelerou a inserção da tecnologia no ensino de profissionais de saúde como metodologias alternativas e complementares nos ambientes educacionais dos programas de residência</w:t>
      </w:r>
      <w:r w:rsidR="00A6734E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82A8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Os encontros para apresentação dos seminários e </w:t>
      </w:r>
      <w:r w:rsidR="00D54DD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reuniões </w:t>
      </w:r>
      <w:r w:rsidR="00E607DA" w:rsidRPr="00FB5DE2">
        <w:rPr>
          <w:rFonts w:ascii="Arial" w:eastAsia="Times New Roman" w:hAnsi="Arial" w:cs="Arial"/>
          <w:sz w:val="24"/>
          <w:szCs w:val="24"/>
          <w:lang w:eastAsia="pt-BR"/>
        </w:rPr>
        <w:t>virtuais serviram</w:t>
      </w:r>
      <w:r w:rsidR="00182A8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de ajuda</w:t>
      </w:r>
      <w:r w:rsidR="00E607D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82A89" w:rsidRPr="00FB5DE2">
        <w:rPr>
          <w:rFonts w:ascii="Arial" w:eastAsia="Times New Roman" w:hAnsi="Arial" w:cs="Arial"/>
          <w:sz w:val="24"/>
          <w:szCs w:val="24"/>
          <w:lang w:eastAsia="pt-BR"/>
        </w:rPr>
        <w:t>tanto para o aprendizado quanto para</w:t>
      </w:r>
      <w:r w:rsidR="00E607DA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82A89" w:rsidRPr="00FB5DE2">
        <w:rPr>
          <w:rFonts w:ascii="Arial" w:eastAsia="Times New Roman" w:hAnsi="Arial" w:cs="Arial"/>
          <w:sz w:val="24"/>
          <w:szCs w:val="24"/>
          <w:lang w:eastAsia="pt-BR"/>
        </w:rPr>
        <w:t>o bem-estar emocional dos residentes e preceptores</w:t>
      </w:r>
      <w:r w:rsidR="00E160BC" w:rsidRPr="00FB5DE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54DD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1ADB" w:rsidRPr="00FB5DE2">
        <w:rPr>
          <w:rFonts w:ascii="Arial" w:hAnsi="Arial" w:cs="Arial"/>
          <w:sz w:val="24"/>
          <w:szCs w:val="24"/>
        </w:rPr>
        <w:t xml:space="preserve">Outra fragilidade relacionada ao ensino que podemos ressaltar é a interação e as relações interpessoais entre estudantes e professores, impedidas pelo distanciamento social durante a pandemia, que produzem efeitos importantes para a formação dos profissionais residentes de saúde, possibilitando o intercâmbio de ideias, conhecimentos e saberes como método de aprendizagem. A falta desse contato produz fragilidades na formação, uma vez que os profissionais de saúde cuidam de pessoas </w:t>
      </w:r>
      <w:r w:rsidR="00413C20" w:rsidRPr="00FB5DE2">
        <w:rPr>
          <w:rFonts w:ascii="Arial" w:hAnsi="Arial" w:cs="Arial"/>
          <w:sz w:val="24"/>
          <w:szCs w:val="24"/>
        </w:rPr>
        <w:t xml:space="preserve">em processo de </w:t>
      </w:r>
      <w:r w:rsidR="00C91ADB" w:rsidRPr="00FB5DE2">
        <w:rPr>
          <w:rFonts w:ascii="Arial" w:hAnsi="Arial" w:cs="Arial"/>
          <w:sz w:val="24"/>
          <w:szCs w:val="24"/>
        </w:rPr>
        <w:t>vulnerabili</w:t>
      </w:r>
      <w:r w:rsidR="00413C20" w:rsidRPr="00FB5DE2">
        <w:rPr>
          <w:rFonts w:ascii="Arial" w:hAnsi="Arial" w:cs="Arial"/>
          <w:sz w:val="24"/>
          <w:szCs w:val="24"/>
        </w:rPr>
        <w:t>da</w:t>
      </w:r>
      <w:r w:rsidR="00C91ADB" w:rsidRPr="00FB5DE2">
        <w:rPr>
          <w:rFonts w:ascii="Arial" w:hAnsi="Arial" w:cs="Arial"/>
          <w:sz w:val="24"/>
          <w:szCs w:val="24"/>
        </w:rPr>
        <w:t>d</w:t>
      </w:r>
      <w:r w:rsidR="00413C20" w:rsidRPr="00FB5DE2">
        <w:rPr>
          <w:rFonts w:ascii="Arial" w:hAnsi="Arial" w:cs="Arial"/>
          <w:sz w:val="24"/>
          <w:szCs w:val="24"/>
        </w:rPr>
        <w:t>e</w:t>
      </w:r>
      <w:r w:rsidR="00C91ADB" w:rsidRPr="00FB5DE2">
        <w:rPr>
          <w:rFonts w:ascii="Arial" w:hAnsi="Arial" w:cs="Arial"/>
          <w:sz w:val="24"/>
          <w:szCs w:val="24"/>
        </w:rPr>
        <w:t>s e, dessa forma, devem adquirir habilidades da área das humanidades</w:t>
      </w:r>
      <w:r w:rsidR="00052DBA" w:rsidRPr="00FB5DE2">
        <w:rPr>
          <w:rFonts w:ascii="Arial" w:hAnsi="Arial" w:cs="Arial"/>
          <w:sz w:val="24"/>
          <w:szCs w:val="24"/>
        </w:rPr>
        <w:t>,</w:t>
      </w:r>
      <w:r w:rsidR="00296687" w:rsidRPr="00FB5DE2">
        <w:rPr>
          <w:rFonts w:ascii="Arial" w:hAnsi="Arial" w:cs="Arial"/>
          <w:sz w:val="24"/>
          <w:szCs w:val="24"/>
        </w:rPr>
        <w:t xml:space="preserve"> como</w:t>
      </w:r>
      <w:r w:rsidR="00052DBA" w:rsidRPr="00FB5DE2">
        <w:rPr>
          <w:rFonts w:ascii="Arial" w:hAnsi="Arial" w:cs="Arial"/>
          <w:sz w:val="24"/>
          <w:szCs w:val="24"/>
        </w:rPr>
        <w:t xml:space="preserve"> </w:t>
      </w:r>
      <w:r w:rsidR="00332873" w:rsidRPr="00FB5DE2">
        <w:rPr>
          <w:rFonts w:ascii="Arial" w:hAnsi="Arial" w:cs="Arial"/>
          <w:sz w:val="24"/>
          <w:szCs w:val="24"/>
        </w:rPr>
        <w:t>por exemplo,</w:t>
      </w:r>
      <w:r w:rsidR="00AB3784" w:rsidRPr="00FB5DE2">
        <w:rPr>
          <w:rFonts w:ascii="Arial" w:hAnsi="Arial" w:cs="Arial"/>
          <w:sz w:val="24"/>
          <w:szCs w:val="24"/>
        </w:rPr>
        <w:t xml:space="preserve"> </w:t>
      </w:r>
      <w:r w:rsidR="00052DBA" w:rsidRPr="00FB5DE2">
        <w:rPr>
          <w:rFonts w:ascii="Arial" w:hAnsi="Arial" w:cs="Arial"/>
          <w:sz w:val="24"/>
          <w:szCs w:val="24"/>
        </w:rPr>
        <w:t>o desenvolvimento de</w:t>
      </w:r>
      <w:r w:rsidR="00296687" w:rsidRPr="00FB5DE2">
        <w:rPr>
          <w:rFonts w:ascii="Arial" w:hAnsi="Arial" w:cs="Arial"/>
          <w:sz w:val="24"/>
          <w:szCs w:val="24"/>
        </w:rPr>
        <w:t xml:space="preserve"> empatia</w:t>
      </w:r>
      <w:r w:rsidR="00C91ADB" w:rsidRPr="00FB5DE2">
        <w:rPr>
          <w:rFonts w:ascii="Arial" w:hAnsi="Arial" w:cs="Arial"/>
          <w:sz w:val="24"/>
          <w:szCs w:val="24"/>
        </w:rPr>
        <w:t>, as quais ficam limitadas pela tecnologia</w:t>
      </w:r>
      <w:r w:rsidR="00332873" w:rsidRPr="00FB5DE2">
        <w:rPr>
          <w:rFonts w:ascii="Arial" w:hAnsi="Arial" w:cs="Arial"/>
          <w:sz w:val="24"/>
          <w:szCs w:val="24"/>
        </w:rPr>
        <w:t xml:space="preserve"> </w:t>
      </w:r>
      <w:r w:rsidR="00296687" w:rsidRPr="00FB5DE2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AA268E" w:rsidRPr="00FB5DE2">
        <w:rPr>
          <w:rFonts w:ascii="Arial" w:hAnsi="Arial" w:cs="Arial"/>
          <w:sz w:val="24"/>
          <w:szCs w:val="24"/>
          <w:shd w:val="clear" w:color="auto" w:fill="FFFFFF"/>
        </w:rPr>
        <w:t>OLIVEIRA</w:t>
      </w:r>
      <w:r w:rsidR="00296687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et al, 2020). </w:t>
      </w:r>
      <w:r w:rsidR="00D54DDC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Em relação as </w:t>
      </w:r>
      <w:r w:rsidR="00602457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dificuldades </w:t>
      </w:r>
      <w:r w:rsidR="00B947A5" w:rsidRPr="00FB5DE2">
        <w:rPr>
          <w:rFonts w:ascii="Arial" w:eastAsia="Times New Roman" w:hAnsi="Arial" w:cs="Arial"/>
          <w:sz w:val="24"/>
          <w:szCs w:val="24"/>
          <w:lang w:eastAsia="pt-BR"/>
        </w:rPr>
        <w:t>enfrentadas</w:t>
      </w:r>
      <w:r w:rsidR="00602457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47A5" w:rsidRPr="00FB5DE2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602457" w:rsidRPr="00FB5DE2">
        <w:rPr>
          <w:rFonts w:ascii="Arial" w:eastAsia="Times New Roman" w:hAnsi="Arial" w:cs="Arial"/>
          <w:sz w:val="24"/>
          <w:szCs w:val="24"/>
          <w:lang w:eastAsia="pt-BR"/>
        </w:rPr>
        <w:t>a assistência destacam-se</w:t>
      </w:r>
      <w:r w:rsidR="00AA3F55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a f</w:t>
      </w:r>
      <w:r w:rsidR="00FE1891" w:rsidRPr="00FB5DE2">
        <w:rPr>
          <w:rFonts w:ascii="Arial" w:hAnsi="Arial" w:cs="Arial"/>
          <w:sz w:val="24"/>
          <w:szCs w:val="24"/>
        </w:rPr>
        <w:t xml:space="preserve">alta de </w:t>
      </w:r>
      <w:r w:rsidR="00C82C16" w:rsidRPr="00FB5DE2">
        <w:rPr>
          <w:rFonts w:ascii="Arial" w:hAnsi="Arial" w:cs="Arial"/>
          <w:sz w:val="24"/>
          <w:szCs w:val="24"/>
        </w:rPr>
        <w:t>equipamentos de proteção individual (</w:t>
      </w:r>
      <w:r w:rsidR="00FE1891" w:rsidRPr="00FB5DE2">
        <w:rPr>
          <w:rFonts w:ascii="Arial" w:hAnsi="Arial" w:cs="Arial"/>
          <w:sz w:val="24"/>
          <w:szCs w:val="24"/>
        </w:rPr>
        <w:t>EPI’s</w:t>
      </w:r>
      <w:r w:rsidR="00C82C16" w:rsidRPr="00FB5DE2">
        <w:rPr>
          <w:rFonts w:ascii="Arial" w:hAnsi="Arial" w:cs="Arial"/>
          <w:sz w:val="24"/>
          <w:szCs w:val="24"/>
        </w:rPr>
        <w:t>)</w:t>
      </w:r>
      <w:r w:rsidR="00FE1891" w:rsidRPr="00FB5DE2">
        <w:rPr>
          <w:rFonts w:ascii="Arial" w:hAnsi="Arial" w:cs="Arial"/>
          <w:sz w:val="24"/>
          <w:szCs w:val="24"/>
        </w:rPr>
        <w:t xml:space="preserve"> para todos os profissionais </w:t>
      </w:r>
      <w:r w:rsidR="00041171" w:rsidRPr="00FB5DE2">
        <w:rPr>
          <w:rFonts w:ascii="Arial" w:hAnsi="Arial" w:cs="Arial"/>
          <w:sz w:val="24"/>
          <w:szCs w:val="24"/>
        </w:rPr>
        <w:t xml:space="preserve">devido a alta demanda de atendimento e a escassez </w:t>
      </w:r>
      <w:r w:rsidR="00897CA7" w:rsidRPr="00FB5DE2">
        <w:rPr>
          <w:rFonts w:ascii="Arial" w:hAnsi="Arial" w:cs="Arial"/>
          <w:sz w:val="24"/>
          <w:szCs w:val="24"/>
        </w:rPr>
        <w:t>na</w:t>
      </w:r>
      <w:r w:rsidR="00041171" w:rsidRPr="00FB5DE2">
        <w:rPr>
          <w:rFonts w:ascii="Arial" w:hAnsi="Arial" w:cs="Arial"/>
          <w:sz w:val="24"/>
          <w:szCs w:val="24"/>
        </w:rPr>
        <w:t xml:space="preserve"> produção dos materiais hospitalares </w:t>
      </w:r>
      <w:r w:rsidR="00C52893" w:rsidRPr="00FB5DE2">
        <w:rPr>
          <w:rFonts w:ascii="Arial" w:hAnsi="Arial" w:cs="Arial"/>
          <w:sz w:val="24"/>
          <w:szCs w:val="24"/>
        </w:rPr>
        <w:t xml:space="preserve">pelas empresas responsáveis </w:t>
      </w:r>
      <w:r w:rsidR="00041171" w:rsidRPr="00FB5DE2">
        <w:rPr>
          <w:rFonts w:ascii="Arial" w:hAnsi="Arial" w:cs="Arial"/>
          <w:sz w:val="24"/>
          <w:szCs w:val="24"/>
        </w:rPr>
        <w:t>durante a pandemia, a c</w:t>
      </w:r>
      <w:r w:rsidR="00FE1891" w:rsidRPr="00FB5DE2">
        <w:rPr>
          <w:rFonts w:ascii="Arial" w:hAnsi="Arial" w:cs="Arial"/>
          <w:sz w:val="24"/>
          <w:szCs w:val="24"/>
        </w:rPr>
        <w:t xml:space="preserve">arga horária excessiva de horas em serviço </w:t>
      </w:r>
      <w:r w:rsidR="00041171" w:rsidRPr="00FB5DE2">
        <w:rPr>
          <w:rFonts w:ascii="Arial" w:hAnsi="Arial" w:cs="Arial"/>
          <w:sz w:val="24"/>
          <w:szCs w:val="24"/>
        </w:rPr>
        <w:t xml:space="preserve">já que as aulas teóricas </w:t>
      </w:r>
      <w:r w:rsidR="00602457" w:rsidRPr="00FB5DE2">
        <w:rPr>
          <w:rFonts w:ascii="Arial" w:hAnsi="Arial" w:cs="Arial"/>
          <w:sz w:val="24"/>
          <w:szCs w:val="24"/>
        </w:rPr>
        <w:t>se encontravam</w:t>
      </w:r>
      <w:r w:rsidR="00041171" w:rsidRPr="00FB5DE2">
        <w:rPr>
          <w:rFonts w:ascii="Arial" w:hAnsi="Arial" w:cs="Arial"/>
          <w:sz w:val="24"/>
          <w:szCs w:val="24"/>
        </w:rPr>
        <w:t xml:space="preserve"> suspensas</w:t>
      </w:r>
      <w:r w:rsidR="000B24F9" w:rsidRPr="00FB5DE2">
        <w:rPr>
          <w:rFonts w:ascii="Arial" w:hAnsi="Arial" w:cs="Arial"/>
          <w:sz w:val="24"/>
          <w:szCs w:val="24"/>
        </w:rPr>
        <w:t>, que pode resultar no aumento de ansiedade e depressão</w:t>
      </w:r>
      <w:r w:rsidR="000B079F" w:rsidRPr="00FB5DE2">
        <w:rPr>
          <w:rFonts w:ascii="Arial" w:hAnsi="Arial" w:cs="Arial"/>
          <w:sz w:val="24"/>
          <w:szCs w:val="24"/>
        </w:rPr>
        <w:t>,</w:t>
      </w:r>
      <w:r w:rsidR="00AB3784" w:rsidRPr="00FB5DE2">
        <w:rPr>
          <w:rFonts w:ascii="Arial" w:hAnsi="Arial" w:cs="Arial"/>
          <w:sz w:val="24"/>
          <w:szCs w:val="24"/>
        </w:rPr>
        <w:t xml:space="preserve"> já que h</w:t>
      </w:r>
      <w:r w:rsidR="00C91ADB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á  evidências  </w:t>
      </w:r>
      <w:r w:rsidR="000B079F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91ADB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que  a  rotina de trabalho e o ambiente que estão inseridos são os principais fatores que contribuem para os níveis de ansiedade  e  depressão,  </w:t>
      </w:r>
      <w:r w:rsidR="000B24F9" w:rsidRPr="00FB5DE2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C91ADB" w:rsidRPr="00FB5DE2">
        <w:rPr>
          <w:rFonts w:ascii="Arial" w:eastAsia="Times New Roman" w:hAnsi="Arial" w:cs="Arial"/>
          <w:sz w:val="24"/>
          <w:szCs w:val="24"/>
          <w:lang w:eastAsia="pt-BR"/>
        </w:rPr>
        <w:t>evando  em  consideração  a  carga  horária  dos  programas  de  residência,  com duração  de  24  meses,  período  no  qual  os</w:t>
      </w:r>
      <w:r w:rsidR="000B24F9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1ADB" w:rsidRPr="00FB5DE2">
        <w:rPr>
          <w:rFonts w:ascii="Arial" w:eastAsia="Times New Roman" w:hAnsi="Arial" w:cs="Arial"/>
          <w:sz w:val="24"/>
          <w:szCs w:val="24"/>
          <w:lang w:eastAsia="pt-BR"/>
        </w:rPr>
        <w:t>profissionais  desenvolvem  atividades  teóricas  e  práticas (ROTTA et al, 2016)</w:t>
      </w:r>
      <w:r w:rsidR="00F26BFD"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26BFD" w:rsidRPr="00FB5DE2">
        <w:rPr>
          <w:rFonts w:ascii="Arial" w:hAnsi="Arial" w:cs="Arial"/>
          <w:sz w:val="24"/>
          <w:szCs w:val="24"/>
        </w:rPr>
        <w:t xml:space="preserve">Portanto, a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RMS  ultrapassa  a  educação  para  </w:t>
      </w:r>
      <w:r w:rsidR="00F26BFD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além </w:t>
      </w:r>
      <w:r w:rsidR="00267966" w:rsidRPr="00FB5DE2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o  domínio  técnico-científico  da  profissão  desdobrando-se  em  absorção  de  aspectos estruturantes de relações e de práticas em todos os fatores de relevância</w:t>
      </w:r>
      <w:r w:rsidR="00C64A9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social que auxili</w:t>
      </w:r>
      <w:r w:rsidR="00C64A9E" w:rsidRPr="00FB5DE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m a</w:t>
      </w:r>
      <w:r w:rsidR="0062485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promoção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da qualidade de saúde da população</w:t>
      </w:r>
      <w:r w:rsidR="0062485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, e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se  caracteriza  como fortalecedora do SUS e dos serviços,</w:t>
      </w:r>
      <w:r w:rsidR="0062485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favorecendo um atendimento de qualidade e integral ao indivíduo, além de contribuir para formação dos profissionais por se configurar como uma ferramenta diferenciada de aprendizagem centrada na prática</w:t>
      </w:r>
      <w:r w:rsidR="0062485E" w:rsidRPr="00FB5DE2">
        <w:rPr>
          <w:rFonts w:ascii="Arial" w:hAnsi="Arial" w:cs="Arial"/>
          <w:b/>
          <w:bCs/>
          <w:sz w:val="24"/>
          <w:szCs w:val="24"/>
        </w:rPr>
        <w:t xml:space="preserve">. </w:t>
      </w:r>
      <w:r w:rsidR="0062485E" w:rsidRPr="00FB5DE2">
        <w:rPr>
          <w:rFonts w:ascii="Arial" w:hAnsi="Arial" w:cs="Arial"/>
          <w:sz w:val="24"/>
          <w:szCs w:val="24"/>
        </w:rPr>
        <w:t xml:space="preserve">Apesar das mudanças provocadas pela pandemia da COVID-19 no processo de ensino-aprendizagem, não significou, necessariamente que resultou em um prejuízo ao processo de formação dos residentes multiprofissionais em saúde. Podemos considerar que este momento </w:t>
      </w:r>
      <w:r w:rsidR="00C45B5D" w:rsidRPr="00FB5DE2">
        <w:rPr>
          <w:rFonts w:ascii="Arial" w:hAnsi="Arial" w:cs="Arial"/>
          <w:sz w:val="24"/>
          <w:szCs w:val="24"/>
        </w:rPr>
        <w:t xml:space="preserve">de crise no sistema de saúde provocado por uma pandemia </w:t>
      </w:r>
      <w:r w:rsidR="0062485E" w:rsidRPr="00FB5DE2">
        <w:rPr>
          <w:rFonts w:ascii="Arial" w:hAnsi="Arial" w:cs="Arial"/>
          <w:sz w:val="24"/>
          <w:szCs w:val="24"/>
        </w:rPr>
        <w:t>compreende como uma oportunidade única de aprendizado em todas as áreas do conhecimento promovendo a formação de profissionais experientes</w:t>
      </w:r>
      <w:r w:rsidR="0042706E" w:rsidRPr="00FB5DE2">
        <w:rPr>
          <w:rFonts w:ascii="Arial" w:hAnsi="Arial" w:cs="Arial"/>
          <w:sz w:val="24"/>
          <w:szCs w:val="24"/>
        </w:rPr>
        <w:t xml:space="preserve"> e preparados para atuar</w:t>
      </w:r>
      <w:r w:rsidR="0062485E" w:rsidRPr="00FB5DE2">
        <w:rPr>
          <w:rFonts w:ascii="Arial" w:hAnsi="Arial" w:cs="Arial"/>
          <w:sz w:val="24"/>
          <w:szCs w:val="24"/>
        </w:rPr>
        <w:t xml:space="preserve"> em situações semelhantes, passíveis de ocorrer em futuro próximo.</w:t>
      </w:r>
      <w:r w:rsidR="003743C7" w:rsidRPr="00FB5DE2">
        <w:rPr>
          <w:rFonts w:ascii="Arial" w:hAnsi="Arial" w:cs="Arial"/>
          <w:sz w:val="24"/>
          <w:szCs w:val="24"/>
        </w:rPr>
        <w:t xml:space="preserve"> </w:t>
      </w:r>
      <w:r w:rsidRPr="00FB5DE2">
        <w:rPr>
          <w:rFonts w:ascii="Arial" w:hAnsi="Arial" w:cs="Arial"/>
          <w:b/>
          <w:bCs/>
          <w:sz w:val="24"/>
          <w:szCs w:val="24"/>
        </w:rPr>
        <w:t>Considerações finais:</w:t>
      </w:r>
      <w:r w:rsidR="00B45B66" w:rsidRPr="00FB5DE2">
        <w:rPr>
          <w:rFonts w:ascii="Arial" w:hAnsi="Arial" w:cs="Arial"/>
          <w:b/>
          <w:bCs/>
          <w:sz w:val="24"/>
          <w:szCs w:val="24"/>
        </w:rPr>
        <w:t xml:space="preserve"> </w:t>
      </w:r>
      <w:r w:rsidR="00634F8C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3369EE" w:rsidRPr="00FB5DE2">
        <w:rPr>
          <w:rFonts w:ascii="Arial" w:hAnsi="Arial" w:cs="Arial"/>
          <w:sz w:val="24"/>
          <w:szCs w:val="24"/>
          <w:shd w:val="clear" w:color="auto" w:fill="FFFFFF"/>
        </w:rPr>
        <w:lastRenderedPageBreak/>
        <w:t>Residência Multiprofissional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5B66" w:rsidRPr="00FB5DE2">
        <w:rPr>
          <w:rFonts w:ascii="Arial" w:hAnsi="Arial" w:cs="Arial"/>
          <w:sz w:val="24"/>
          <w:szCs w:val="24"/>
          <w:shd w:val="clear" w:color="auto" w:fill="FFFFFF"/>
        </w:rPr>
        <w:t>se apresenta</w:t>
      </w:r>
      <w:r w:rsidR="00485C7B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como peça fundamental frente ao combate e controle da pandemia de COVID-19, na qual</w:t>
      </w:r>
      <w:r w:rsidR="00485C7B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>as expertises dos profissionais que atuam nessa perspectiva</w:t>
      </w:r>
      <w:r w:rsidR="00485C7B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estão voltadas </w:t>
      </w:r>
      <w:r w:rsidR="00A80706" w:rsidRPr="00FB5DE2">
        <w:rPr>
          <w:rFonts w:ascii="Arial" w:hAnsi="Arial" w:cs="Arial"/>
          <w:sz w:val="24"/>
          <w:szCs w:val="24"/>
          <w:shd w:val="clear" w:color="auto" w:fill="FFFFFF"/>
        </w:rPr>
        <w:t>aos problemas enfrentados</w:t>
      </w:r>
      <w:r w:rsidR="00070606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 diante da pandemia provocada por um vírus. </w:t>
      </w:r>
      <w:r w:rsidR="00634F8C" w:rsidRPr="00FB5DE2">
        <w:rPr>
          <w:rFonts w:ascii="Arial" w:hAnsi="Arial" w:cs="Arial"/>
          <w:sz w:val="24"/>
          <w:szCs w:val="24"/>
        </w:rPr>
        <w:t>Neste sentido, observamos que o processo formativo da Residência Multiprofissional em Saúde</w:t>
      </w:r>
      <w:r w:rsidR="00E70882" w:rsidRPr="00FB5DE2">
        <w:rPr>
          <w:rFonts w:ascii="Arial" w:hAnsi="Arial" w:cs="Arial"/>
          <w:sz w:val="24"/>
          <w:szCs w:val="24"/>
        </w:rPr>
        <w:t xml:space="preserve"> </w:t>
      </w:r>
      <w:r w:rsidR="00E70882" w:rsidRPr="00FB5DE2">
        <w:rPr>
          <w:rFonts w:ascii="Arial" w:hAnsi="Arial" w:cs="Arial"/>
          <w:sz w:val="24"/>
          <w:szCs w:val="24"/>
          <w:shd w:val="clear" w:color="auto" w:fill="FFFFFF"/>
        </w:rPr>
        <w:t>proporciona ao profissional residente um olhar  biopsicossocial do adoecimento e das demandas  que o permeiam,</w:t>
      </w:r>
      <w:r w:rsidR="00634F8C" w:rsidRPr="00FB5DE2">
        <w:rPr>
          <w:rFonts w:ascii="Arial" w:hAnsi="Arial" w:cs="Arial"/>
          <w:sz w:val="24"/>
          <w:szCs w:val="24"/>
        </w:rPr>
        <w:t xml:space="preserve"> compreende</w:t>
      </w:r>
      <w:r w:rsidR="00E70882" w:rsidRPr="00FB5DE2">
        <w:rPr>
          <w:rFonts w:ascii="Arial" w:hAnsi="Arial" w:cs="Arial"/>
          <w:sz w:val="24"/>
          <w:szCs w:val="24"/>
        </w:rPr>
        <w:t>ndo</w:t>
      </w:r>
      <w:r w:rsidR="00634F8C" w:rsidRPr="00FB5DE2">
        <w:rPr>
          <w:rFonts w:ascii="Arial" w:hAnsi="Arial" w:cs="Arial"/>
          <w:sz w:val="24"/>
          <w:szCs w:val="24"/>
        </w:rPr>
        <w:t xml:space="preserve"> uma oportunidade </w:t>
      </w:r>
      <w:r w:rsidR="003369EE" w:rsidRPr="00FB5DE2">
        <w:rPr>
          <w:rFonts w:ascii="Arial" w:hAnsi="Arial" w:cs="Arial"/>
          <w:sz w:val="24"/>
          <w:szCs w:val="24"/>
        </w:rPr>
        <w:t xml:space="preserve">de </w:t>
      </w:r>
      <w:r w:rsidR="003369EE"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fortalecer saberes e vínculos que são transformados em condutas a partir do </w:t>
      </w:r>
      <w:r w:rsidR="00634F8C" w:rsidRPr="00FB5DE2">
        <w:rPr>
          <w:rFonts w:ascii="Arial" w:hAnsi="Arial" w:cs="Arial"/>
          <w:sz w:val="24"/>
          <w:szCs w:val="24"/>
        </w:rPr>
        <w:t>contato com profissionais de diversas áreas, permitindo que os residentes assumam uma nova conduta na prática profissional, portanto, consideramos fundamental a atuação dos residentes no atual cenário da COVID-19, por se tratar de um profissional que desenvolve seu trabalho ao mesmo tempo em que está em processo de formação acadêmica, dessa forma, deve ser preservad</w:t>
      </w:r>
      <w:r w:rsidR="00B45B66" w:rsidRPr="00FB5DE2">
        <w:rPr>
          <w:rFonts w:ascii="Arial" w:hAnsi="Arial" w:cs="Arial"/>
          <w:sz w:val="24"/>
          <w:szCs w:val="24"/>
        </w:rPr>
        <w:t>o</w:t>
      </w:r>
      <w:r w:rsidR="00634F8C" w:rsidRPr="00FB5DE2">
        <w:rPr>
          <w:rFonts w:ascii="Arial" w:hAnsi="Arial" w:cs="Arial"/>
          <w:sz w:val="24"/>
          <w:szCs w:val="24"/>
        </w:rPr>
        <w:t xml:space="preserve"> o processo de ensino</w:t>
      </w:r>
      <w:r w:rsidR="00B45B66" w:rsidRPr="00FB5DE2">
        <w:rPr>
          <w:rFonts w:ascii="Arial" w:hAnsi="Arial" w:cs="Arial"/>
          <w:sz w:val="24"/>
          <w:szCs w:val="24"/>
        </w:rPr>
        <w:t xml:space="preserve"> </w:t>
      </w:r>
      <w:r w:rsidR="00634F8C" w:rsidRPr="00FB5DE2">
        <w:rPr>
          <w:rFonts w:ascii="Arial" w:hAnsi="Arial" w:cs="Arial"/>
          <w:sz w:val="24"/>
          <w:szCs w:val="24"/>
        </w:rPr>
        <w:t xml:space="preserve">aprendizagem, </w:t>
      </w:r>
      <w:r w:rsidR="00634F8C" w:rsidRPr="008A58CB">
        <w:rPr>
          <w:rFonts w:ascii="Arial" w:hAnsi="Arial" w:cs="Arial"/>
          <w:sz w:val="24"/>
          <w:szCs w:val="24"/>
        </w:rPr>
        <w:t>garantindo-se os princípios da formação em serviço no Programa de Residência Multiprofissional em Saúde para que não sejam perdidos diante de um contexto atípico, como o da pandemia da COVID-19</w:t>
      </w:r>
      <w:r w:rsidR="00B45B66" w:rsidRPr="008A58CB">
        <w:rPr>
          <w:rFonts w:ascii="Arial" w:hAnsi="Arial" w:cs="Arial"/>
          <w:sz w:val="24"/>
          <w:szCs w:val="24"/>
        </w:rPr>
        <w:t xml:space="preserve"> e aperfeiçoando o uso de tecnologias educacionais como estratégia </w:t>
      </w:r>
      <w:r w:rsidR="00B45B66" w:rsidRPr="008A58CB">
        <w:rPr>
          <w:rFonts w:ascii="Arial" w:eastAsia="Times New Roman" w:hAnsi="Arial" w:cs="Arial"/>
          <w:sz w:val="24"/>
          <w:szCs w:val="24"/>
          <w:lang w:eastAsia="pt-BR"/>
        </w:rPr>
        <w:t>complementar no processo de formação dos profissionais</w:t>
      </w:r>
      <w:r w:rsidR="00741BC8" w:rsidRPr="008A58C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D22E07D" w14:textId="77777777" w:rsidR="00634F8C" w:rsidRPr="008A58CB" w:rsidRDefault="00634F8C" w:rsidP="001428F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F089CA4" w14:textId="10609BBD" w:rsidR="001E6892" w:rsidRPr="008A58CB" w:rsidRDefault="00EF6E97" w:rsidP="001428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58CB">
        <w:rPr>
          <w:rFonts w:ascii="Arial" w:hAnsi="Arial" w:cs="Arial"/>
          <w:b/>
          <w:bCs/>
          <w:sz w:val="24"/>
          <w:szCs w:val="24"/>
        </w:rPr>
        <w:t>Descritores:</w:t>
      </w:r>
      <w:r w:rsidR="001E6892" w:rsidRPr="008A58CB">
        <w:rPr>
          <w:rFonts w:ascii="Arial" w:hAnsi="Arial" w:cs="Arial"/>
          <w:b/>
          <w:bCs/>
          <w:sz w:val="24"/>
          <w:szCs w:val="24"/>
        </w:rPr>
        <w:t xml:space="preserve"> </w:t>
      </w:r>
      <w:r w:rsidR="001E6892" w:rsidRPr="008A58CB">
        <w:rPr>
          <w:rFonts w:ascii="Arial" w:hAnsi="Arial" w:cs="Arial"/>
          <w:sz w:val="24"/>
          <w:szCs w:val="24"/>
        </w:rPr>
        <w:t xml:space="preserve">Formação profissional em saúde, </w:t>
      </w:r>
      <w:r w:rsidR="001E6892" w:rsidRPr="008A58CB">
        <w:rPr>
          <w:rFonts w:ascii="Arial" w:hAnsi="Arial" w:cs="Arial"/>
          <w:sz w:val="24"/>
          <w:szCs w:val="24"/>
          <w:shd w:val="clear" w:color="auto" w:fill="FFFFFF"/>
        </w:rPr>
        <w:t xml:space="preserve">Educação em </w:t>
      </w:r>
      <w:r w:rsidR="00701D2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E6892" w:rsidRPr="008A58CB">
        <w:rPr>
          <w:rFonts w:ascii="Arial" w:hAnsi="Arial" w:cs="Arial"/>
          <w:sz w:val="24"/>
          <w:szCs w:val="24"/>
          <w:shd w:val="clear" w:color="auto" w:fill="FFFFFF"/>
        </w:rPr>
        <w:t xml:space="preserve">nfermagem de </w:t>
      </w:r>
      <w:r w:rsidR="00701D27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E6892" w:rsidRPr="008A58CB">
        <w:rPr>
          <w:rFonts w:ascii="Arial" w:hAnsi="Arial" w:cs="Arial"/>
          <w:sz w:val="24"/>
          <w:szCs w:val="24"/>
          <w:shd w:val="clear" w:color="auto" w:fill="FFFFFF"/>
        </w:rPr>
        <w:t>ós-</w:t>
      </w:r>
      <w:r w:rsidR="00701D27">
        <w:rPr>
          <w:rFonts w:ascii="Arial" w:hAnsi="Arial" w:cs="Arial"/>
          <w:sz w:val="24"/>
          <w:szCs w:val="24"/>
          <w:shd w:val="clear" w:color="auto" w:fill="FFFFFF"/>
        </w:rPr>
        <w:t>g</w:t>
      </w:r>
      <w:bookmarkStart w:id="0" w:name="_GoBack"/>
      <w:bookmarkEnd w:id="0"/>
      <w:r w:rsidR="001E6892" w:rsidRPr="008A58CB">
        <w:rPr>
          <w:rFonts w:ascii="Arial" w:hAnsi="Arial" w:cs="Arial"/>
          <w:sz w:val="24"/>
          <w:szCs w:val="24"/>
          <w:shd w:val="clear" w:color="auto" w:fill="FFFFFF"/>
        </w:rPr>
        <w:t>raduação, Pandemia por COVID-19</w:t>
      </w:r>
      <w:r w:rsidR="008A58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E2FE7A1" w14:textId="77777777" w:rsidR="00EF6E97" w:rsidRPr="00FB5DE2" w:rsidRDefault="00EF6E97" w:rsidP="001428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CEB82D" w14:textId="7FFC62D1" w:rsidR="00EF6E97" w:rsidRPr="00FB5DE2" w:rsidRDefault="00EF6E97" w:rsidP="001428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5DE2">
        <w:rPr>
          <w:rFonts w:ascii="Arial" w:hAnsi="Arial" w:cs="Arial"/>
          <w:b/>
          <w:bCs/>
          <w:sz w:val="24"/>
          <w:szCs w:val="24"/>
        </w:rPr>
        <w:t>Referências</w:t>
      </w:r>
    </w:p>
    <w:p w14:paraId="1067E3E4" w14:textId="7C9E4DF5" w:rsidR="00070606" w:rsidRPr="00FB5DE2" w:rsidRDefault="00070606" w:rsidP="001428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6B58B3" w14:textId="77777777" w:rsidR="001428F8" w:rsidRPr="00FB5DE2" w:rsidRDefault="001428F8" w:rsidP="001428F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COSTA, M.L., SILVA, R.F., LIMA, V.V., OGATA, M.N. Residência multiprofissional em saúde e o mundo do trabalho do fisioterapeuta. </w:t>
      </w:r>
      <w:r w:rsidRPr="00FB5DE2">
        <w:rPr>
          <w:rFonts w:ascii="Arial" w:hAnsi="Arial" w:cs="Arial"/>
          <w:b/>
          <w:bCs/>
          <w:sz w:val="24"/>
          <w:szCs w:val="24"/>
          <w:shd w:val="clear" w:color="auto" w:fill="FFFFFF"/>
        </w:rPr>
        <w:t>Tempus, actas de saúde colet</w:t>
      </w:r>
      <w:r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, Brasília </w:t>
      </w:r>
      <w:r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10(4),101-110, dez, 2016.  </w:t>
      </w:r>
    </w:p>
    <w:p w14:paraId="4A36AADC" w14:textId="77777777" w:rsidR="001428F8" w:rsidRPr="00FB5DE2" w:rsidRDefault="001428F8" w:rsidP="001428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5DE2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LIMA, D. S., LEITE FILHO, J.A.D., GURGEL, M.V.S.A., NETO, A.F.A., COSTA, E.F.M., MAIA FILHO, F.X.F., CASTRO, M.V., DINIZ, A.G., BORGES, G.C.O., RIBEIRO, M., A., F., J. </w:t>
      </w:r>
      <w:r w:rsidRPr="00FB5DE2">
        <w:rPr>
          <w:rFonts w:ascii="Arial" w:hAnsi="Arial" w:cs="Arial"/>
          <w:sz w:val="24"/>
          <w:szCs w:val="24"/>
        </w:rPr>
        <w:t>Recomendações para cirurgia de emergência durante a pandemia do COVID-19. J. Health Biol Sci. 2020; 8(1):1-3.</w:t>
      </w:r>
    </w:p>
    <w:p w14:paraId="254340DC" w14:textId="77777777" w:rsidR="001428F8" w:rsidRPr="00FB5DE2" w:rsidRDefault="001428F8" w:rsidP="001428F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E45A00D" w14:textId="53C770E7" w:rsidR="001428F8" w:rsidRPr="00701D27" w:rsidRDefault="001428F8" w:rsidP="001428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FB5DE2">
        <w:rPr>
          <w:rFonts w:ascii="Arial" w:hAnsi="Arial" w:cs="Arial"/>
          <w:sz w:val="24"/>
          <w:szCs w:val="24"/>
          <w:shd w:val="clear" w:color="auto" w:fill="FFFFFF"/>
        </w:rPr>
        <w:t xml:space="preserve">OLIVEIRA, G., MOREIRA, A. P., FLORIANO, L. S. M., BOBATO, G. R., </w:t>
      </w:r>
      <w:r w:rsidRPr="00FB5DE2">
        <w:rPr>
          <w:rFonts w:ascii="Arial" w:eastAsia="Times New Roman" w:hAnsi="Arial" w:cs="Arial"/>
          <w:sz w:val="24"/>
          <w:szCs w:val="24"/>
          <w:lang w:eastAsia="pt-BR"/>
        </w:rPr>
        <w:t xml:space="preserve">CABRAL, L.P.A. Impacto da pandemia da covid-19 na formação de residentes em saúde. </w:t>
      </w:r>
      <w:r w:rsidRPr="00701D27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Braz. J. of Develop</w:t>
      </w:r>
      <w:r w:rsidRPr="00701D27">
        <w:rPr>
          <w:rFonts w:ascii="Arial" w:eastAsia="Times New Roman" w:hAnsi="Arial" w:cs="Arial"/>
          <w:sz w:val="24"/>
          <w:szCs w:val="24"/>
          <w:lang w:val="en-US" w:eastAsia="pt-BR"/>
        </w:rPr>
        <w:t>., Curitiba, v.6, n.11, p.90068-90083, nov.2020</w:t>
      </w:r>
    </w:p>
    <w:p w14:paraId="6DCB8F90" w14:textId="77777777" w:rsidR="001428F8" w:rsidRPr="00701D27" w:rsidRDefault="001428F8" w:rsidP="001428F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19DC4D" w14:textId="201C03D4" w:rsidR="001428F8" w:rsidRPr="00701D27" w:rsidRDefault="001428F8" w:rsidP="001428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1D27">
        <w:rPr>
          <w:rFonts w:ascii="Arial" w:hAnsi="Arial" w:cs="Arial"/>
          <w:sz w:val="24"/>
          <w:szCs w:val="24"/>
          <w:lang w:val="en-US"/>
        </w:rPr>
        <w:t xml:space="preserve">ROTTA, D.S., LOURENÇÃO, L.G., GONSALEZ, E.G., TEIXEIRA, P.R., GAZETTA, C.E., PINTO, M.H. Engagement of multi-professional residents in health. </w:t>
      </w:r>
      <w:r w:rsidRPr="00FB5DE2">
        <w:rPr>
          <w:rFonts w:ascii="Arial" w:hAnsi="Arial" w:cs="Arial"/>
          <w:b/>
          <w:bCs/>
          <w:sz w:val="24"/>
          <w:szCs w:val="24"/>
        </w:rPr>
        <w:t>Rev Esc Enferm USP</w:t>
      </w:r>
      <w:r w:rsidRPr="00FB5DE2">
        <w:rPr>
          <w:rFonts w:ascii="Arial" w:hAnsi="Arial" w:cs="Arial"/>
          <w:sz w:val="24"/>
          <w:szCs w:val="24"/>
        </w:rPr>
        <w:t>. 2019;</w:t>
      </w:r>
      <w:r w:rsidRPr="00701D27">
        <w:rPr>
          <w:rFonts w:ascii="Arial" w:hAnsi="Arial" w:cs="Arial"/>
          <w:sz w:val="24"/>
          <w:szCs w:val="24"/>
        </w:rPr>
        <w:t xml:space="preserve">53: e03437. </w:t>
      </w:r>
    </w:p>
    <w:p w14:paraId="46E0A6C5" w14:textId="77777777" w:rsidR="001428F8" w:rsidRPr="00FB5DE2" w:rsidRDefault="001428F8" w:rsidP="00142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5E0C" w14:textId="354F8651" w:rsidR="001428F8" w:rsidRPr="00FB5DE2" w:rsidRDefault="001428F8" w:rsidP="001428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5DE2">
        <w:rPr>
          <w:rFonts w:ascii="Arial" w:hAnsi="Arial" w:cs="Arial"/>
          <w:sz w:val="24"/>
          <w:szCs w:val="24"/>
        </w:rPr>
        <w:t>SILVA, A.C.R., JESUS, T.S., SANTOS, S.S., SANTOS, G.J. COVID-19, o novo coronavírus: um alerta emergencial para as principais estratégias de prevenção da saúde pública.</w:t>
      </w:r>
      <w:r w:rsidRPr="00FB5DE2">
        <w:rPr>
          <w:rFonts w:ascii="Arial" w:hAnsi="Arial" w:cs="Arial"/>
          <w:b/>
          <w:bCs/>
          <w:sz w:val="24"/>
          <w:szCs w:val="24"/>
        </w:rPr>
        <w:t xml:space="preserve"> Scire Salutis</w:t>
      </w:r>
      <w:r w:rsidRPr="00FB5DE2">
        <w:rPr>
          <w:rFonts w:ascii="Arial" w:hAnsi="Arial" w:cs="Arial"/>
          <w:sz w:val="24"/>
          <w:szCs w:val="24"/>
        </w:rPr>
        <w:t xml:space="preserve"> 2020;10(2):56-63.</w:t>
      </w:r>
    </w:p>
    <w:sectPr w:rsidR="001428F8" w:rsidRPr="00FB5DE2" w:rsidSect="0076247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6A64" w14:textId="77777777" w:rsidR="001F0844" w:rsidRDefault="001F0844" w:rsidP="009F4553">
      <w:pPr>
        <w:spacing w:after="0" w:line="240" w:lineRule="auto"/>
      </w:pPr>
      <w:r>
        <w:separator/>
      </w:r>
    </w:p>
  </w:endnote>
  <w:endnote w:type="continuationSeparator" w:id="0">
    <w:p w14:paraId="7A05E54E" w14:textId="77777777" w:rsidR="001F0844" w:rsidRDefault="001F0844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A06E" w14:textId="56435102" w:rsidR="0054466F" w:rsidRDefault="0054466F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54466F" w:rsidRDefault="005446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1AAC" w14:textId="77777777" w:rsidR="001F0844" w:rsidRDefault="001F0844" w:rsidP="009F4553">
      <w:pPr>
        <w:spacing w:after="0" w:line="240" w:lineRule="auto"/>
      </w:pPr>
      <w:r>
        <w:separator/>
      </w:r>
    </w:p>
  </w:footnote>
  <w:footnote w:type="continuationSeparator" w:id="0">
    <w:p w14:paraId="4E0FFA7E" w14:textId="77777777" w:rsidR="001F0844" w:rsidRDefault="001F0844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742A" w14:textId="5312A675" w:rsidR="0054466F" w:rsidRDefault="0054466F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16BB7"/>
    <w:rsid w:val="000409FD"/>
    <w:rsid w:val="00041171"/>
    <w:rsid w:val="00052DBA"/>
    <w:rsid w:val="00070606"/>
    <w:rsid w:val="00094FFF"/>
    <w:rsid w:val="000A529C"/>
    <w:rsid w:val="000B079F"/>
    <w:rsid w:val="000B24F9"/>
    <w:rsid w:val="000C0F0E"/>
    <w:rsid w:val="000E004F"/>
    <w:rsid w:val="000F6516"/>
    <w:rsid w:val="001273E3"/>
    <w:rsid w:val="001428F8"/>
    <w:rsid w:val="00182A89"/>
    <w:rsid w:val="001860D2"/>
    <w:rsid w:val="00190296"/>
    <w:rsid w:val="001A3352"/>
    <w:rsid w:val="001B29DE"/>
    <w:rsid w:val="001C4ABA"/>
    <w:rsid w:val="001D5225"/>
    <w:rsid w:val="001E6892"/>
    <w:rsid w:val="001F0844"/>
    <w:rsid w:val="001F1F1E"/>
    <w:rsid w:val="00262D24"/>
    <w:rsid w:val="00267966"/>
    <w:rsid w:val="002763DC"/>
    <w:rsid w:val="00293469"/>
    <w:rsid w:val="00296687"/>
    <w:rsid w:val="002F614C"/>
    <w:rsid w:val="0030300C"/>
    <w:rsid w:val="00315EE2"/>
    <w:rsid w:val="00332873"/>
    <w:rsid w:val="003369EE"/>
    <w:rsid w:val="003444D2"/>
    <w:rsid w:val="0035042C"/>
    <w:rsid w:val="00351929"/>
    <w:rsid w:val="00354FA5"/>
    <w:rsid w:val="003743C7"/>
    <w:rsid w:val="00377A6B"/>
    <w:rsid w:val="00391BD1"/>
    <w:rsid w:val="003A092C"/>
    <w:rsid w:val="003B0637"/>
    <w:rsid w:val="003E386E"/>
    <w:rsid w:val="004045B9"/>
    <w:rsid w:val="00413C20"/>
    <w:rsid w:val="0042056F"/>
    <w:rsid w:val="0042706E"/>
    <w:rsid w:val="00444C74"/>
    <w:rsid w:val="004565B4"/>
    <w:rsid w:val="00467C18"/>
    <w:rsid w:val="00485C7B"/>
    <w:rsid w:val="004931A8"/>
    <w:rsid w:val="004C4273"/>
    <w:rsid w:val="004D305F"/>
    <w:rsid w:val="004E224A"/>
    <w:rsid w:val="00503555"/>
    <w:rsid w:val="00516B6B"/>
    <w:rsid w:val="00537929"/>
    <w:rsid w:val="0054466F"/>
    <w:rsid w:val="0058341C"/>
    <w:rsid w:val="00597E4F"/>
    <w:rsid w:val="005D5866"/>
    <w:rsid w:val="006000D6"/>
    <w:rsid w:val="006003DC"/>
    <w:rsid w:val="00602457"/>
    <w:rsid w:val="006179C0"/>
    <w:rsid w:val="00617A56"/>
    <w:rsid w:val="0062485E"/>
    <w:rsid w:val="00633E34"/>
    <w:rsid w:val="0063441E"/>
    <w:rsid w:val="00634F8C"/>
    <w:rsid w:val="00650ED5"/>
    <w:rsid w:val="0069337A"/>
    <w:rsid w:val="006A10A8"/>
    <w:rsid w:val="006A56D5"/>
    <w:rsid w:val="006B259E"/>
    <w:rsid w:val="006B2B15"/>
    <w:rsid w:val="006C2FC0"/>
    <w:rsid w:val="006C4787"/>
    <w:rsid w:val="006D38E2"/>
    <w:rsid w:val="006D466E"/>
    <w:rsid w:val="00700307"/>
    <w:rsid w:val="00701D27"/>
    <w:rsid w:val="00741BC8"/>
    <w:rsid w:val="007420CD"/>
    <w:rsid w:val="007465CE"/>
    <w:rsid w:val="00762473"/>
    <w:rsid w:val="0077536E"/>
    <w:rsid w:val="007B1B36"/>
    <w:rsid w:val="007B5DA0"/>
    <w:rsid w:val="007C10E3"/>
    <w:rsid w:val="007E22CA"/>
    <w:rsid w:val="007F4F6D"/>
    <w:rsid w:val="008004CA"/>
    <w:rsid w:val="008361FE"/>
    <w:rsid w:val="00852BEB"/>
    <w:rsid w:val="00882A0D"/>
    <w:rsid w:val="0089784E"/>
    <w:rsid w:val="00897CA7"/>
    <w:rsid w:val="008A58CB"/>
    <w:rsid w:val="008F03B2"/>
    <w:rsid w:val="008F3728"/>
    <w:rsid w:val="009339D9"/>
    <w:rsid w:val="009417F5"/>
    <w:rsid w:val="00947037"/>
    <w:rsid w:val="009518C5"/>
    <w:rsid w:val="00957C77"/>
    <w:rsid w:val="00967302"/>
    <w:rsid w:val="009720EF"/>
    <w:rsid w:val="009816E9"/>
    <w:rsid w:val="009A1CF9"/>
    <w:rsid w:val="009C5E1A"/>
    <w:rsid w:val="009D32FB"/>
    <w:rsid w:val="009D5FC6"/>
    <w:rsid w:val="009F4553"/>
    <w:rsid w:val="00A00DA2"/>
    <w:rsid w:val="00A03D7B"/>
    <w:rsid w:val="00A06E85"/>
    <w:rsid w:val="00A10FAF"/>
    <w:rsid w:val="00A21E5C"/>
    <w:rsid w:val="00A6734E"/>
    <w:rsid w:val="00A70AB1"/>
    <w:rsid w:val="00A80706"/>
    <w:rsid w:val="00AA268E"/>
    <w:rsid w:val="00AA3F55"/>
    <w:rsid w:val="00AA4D57"/>
    <w:rsid w:val="00AB3784"/>
    <w:rsid w:val="00AD7483"/>
    <w:rsid w:val="00AE3CF9"/>
    <w:rsid w:val="00B1155D"/>
    <w:rsid w:val="00B12FB4"/>
    <w:rsid w:val="00B21C54"/>
    <w:rsid w:val="00B24B3C"/>
    <w:rsid w:val="00B3371E"/>
    <w:rsid w:val="00B45B66"/>
    <w:rsid w:val="00B53C3B"/>
    <w:rsid w:val="00B563DC"/>
    <w:rsid w:val="00B6007C"/>
    <w:rsid w:val="00B659B0"/>
    <w:rsid w:val="00B70CBF"/>
    <w:rsid w:val="00B947A5"/>
    <w:rsid w:val="00BA195D"/>
    <w:rsid w:val="00BC1A73"/>
    <w:rsid w:val="00C03AAF"/>
    <w:rsid w:val="00C45B5D"/>
    <w:rsid w:val="00C52893"/>
    <w:rsid w:val="00C64A9E"/>
    <w:rsid w:val="00C82C16"/>
    <w:rsid w:val="00C8721E"/>
    <w:rsid w:val="00C91ADB"/>
    <w:rsid w:val="00C9474D"/>
    <w:rsid w:val="00CE7DA8"/>
    <w:rsid w:val="00CF2FD8"/>
    <w:rsid w:val="00D34832"/>
    <w:rsid w:val="00D50FF9"/>
    <w:rsid w:val="00D54DDC"/>
    <w:rsid w:val="00D55D9A"/>
    <w:rsid w:val="00D73D88"/>
    <w:rsid w:val="00DB1E22"/>
    <w:rsid w:val="00DD19D3"/>
    <w:rsid w:val="00DD6719"/>
    <w:rsid w:val="00E160BC"/>
    <w:rsid w:val="00E31E47"/>
    <w:rsid w:val="00E3400D"/>
    <w:rsid w:val="00E3593C"/>
    <w:rsid w:val="00E607DA"/>
    <w:rsid w:val="00E63652"/>
    <w:rsid w:val="00E70882"/>
    <w:rsid w:val="00E73314"/>
    <w:rsid w:val="00EF6E97"/>
    <w:rsid w:val="00F26BFD"/>
    <w:rsid w:val="00FB5DE2"/>
    <w:rsid w:val="00FE1891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6E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2B15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A268E"/>
    <w:rPr>
      <w:i/>
      <w:iCs/>
    </w:rPr>
  </w:style>
  <w:style w:type="character" w:customStyle="1" w:styleId="highlight">
    <w:name w:val="highlight"/>
    <w:basedOn w:val="Fontepargpadro"/>
    <w:rsid w:val="001E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iarmoliveir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sousafalcao1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Aline Sousa Falcão</cp:lastModifiedBy>
  <cp:revision>3</cp:revision>
  <dcterms:created xsi:type="dcterms:W3CDTF">2022-01-10T02:00:00Z</dcterms:created>
  <dcterms:modified xsi:type="dcterms:W3CDTF">2022-01-10T02:03:00Z</dcterms:modified>
</cp:coreProperties>
</file>