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E1679" w14:textId="07367966" w:rsidR="00BA26D5" w:rsidRPr="00F549A7" w:rsidRDefault="002B762B" w:rsidP="002B487F">
      <w:pPr>
        <w:jc w:val="center"/>
        <w:rPr>
          <w:rFonts w:ascii="Times New Roman" w:hAnsi="Times New Roman" w:cs="Times New Roman"/>
          <w:b/>
          <w:bCs/>
          <w:sz w:val="28"/>
          <w:szCs w:val="28"/>
        </w:rPr>
      </w:pPr>
      <w:r w:rsidRPr="002B762B">
        <w:rPr>
          <w:rFonts w:ascii="Times New Roman" w:hAnsi="Times New Roman" w:cs="Times New Roman"/>
          <w:b/>
          <w:bCs/>
          <w:sz w:val="28"/>
          <w:szCs w:val="28"/>
        </w:rPr>
        <w:t>HEMIMANDIBULECTOMIA COMO ABORDAGEM TERAPÊUTICA E DIAGNÓSTICA</w:t>
      </w:r>
      <w:r>
        <w:rPr>
          <w:rFonts w:ascii="Times New Roman" w:hAnsi="Times New Roman" w:cs="Times New Roman"/>
          <w:b/>
          <w:bCs/>
          <w:sz w:val="28"/>
          <w:szCs w:val="28"/>
        </w:rPr>
        <w:t xml:space="preserve"> PARA ADENOCARCINOMA EM UM CÃO SRD</w:t>
      </w:r>
      <w:r w:rsidR="008513AB">
        <w:rPr>
          <w:rFonts w:ascii="Times New Roman" w:hAnsi="Times New Roman" w:cs="Times New Roman"/>
          <w:b/>
          <w:bCs/>
          <w:sz w:val="28"/>
          <w:szCs w:val="28"/>
        </w:rPr>
        <w:t xml:space="preserve"> – RELATO DE CASO</w:t>
      </w:r>
    </w:p>
    <w:p w14:paraId="2AD7EFA6" w14:textId="77777777" w:rsidR="00CE3672" w:rsidRPr="00CE3672" w:rsidRDefault="00CE3672" w:rsidP="004349AC">
      <w:pPr>
        <w:rPr>
          <w:rFonts w:ascii="Times New Roman" w:hAnsi="Times New Roman" w:cs="Times New Roman"/>
          <w:b/>
          <w:bCs/>
          <w:sz w:val="20"/>
          <w:szCs w:val="20"/>
        </w:rPr>
      </w:pPr>
    </w:p>
    <w:p w14:paraId="2F0E6BA6" w14:textId="5BC16FB5" w:rsidR="00A7555A" w:rsidRPr="00C60682" w:rsidRDefault="00A7555A" w:rsidP="00A7555A">
      <w:pPr>
        <w:ind w:right="8"/>
        <w:jc w:val="center"/>
        <w:rPr>
          <w:rFonts w:ascii="Times New Roman" w:eastAsia="Times New Roman" w:hAnsi="Times New Roman" w:cs="Times New Roman"/>
          <w:sz w:val="20"/>
          <w:szCs w:val="20"/>
        </w:rPr>
      </w:pPr>
      <w:r w:rsidRPr="00607ED9">
        <w:rPr>
          <w:rFonts w:ascii="Times New Roman" w:eastAsia="Times New Roman" w:hAnsi="Times New Roman" w:cs="Times New Roman"/>
          <w:sz w:val="20"/>
          <w:szCs w:val="20"/>
        </w:rPr>
        <w:t>ANUNCIAÇÃO, Vinícius de Souza</w:t>
      </w:r>
      <w:r w:rsidRPr="00607ED9">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r w:rsidR="00F35F7C">
        <w:rPr>
          <w:rFonts w:ascii="Times New Roman" w:eastAsia="Times New Roman" w:hAnsi="Times New Roman" w:cs="Times New Roman"/>
          <w:sz w:val="20"/>
          <w:szCs w:val="20"/>
        </w:rPr>
        <w:t xml:space="preserve">TEIXEIRA, Carla </w:t>
      </w:r>
      <w:r w:rsidR="00635EAC">
        <w:rPr>
          <w:rFonts w:ascii="Times New Roman" w:eastAsia="Times New Roman" w:hAnsi="Times New Roman" w:cs="Times New Roman"/>
          <w:sz w:val="20"/>
          <w:szCs w:val="20"/>
        </w:rPr>
        <w:t xml:space="preserve">Vitória </w:t>
      </w:r>
      <w:r w:rsidR="00F35F7C">
        <w:rPr>
          <w:rFonts w:ascii="Times New Roman" w:eastAsia="Times New Roman" w:hAnsi="Times New Roman" w:cs="Times New Roman"/>
          <w:sz w:val="20"/>
          <w:szCs w:val="20"/>
        </w:rPr>
        <w:t>Andrade</w:t>
      </w:r>
      <w:r w:rsidR="00635EAC">
        <w:rPr>
          <w:rFonts w:ascii="Times New Roman" w:eastAsia="Times New Roman" w:hAnsi="Times New Roman" w:cs="Times New Roman"/>
          <w:sz w:val="20"/>
          <w:szCs w:val="20"/>
          <w:vertAlign w:val="superscript"/>
        </w:rPr>
        <w:t>1</w:t>
      </w:r>
      <w:r w:rsidR="00635EAC">
        <w:rPr>
          <w:rFonts w:ascii="Times New Roman" w:eastAsia="Times New Roman" w:hAnsi="Times New Roman" w:cs="Times New Roman"/>
          <w:sz w:val="20"/>
          <w:szCs w:val="20"/>
        </w:rPr>
        <w:t xml:space="preserve">; </w:t>
      </w:r>
      <w:r w:rsidR="00BB12DD">
        <w:rPr>
          <w:rFonts w:ascii="Times New Roman" w:eastAsia="Times New Roman" w:hAnsi="Times New Roman" w:cs="Times New Roman"/>
          <w:sz w:val="20"/>
          <w:szCs w:val="20"/>
        </w:rPr>
        <w:t xml:space="preserve">SILVA, </w:t>
      </w:r>
      <w:r w:rsidR="00B13013" w:rsidRPr="00B13013">
        <w:rPr>
          <w:rFonts w:ascii="Times New Roman" w:eastAsia="Times New Roman" w:hAnsi="Times New Roman" w:cs="Times New Roman"/>
          <w:sz w:val="20"/>
          <w:szCs w:val="20"/>
        </w:rPr>
        <w:t>Maria Thereza Gomes de Freitas Rocha e</w:t>
      </w:r>
      <w:r w:rsidR="00B13013">
        <w:rPr>
          <w:rFonts w:ascii="Times New Roman" w:eastAsia="Times New Roman" w:hAnsi="Times New Roman" w:cs="Times New Roman"/>
          <w:sz w:val="20"/>
          <w:szCs w:val="20"/>
          <w:vertAlign w:val="superscript"/>
        </w:rPr>
        <w:t>1</w:t>
      </w:r>
      <w:r w:rsidR="00B13013">
        <w:rPr>
          <w:rFonts w:ascii="Times New Roman" w:eastAsia="Times New Roman" w:hAnsi="Times New Roman" w:cs="Times New Roman"/>
          <w:sz w:val="20"/>
          <w:szCs w:val="20"/>
        </w:rPr>
        <w:t xml:space="preserve">; </w:t>
      </w:r>
      <w:r w:rsidR="00547B26">
        <w:rPr>
          <w:rFonts w:ascii="Times New Roman" w:eastAsia="Times New Roman" w:hAnsi="Times New Roman" w:cs="Times New Roman"/>
          <w:sz w:val="20"/>
          <w:szCs w:val="20"/>
        </w:rPr>
        <w:t xml:space="preserve">PEREIRA, </w:t>
      </w:r>
      <w:r w:rsidR="00547B26" w:rsidRPr="00547B26">
        <w:rPr>
          <w:rFonts w:ascii="Times New Roman" w:eastAsia="Times New Roman" w:hAnsi="Times New Roman" w:cs="Times New Roman"/>
          <w:sz w:val="20"/>
          <w:szCs w:val="20"/>
        </w:rPr>
        <w:t>Gabriela Letícia Martins</w:t>
      </w:r>
      <w:r w:rsidR="00547B26">
        <w:rPr>
          <w:rFonts w:ascii="Times New Roman" w:eastAsia="Times New Roman" w:hAnsi="Times New Roman" w:cs="Times New Roman"/>
          <w:sz w:val="20"/>
          <w:szCs w:val="20"/>
          <w:vertAlign w:val="superscript"/>
        </w:rPr>
        <w:t>1</w:t>
      </w:r>
      <w:r w:rsidR="00547B26">
        <w:rPr>
          <w:rFonts w:ascii="Times New Roman" w:eastAsia="Times New Roman" w:hAnsi="Times New Roman" w:cs="Times New Roman"/>
          <w:sz w:val="20"/>
          <w:szCs w:val="20"/>
        </w:rPr>
        <w:t>;</w:t>
      </w:r>
      <w:r w:rsidR="005647A7">
        <w:rPr>
          <w:rFonts w:ascii="Times New Roman" w:eastAsia="Times New Roman" w:hAnsi="Times New Roman" w:cs="Times New Roman"/>
          <w:sz w:val="20"/>
          <w:szCs w:val="20"/>
        </w:rPr>
        <w:t xml:space="preserve"> REIS, Rafaella Serafim</w:t>
      </w:r>
      <w:r w:rsidR="000A6D78">
        <w:rPr>
          <w:rFonts w:ascii="Times New Roman" w:eastAsia="Times New Roman" w:hAnsi="Times New Roman" w:cs="Times New Roman"/>
          <w:sz w:val="20"/>
          <w:szCs w:val="20"/>
          <w:vertAlign w:val="superscript"/>
        </w:rPr>
        <w:t>1</w:t>
      </w:r>
      <w:r w:rsidR="000A6D78">
        <w:rPr>
          <w:rFonts w:ascii="Times New Roman" w:eastAsia="Times New Roman" w:hAnsi="Times New Roman" w:cs="Times New Roman"/>
          <w:sz w:val="20"/>
          <w:szCs w:val="20"/>
        </w:rPr>
        <w:t>;</w:t>
      </w:r>
      <w:r w:rsidR="00D96A3B">
        <w:rPr>
          <w:rFonts w:ascii="Times New Roman" w:eastAsia="Times New Roman" w:hAnsi="Times New Roman" w:cs="Times New Roman"/>
          <w:sz w:val="20"/>
          <w:szCs w:val="20"/>
        </w:rPr>
        <w:t xml:space="preserve"> JÚNIOR, Olney Magno Barbosa </w:t>
      </w:r>
      <w:r w:rsidR="00305D84">
        <w:rPr>
          <w:rFonts w:ascii="Times New Roman" w:eastAsia="Times New Roman" w:hAnsi="Times New Roman" w:cs="Times New Roman"/>
          <w:sz w:val="20"/>
          <w:szCs w:val="20"/>
        </w:rPr>
        <w:t>de Souza</w:t>
      </w:r>
      <w:r w:rsidR="008E6978">
        <w:rPr>
          <w:rFonts w:ascii="Times New Roman" w:eastAsia="Times New Roman" w:hAnsi="Times New Roman" w:cs="Times New Roman"/>
          <w:sz w:val="20"/>
          <w:szCs w:val="20"/>
          <w:vertAlign w:val="superscript"/>
        </w:rPr>
        <w:t>1</w:t>
      </w:r>
      <w:r w:rsidR="008E6978">
        <w:rPr>
          <w:rFonts w:ascii="Times New Roman" w:eastAsia="Times New Roman" w:hAnsi="Times New Roman" w:cs="Times New Roman"/>
          <w:sz w:val="20"/>
          <w:szCs w:val="20"/>
        </w:rPr>
        <w:t>;</w:t>
      </w:r>
      <w:r w:rsidR="00E471BC">
        <w:rPr>
          <w:rFonts w:ascii="Times New Roman" w:eastAsia="Times New Roman" w:hAnsi="Times New Roman" w:cs="Times New Roman"/>
          <w:sz w:val="20"/>
          <w:szCs w:val="20"/>
        </w:rPr>
        <w:t xml:space="preserve"> </w:t>
      </w:r>
      <w:r w:rsidR="00591CEF" w:rsidRPr="00607ED9">
        <w:rPr>
          <w:rFonts w:ascii="Times New Roman" w:eastAsia="Times New Roman" w:hAnsi="Times New Roman" w:cs="Times New Roman"/>
          <w:sz w:val="20"/>
          <w:szCs w:val="20"/>
        </w:rPr>
        <w:t>TURQUETE, Paula Baêta da Silva Rios</w:t>
      </w:r>
      <w:r w:rsidR="00591CEF" w:rsidRPr="00607ED9">
        <w:rPr>
          <w:rFonts w:ascii="Times New Roman" w:hAnsi="Times New Roman" w:cs="Times New Roman"/>
          <w:color w:val="000000"/>
          <w:sz w:val="20"/>
          <w:szCs w:val="20"/>
          <w:vertAlign w:val="superscript"/>
        </w:rPr>
        <w:t>2</w:t>
      </w:r>
      <w:r w:rsidR="00591CEF">
        <w:rPr>
          <w:rFonts w:ascii="Times New Roman" w:hAnsi="Times New Roman" w:cs="Times New Roman"/>
          <w:color w:val="000000"/>
          <w:sz w:val="20"/>
          <w:szCs w:val="20"/>
        </w:rPr>
        <w:t>;</w:t>
      </w:r>
      <w:r w:rsidR="00591CEF">
        <w:rPr>
          <w:rFonts w:ascii="Times New Roman" w:hAnsi="Times New Roman" w:cs="Times New Roman"/>
          <w:color w:val="000000"/>
          <w:sz w:val="20"/>
          <w:szCs w:val="20"/>
          <w:vertAlign w:val="superscript"/>
        </w:rPr>
        <w:t xml:space="preserve"> </w:t>
      </w:r>
      <w:r w:rsidR="00E471BC">
        <w:rPr>
          <w:rFonts w:ascii="Times New Roman" w:eastAsia="Times New Roman" w:hAnsi="Times New Roman" w:cs="Times New Roman"/>
          <w:sz w:val="20"/>
          <w:szCs w:val="20"/>
        </w:rPr>
        <w:t>REZENDE, Wendel Mayer de Souza</w:t>
      </w:r>
      <w:r w:rsidR="00E471BC">
        <w:rPr>
          <w:rFonts w:ascii="Times New Roman" w:eastAsia="Times New Roman" w:hAnsi="Times New Roman" w:cs="Times New Roman"/>
          <w:sz w:val="20"/>
          <w:szCs w:val="20"/>
          <w:vertAlign w:val="superscript"/>
        </w:rPr>
        <w:t>3</w:t>
      </w:r>
    </w:p>
    <w:p w14:paraId="28435A60" w14:textId="77777777" w:rsidR="00CE3672" w:rsidRPr="00CE3672" w:rsidRDefault="00CE3672" w:rsidP="004349AC">
      <w:pPr>
        <w:tabs>
          <w:tab w:val="left" w:pos="469"/>
        </w:tabs>
        <w:ind w:right="110"/>
        <w:jc w:val="both"/>
        <w:rPr>
          <w:rFonts w:ascii="Times New Roman" w:hAnsi="Times New Roman" w:cs="Times New Roman"/>
          <w:sz w:val="20"/>
          <w:szCs w:val="20"/>
        </w:rPr>
      </w:pPr>
    </w:p>
    <w:p w14:paraId="60CCF7EA" w14:textId="4DAD5B41" w:rsidR="00BA26D5" w:rsidRDefault="00BA26D5" w:rsidP="004349AC">
      <w:pPr>
        <w:ind w:right="8"/>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1</w:t>
      </w:r>
      <w:r>
        <w:rPr>
          <w:rFonts w:ascii="Times New Roman" w:eastAsia="Times New Roman" w:hAnsi="Times New Roman" w:cs="Times New Roman"/>
          <w:i/>
          <w:sz w:val="20"/>
          <w:szCs w:val="20"/>
        </w:rPr>
        <w:t xml:space="preserve">Graduando em Medicina Veterinária, UNIPAC–Conselheiro Lafaiete, MG, </w:t>
      </w:r>
      <w:r w:rsidRPr="00DB3982">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rPr>
        <w:t>Docente do curso de Medicina Veterinária, UNIPAC – Conselheiro Lafaiete, MG</w:t>
      </w:r>
      <w:r w:rsidR="009E36F2">
        <w:rPr>
          <w:rFonts w:ascii="Times New Roman" w:eastAsia="Times New Roman" w:hAnsi="Times New Roman" w:cs="Times New Roman"/>
          <w:i/>
          <w:sz w:val="20"/>
          <w:szCs w:val="20"/>
        </w:rPr>
        <w:t xml:space="preserve"> </w:t>
      </w:r>
      <w:r w:rsidR="009E3B17">
        <w:rPr>
          <w:rFonts w:ascii="Times New Roman" w:eastAsia="Times New Roman" w:hAnsi="Times New Roman" w:cs="Times New Roman"/>
          <w:i/>
          <w:sz w:val="20"/>
          <w:szCs w:val="20"/>
        </w:rPr>
        <w:t>,</w:t>
      </w:r>
      <w:r w:rsidR="009E3B17">
        <w:rPr>
          <w:rFonts w:ascii="Times New Roman" w:eastAsia="Times New Roman" w:hAnsi="Times New Roman" w:cs="Times New Roman"/>
          <w:i/>
          <w:sz w:val="20"/>
          <w:szCs w:val="20"/>
          <w:vertAlign w:val="superscript"/>
        </w:rPr>
        <w:t>3</w:t>
      </w:r>
      <w:r w:rsidR="009E3B17">
        <w:rPr>
          <w:rFonts w:ascii="Times New Roman" w:eastAsia="Times New Roman" w:hAnsi="Times New Roman" w:cs="Times New Roman"/>
          <w:i/>
          <w:sz w:val="20"/>
          <w:szCs w:val="20"/>
        </w:rPr>
        <w:t>Médico Veterinário</w:t>
      </w:r>
      <w:r w:rsidR="009E36F2">
        <w:rPr>
          <w:rFonts w:ascii="Times New Roman" w:eastAsia="Times New Roman" w:hAnsi="Times New Roman" w:cs="Times New Roman"/>
          <w:i/>
          <w:sz w:val="20"/>
          <w:szCs w:val="20"/>
        </w:rPr>
        <w:t xml:space="preserve"> autônomo. </w:t>
      </w:r>
      <w:r>
        <w:rPr>
          <w:rFonts w:ascii="Times New Roman" w:eastAsia="Times New Roman" w:hAnsi="Times New Roman" w:cs="Times New Roman"/>
          <w:i/>
          <w:sz w:val="20"/>
          <w:szCs w:val="20"/>
          <w:vertAlign w:val="superscript"/>
        </w:rPr>
        <w:t>*</w:t>
      </w:r>
      <w:r>
        <w:rPr>
          <w:rFonts w:ascii="Times New Roman" w:eastAsia="Times New Roman" w:hAnsi="Times New Roman" w:cs="Times New Roman"/>
          <w:i/>
          <w:sz w:val="20"/>
          <w:szCs w:val="20"/>
        </w:rPr>
        <w:t>E-mail: viniosouza@outlook.com</w:t>
      </w:r>
    </w:p>
    <w:p w14:paraId="5931D481" w14:textId="77777777" w:rsidR="00CE3672" w:rsidRDefault="00CE3672" w:rsidP="004349AC">
      <w:pPr>
        <w:jc w:val="both"/>
        <w:rPr>
          <w:rFonts w:ascii="Times New Roman" w:hAnsi="Times New Roman" w:cs="Times New Roman"/>
          <w:sz w:val="20"/>
          <w:szCs w:val="20"/>
        </w:rPr>
      </w:pPr>
    </w:p>
    <w:p w14:paraId="1E3E1BAB" w14:textId="78CBF085" w:rsidR="002037DE" w:rsidRDefault="00BA26D5" w:rsidP="00911332">
      <w:pPr>
        <w:jc w:val="both"/>
        <w:rPr>
          <w:rFonts w:ascii="Times New Roman" w:hAnsi="Times New Roman" w:cs="Times New Roman"/>
        </w:rPr>
      </w:pPr>
      <w:r w:rsidRPr="004349AC">
        <w:rPr>
          <w:rFonts w:ascii="Times New Roman" w:hAnsi="Times New Roman" w:cs="Times New Roman"/>
          <w:b/>
          <w:bCs/>
        </w:rPr>
        <w:t xml:space="preserve">RESUMO: </w:t>
      </w:r>
      <w:r w:rsidR="00857D5B" w:rsidRPr="00857D5B">
        <w:rPr>
          <w:rFonts w:ascii="Times New Roman" w:hAnsi="Times New Roman" w:cs="Times New Roman"/>
        </w:rPr>
        <w:t xml:space="preserve">Afecções orais em pequenos animais representam um desafio diagnóstico na rotina clínica, especialmente quando sinais inespecíficos como halitose, disfagia ou alterações comportamentais são subestimados. Tumores na cavidade oral, embora menos frequentes que em outros sistemas, têm alta relevância clínica por frequentemente apresentarem comportamento maligno, exigindo abordagem rápida e precisa. A </w:t>
      </w:r>
      <w:proofErr w:type="spellStart"/>
      <w:r w:rsidR="00857D5B" w:rsidRPr="00857D5B">
        <w:rPr>
          <w:rFonts w:ascii="Times New Roman" w:hAnsi="Times New Roman" w:cs="Times New Roman"/>
        </w:rPr>
        <w:t>hemimandibulectomia</w:t>
      </w:r>
      <w:proofErr w:type="spellEnd"/>
      <w:r w:rsidR="00857D5B" w:rsidRPr="00857D5B">
        <w:rPr>
          <w:rFonts w:ascii="Times New Roman" w:hAnsi="Times New Roman" w:cs="Times New Roman"/>
        </w:rPr>
        <w:t xml:space="preserve"> é uma alternativa cirúrgica com finalidade terapêutica, especialmente em lesões expansivas ou neoplásicas aderidas à mandíbula. A intervenção precoce pode impactar diretamente no prognóstico e qualidade de vida do paciente. A tutora de um cão macho, 8 anos, sem raça definida, buscou atendimento após notar aumento de volume na cavidade oral, acompanhado de halitose e tártaro. Durante a avaliação, o veterinário identificou uma massa aderida à porção caudal da mandíbula, com suspeita de neoplasia. O animal foi então encaminhado ao serviço de oncologia da própria clínica. Após avaliação especializada, indicou-se </w:t>
      </w:r>
      <w:proofErr w:type="spellStart"/>
      <w:r w:rsidR="00857D5B" w:rsidRPr="00857D5B">
        <w:rPr>
          <w:rFonts w:ascii="Times New Roman" w:hAnsi="Times New Roman" w:cs="Times New Roman"/>
        </w:rPr>
        <w:t>hemimandibulectomia</w:t>
      </w:r>
      <w:proofErr w:type="spellEnd"/>
      <w:r w:rsidR="00857D5B" w:rsidRPr="00857D5B">
        <w:rPr>
          <w:rFonts w:ascii="Times New Roman" w:hAnsi="Times New Roman" w:cs="Times New Roman"/>
        </w:rPr>
        <w:t xml:space="preserve"> direita como abordagem terapêutica e diagnóstica. O procedimento foi realizado sob anestesia geral, com o paciente em decúbito lateral esquerdo. Após tricotomia e antissepsia da região mandibular, fez-se incisão cutânea ao longo do bordo ventral da mandíbula, respeitando os planos anatômicos. A dissecção romba permitiu exposição da mandíbula e identificação das estruturas adjacentes. A remoção do segmento mandibular envolveu liberação da sínfise mandibular com serra óssea e desarticulação da articulação temporomandibular direita com bisturi. Toda a porção caudal da mandíbula direita, incluindo corpo e ramo mandibular, foi removida conforme a extensão tumoral. A hemostasia foi meticulosa e os tecidos suturados em camadas anatômicas, com fios absorvíveis nos planos profundos e náilon na pele. O paciente foi mantido sob monitoramento intensivo no pós-operatório, com analgesia e suporte nutricional. O fragmento removido foi encaminhado para histopatologia, que confirmou adenocarcinoma. Recomendou-se protocolo de </w:t>
      </w:r>
      <w:proofErr w:type="spellStart"/>
      <w:r w:rsidR="00857D5B" w:rsidRPr="00857D5B">
        <w:rPr>
          <w:rFonts w:ascii="Times New Roman" w:hAnsi="Times New Roman" w:cs="Times New Roman"/>
        </w:rPr>
        <w:t>eletroquimioterapia</w:t>
      </w:r>
      <w:proofErr w:type="spellEnd"/>
      <w:r w:rsidR="00857D5B" w:rsidRPr="00857D5B">
        <w:rPr>
          <w:rFonts w:ascii="Times New Roman" w:hAnsi="Times New Roman" w:cs="Times New Roman"/>
        </w:rPr>
        <w:t xml:space="preserve">, mas por restrições financeiras, a tutora optou por não </w:t>
      </w:r>
      <w:proofErr w:type="gramStart"/>
      <w:r w:rsidR="00857D5B" w:rsidRPr="00857D5B">
        <w:rPr>
          <w:rFonts w:ascii="Times New Roman" w:hAnsi="Times New Roman" w:cs="Times New Roman"/>
        </w:rPr>
        <w:t>realizá-lo</w:t>
      </w:r>
      <w:proofErr w:type="gramEnd"/>
      <w:r w:rsidR="00857D5B" w:rsidRPr="00857D5B">
        <w:rPr>
          <w:rFonts w:ascii="Times New Roman" w:hAnsi="Times New Roman" w:cs="Times New Roman"/>
        </w:rPr>
        <w:t xml:space="preserve">. Neoplasias orais em cães correspondem a cerca de 6% dos tumores da espécie, sendo em sua maioria malignas, o que reforça a importância de atenção a alterações volumétricas em cavidade oral. O adenocarcinoma, embora menos comum que o carcinoma de células escamosas ou melanoma oral, pode afetar estruturas glandulares ou epiteliais da mandíbula, com comportamento invasivo. A </w:t>
      </w:r>
      <w:proofErr w:type="spellStart"/>
      <w:r w:rsidR="00857D5B" w:rsidRPr="00857D5B">
        <w:rPr>
          <w:rFonts w:ascii="Times New Roman" w:hAnsi="Times New Roman" w:cs="Times New Roman"/>
        </w:rPr>
        <w:t>hemimandibulectomia</w:t>
      </w:r>
      <w:proofErr w:type="spellEnd"/>
      <w:r w:rsidR="00857D5B" w:rsidRPr="00857D5B">
        <w:rPr>
          <w:rFonts w:ascii="Times New Roman" w:hAnsi="Times New Roman" w:cs="Times New Roman"/>
        </w:rPr>
        <w:t xml:space="preserve"> permite controle </w:t>
      </w:r>
      <w:proofErr w:type="spellStart"/>
      <w:r w:rsidR="00857D5B" w:rsidRPr="00857D5B">
        <w:rPr>
          <w:rFonts w:ascii="Times New Roman" w:hAnsi="Times New Roman" w:cs="Times New Roman"/>
        </w:rPr>
        <w:t>locorregional</w:t>
      </w:r>
      <w:proofErr w:type="spellEnd"/>
      <w:r w:rsidR="00857D5B" w:rsidRPr="00857D5B">
        <w:rPr>
          <w:rFonts w:ascii="Times New Roman" w:hAnsi="Times New Roman" w:cs="Times New Roman"/>
        </w:rPr>
        <w:t xml:space="preserve"> da doença e viabiliza a confirmação histopatológica. A detecção precoce e a intervenção cirúrgica oportuna contribuíram significativamente para o manejo do caso.</w:t>
      </w:r>
    </w:p>
    <w:p w14:paraId="7EE38628" w14:textId="77777777" w:rsidR="00857D5B" w:rsidRPr="00911332" w:rsidRDefault="00857D5B" w:rsidP="00911332">
      <w:pPr>
        <w:jc w:val="both"/>
        <w:rPr>
          <w:rFonts w:ascii="Times New Roman" w:hAnsi="Times New Roman" w:cs="Times New Roman"/>
        </w:rPr>
      </w:pPr>
    </w:p>
    <w:p w14:paraId="44639F7E" w14:textId="1F843A0B" w:rsidR="0040157C" w:rsidRPr="00911332" w:rsidRDefault="0040157C" w:rsidP="0048426F">
      <w:pPr>
        <w:jc w:val="both"/>
      </w:pPr>
      <w:r>
        <w:rPr>
          <w:rFonts w:ascii="Times New Roman" w:hAnsi="Times New Roman" w:cs="Times New Roman"/>
          <w:b/>
          <w:bCs/>
        </w:rPr>
        <w:t xml:space="preserve">Palavras-chave: </w:t>
      </w:r>
      <w:r w:rsidR="00470605" w:rsidRPr="00470605">
        <w:rPr>
          <w:rFonts w:ascii="Times New Roman" w:hAnsi="Times New Roman" w:cs="Times New Roman"/>
        </w:rPr>
        <w:t xml:space="preserve">Cirurgia oncológica, </w:t>
      </w:r>
      <w:r w:rsidR="00470605">
        <w:rPr>
          <w:rFonts w:ascii="Times New Roman" w:hAnsi="Times New Roman" w:cs="Times New Roman"/>
        </w:rPr>
        <w:t>h</w:t>
      </w:r>
      <w:r w:rsidR="00470605" w:rsidRPr="00470605">
        <w:rPr>
          <w:rFonts w:ascii="Times New Roman" w:hAnsi="Times New Roman" w:cs="Times New Roman"/>
        </w:rPr>
        <w:t xml:space="preserve">istopatológico, </w:t>
      </w:r>
      <w:r w:rsidR="00470605">
        <w:rPr>
          <w:rFonts w:ascii="Times New Roman" w:hAnsi="Times New Roman" w:cs="Times New Roman"/>
        </w:rPr>
        <w:t>n</w:t>
      </w:r>
      <w:r w:rsidR="00470605" w:rsidRPr="00470605">
        <w:rPr>
          <w:rFonts w:ascii="Times New Roman" w:hAnsi="Times New Roman" w:cs="Times New Roman"/>
        </w:rPr>
        <w:t xml:space="preserve">eoplasia de cavidade oral, </w:t>
      </w:r>
      <w:r w:rsidR="00470605">
        <w:rPr>
          <w:rFonts w:ascii="Times New Roman" w:hAnsi="Times New Roman" w:cs="Times New Roman"/>
        </w:rPr>
        <w:t>t</w:t>
      </w:r>
      <w:r w:rsidR="00470605" w:rsidRPr="00470605">
        <w:rPr>
          <w:rFonts w:ascii="Times New Roman" w:hAnsi="Times New Roman" w:cs="Times New Roman"/>
        </w:rPr>
        <w:t>umor maligno</w:t>
      </w:r>
      <w:r w:rsidR="00470605">
        <w:rPr>
          <w:rFonts w:ascii="Times New Roman" w:hAnsi="Times New Roman" w:cs="Times New Roman"/>
        </w:rPr>
        <w:t>.</w:t>
      </w:r>
    </w:p>
    <w:sectPr w:rsidR="0040157C" w:rsidRPr="00911332" w:rsidSect="0011580C">
      <w:headerReference w:type="default" r:id="rId8"/>
      <w:pgSz w:w="11906" w:h="16838"/>
      <w:pgMar w:top="1418" w:right="1701"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C3401" w14:textId="77777777" w:rsidR="00892635" w:rsidRDefault="00892635" w:rsidP="00716963">
      <w:r>
        <w:separator/>
      </w:r>
    </w:p>
  </w:endnote>
  <w:endnote w:type="continuationSeparator" w:id="0">
    <w:p w14:paraId="2B9EEAD1" w14:textId="77777777" w:rsidR="00892635" w:rsidRDefault="00892635" w:rsidP="0071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D9234" w14:textId="77777777" w:rsidR="00892635" w:rsidRDefault="00892635" w:rsidP="00716963">
      <w:r>
        <w:separator/>
      </w:r>
    </w:p>
  </w:footnote>
  <w:footnote w:type="continuationSeparator" w:id="0">
    <w:p w14:paraId="1F2FE46E" w14:textId="77777777" w:rsidR="00892635" w:rsidRDefault="00892635" w:rsidP="00716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59043" w14:textId="0DA03B55" w:rsidR="00716963" w:rsidRDefault="0098207A" w:rsidP="0098207A">
    <w:pPr>
      <w:pStyle w:val="Cabealho"/>
      <w:jc w:val="center"/>
    </w:pPr>
    <w:r>
      <w:rPr>
        <w:noProof/>
      </w:rPr>
      <w:drawing>
        <wp:inline distT="0" distB="0" distL="0" distR="0" wp14:anchorId="5710D9A9" wp14:editId="1D70B330">
          <wp:extent cx="5400040" cy="1082040"/>
          <wp:effectExtent l="0" t="0" r="0" b="3810"/>
          <wp:docPr id="790561441" name="Imagem 1" descr="Uma imagem contendo 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61441" name="Imagem 1" descr="Uma imagem contendo Forma&#10;&#10;O conteúdo gerado por IA pode estar incorreto."/>
                  <pic:cNvPicPr>
                    <a:picLocks noChangeAspect="1"/>
                  </pic:cNvPicPr>
                </pic:nvPicPr>
                <pic:blipFill rotWithShape="1">
                  <a:blip r:embed="rId1">
                    <a:extLst>
                      <a:ext uri="{28A0092B-C50C-407E-A947-70E740481C1C}">
                        <a14:useLocalDpi xmlns:a14="http://schemas.microsoft.com/office/drawing/2010/main" val="0"/>
                      </a:ext>
                    </a:extLst>
                  </a:blip>
                  <a:srcRect b="19850"/>
                  <a:stretch/>
                </pic:blipFill>
                <pic:spPr bwMode="auto">
                  <a:xfrm>
                    <a:off x="0" y="0"/>
                    <a:ext cx="5400040" cy="10820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90E"/>
    <w:multiLevelType w:val="hybridMultilevel"/>
    <w:tmpl w:val="C9126BC6"/>
    <w:lvl w:ilvl="0" w:tplc="E8DCEAD0">
      <w:start w:val="1"/>
      <w:numFmt w:val="decimal"/>
      <w:lvlText w:val="%1."/>
      <w:lvlJc w:val="left"/>
      <w:pPr>
        <w:ind w:left="468" w:hanging="360"/>
      </w:pPr>
      <w:rPr>
        <w:rFonts w:ascii="Carlito" w:eastAsia="Carlito" w:hAnsi="Carlito" w:cs="Carlito" w:hint="default"/>
        <w:spacing w:val="-15"/>
        <w:w w:val="100"/>
        <w:sz w:val="24"/>
        <w:szCs w:val="24"/>
        <w:lang w:val="pt-PT" w:eastAsia="en-US" w:bidi="ar-SA"/>
      </w:rPr>
    </w:lvl>
    <w:lvl w:ilvl="1" w:tplc="D5B28858">
      <w:start w:val="1"/>
      <w:numFmt w:val="decimal"/>
      <w:lvlText w:val="%2."/>
      <w:lvlJc w:val="left"/>
      <w:pPr>
        <w:ind w:left="828" w:hanging="360"/>
      </w:pPr>
      <w:rPr>
        <w:rFonts w:ascii="Carlito" w:eastAsia="Carlito" w:hAnsi="Carlito" w:cs="Carlito" w:hint="default"/>
        <w:spacing w:val="-1"/>
        <w:w w:val="100"/>
        <w:sz w:val="24"/>
        <w:szCs w:val="24"/>
        <w:lang w:val="pt-PT" w:eastAsia="en-US" w:bidi="ar-SA"/>
      </w:rPr>
    </w:lvl>
    <w:lvl w:ilvl="2" w:tplc="0338CEA4">
      <w:numFmt w:val="bullet"/>
      <w:lvlText w:val=""/>
      <w:lvlJc w:val="left"/>
      <w:pPr>
        <w:ind w:left="1548" w:hanging="360"/>
      </w:pPr>
      <w:rPr>
        <w:rFonts w:ascii="Symbol" w:eastAsia="Symbol" w:hAnsi="Symbol" w:cs="Symbol" w:hint="default"/>
        <w:w w:val="100"/>
        <w:sz w:val="24"/>
        <w:szCs w:val="24"/>
        <w:lang w:val="pt-PT" w:eastAsia="en-US" w:bidi="ar-SA"/>
      </w:rPr>
    </w:lvl>
    <w:lvl w:ilvl="3" w:tplc="00562DFA">
      <w:numFmt w:val="bullet"/>
      <w:lvlText w:val="•"/>
      <w:lvlJc w:val="left"/>
      <w:pPr>
        <w:ind w:left="2438" w:hanging="360"/>
      </w:pPr>
      <w:rPr>
        <w:rFonts w:hint="default"/>
        <w:lang w:val="pt-PT" w:eastAsia="en-US" w:bidi="ar-SA"/>
      </w:rPr>
    </w:lvl>
    <w:lvl w:ilvl="4" w:tplc="606696B0">
      <w:numFmt w:val="bullet"/>
      <w:lvlText w:val="•"/>
      <w:lvlJc w:val="left"/>
      <w:pPr>
        <w:ind w:left="3336" w:hanging="360"/>
      </w:pPr>
      <w:rPr>
        <w:rFonts w:hint="default"/>
        <w:lang w:val="pt-PT" w:eastAsia="en-US" w:bidi="ar-SA"/>
      </w:rPr>
    </w:lvl>
    <w:lvl w:ilvl="5" w:tplc="50E0F63A">
      <w:numFmt w:val="bullet"/>
      <w:lvlText w:val="•"/>
      <w:lvlJc w:val="left"/>
      <w:pPr>
        <w:ind w:left="4234" w:hanging="360"/>
      </w:pPr>
      <w:rPr>
        <w:rFonts w:hint="default"/>
        <w:lang w:val="pt-PT" w:eastAsia="en-US" w:bidi="ar-SA"/>
      </w:rPr>
    </w:lvl>
    <w:lvl w:ilvl="6" w:tplc="AC640686">
      <w:numFmt w:val="bullet"/>
      <w:lvlText w:val="•"/>
      <w:lvlJc w:val="left"/>
      <w:pPr>
        <w:ind w:left="5132" w:hanging="360"/>
      </w:pPr>
      <w:rPr>
        <w:rFonts w:hint="default"/>
        <w:lang w:val="pt-PT" w:eastAsia="en-US" w:bidi="ar-SA"/>
      </w:rPr>
    </w:lvl>
    <w:lvl w:ilvl="7" w:tplc="8E5CD336">
      <w:numFmt w:val="bullet"/>
      <w:lvlText w:val="•"/>
      <w:lvlJc w:val="left"/>
      <w:pPr>
        <w:ind w:left="6030" w:hanging="360"/>
      </w:pPr>
      <w:rPr>
        <w:rFonts w:hint="default"/>
        <w:lang w:val="pt-PT" w:eastAsia="en-US" w:bidi="ar-SA"/>
      </w:rPr>
    </w:lvl>
    <w:lvl w:ilvl="8" w:tplc="7360B7C6">
      <w:numFmt w:val="bullet"/>
      <w:lvlText w:val="•"/>
      <w:lvlJc w:val="left"/>
      <w:pPr>
        <w:ind w:left="6929" w:hanging="360"/>
      </w:pPr>
      <w:rPr>
        <w:rFonts w:hint="default"/>
        <w:lang w:val="pt-PT" w:eastAsia="en-US" w:bidi="ar-SA"/>
      </w:rPr>
    </w:lvl>
  </w:abstractNum>
  <w:num w:numId="1" w16cid:durableId="175420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63"/>
    <w:rsid w:val="000113DB"/>
    <w:rsid w:val="00023096"/>
    <w:rsid w:val="00043E04"/>
    <w:rsid w:val="0006293B"/>
    <w:rsid w:val="00063F03"/>
    <w:rsid w:val="00064203"/>
    <w:rsid w:val="00094186"/>
    <w:rsid w:val="000A450B"/>
    <w:rsid w:val="000A6D78"/>
    <w:rsid w:val="000D20A0"/>
    <w:rsid w:val="00103F43"/>
    <w:rsid w:val="00105D19"/>
    <w:rsid w:val="0011234D"/>
    <w:rsid w:val="0011580C"/>
    <w:rsid w:val="0011778C"/>
    <w:rsid w:val="00134C37"/>
    <w:rsid w:val="00137F0C"/>
    <w:rsid w:val="0014235C"/>
    <w:rsid w:val="0015098D"/>
    <w:rsid w:val="001B0AA5"/>
    <w:rsid w:val="001C028D"/>
    <w:rsid w:val="00202F78"/>
    <w:rsid w:val="002037DE"/>
    <w:rsid w:val="00204261"/>
    <w:rsid w:val="00232197"/>
    <w:rsid w:val="00250035"/>
    <w:rsid w:val="00281404"/>
    <w:rsid w:val="002A3D6B"/>
    <w:rsid w:val="002B487F"/>
    <w:rsid w:val="002B762B"/>
    <w:rsid w:val="002C7010"/>
    <w:rsid w:val="002D2B94"/>
    <w:rsid w:val="002D601A"/>
    <w:rsid w:val="002F1D35"/>
    <w:rsid w:val="00305D84"/>
    <w:rsid w:val="00317695"/>
    <w:rsid w:val="003512BC"/>
    <w:rsid w:val="0037447B"/>
    <w:rsid w:val="00376634"/>
    <w:rsid w:val="003938CA"/>
    <w:rsid w:val="003A53CC"/>
    <w:rsid w:val="003A6171"/>
    <w:rsid w:val="003B4E45"/>
    <w:rsid w:val="003B7367"/>
    <w:rsid w:val="003C35A6"/>
    <w:rsid w:val="003F6A3E"/>
    <w:rsid w:val="0040157C"/>
    <w:rsid w:val="00410E1A"/>
    <w:rsid w:val="00411DBF"/>
    <w:rsid w:val="00424A89"/>
    <w:rsid w:val="004349AC"/>
    <w:rsid w:val="00435BAF"/>
    <w:rsid w:val="004532FB"/>
    <w:rsid w:val="00470605"/>
    <w:rsid w:val="004709F7"/>
    <w:rsid w:val="00475CDF"/>
    <w:rsid w:val="0048426F"/>
    <w:rsid w:val="00490AA9"/>
    <w:rsid w:val="00494FB5"/>
    <w:rsid w:val="004B65B9"/>
    <w:rsid w:val="004E44F5"/>
    <w:rsid w:val="004F689E"/>
    <w:rsid w:val="005029B2"/>
    <w:rsid w:val="005104EE"/>
    <w:rsid w:val="00545C01"/>
    <w:rsid w:val="00547B26"/>
    <w:rsid w:val="00556072"/>
    <w:rsid w:val="0055731C"/>
    <w:rsid w:val="005647A7"/>
    <w:rsid w:val="005765E6"/>
    <w:rsid w:val="00591CEF"/>
    <w:rsid w:val="005B7276"/>
    <w:rsid w:val="005B7610"/>
    <w:rsid w:val="005D3160"/>
    <w:rsid w:val="005D6325"/>
    <w:rsid w:val="005F3A1C"/>
    <w:rsid w:val="00612E8F"/>
    <w:rsid w:val="00615E73"/>
    <w:rsid w:val="0062416F"/>
    <w:rsid w:val="00635EAC"/>
    <w:rsid w:val="00641674"/>
    <w:rsid w:val="00642F14"/>
    <w:rsid w:val="0065669E"/>
    <w:rsid w:val="006947E4"/>
    <w:rsid w:val="006C6C0A"/>
    <w:rsid w:val="006D4664"/>
    <w:rsid w:val="006E065E"/>
    <w:rsid w:val="006F57E3"/>
    <w:rsid w:val="00707C52"/>
    <w:rsid w:val="00715E58"/>
    <w:rsid w:val="00716963"/>
    <w:rsid w:val="007244F3"/>
    <w:rsid w:val="00730805"/>
    <w:rsid w:val="00736F28"/>
    <w:rsid w:val="007542F9"/>
    <w:rsid w:val="0076239A"/>
    <w:rsid w:val="00774DF6"/>
    <w:rsid w:val="007834E6"/>
    <w:rsid w:val="007D035A"/>
    <w:rsid w:val="007D3448"/>
    <w:rsid w:val="007E23E5"/>
    <w:rsid w:val="00810F21"/>
    <w:rsid w:val="00815952"/>
    <w:rsid w:val="00827D8A"/>
    <w:rsid w:val="00841894"/>
    <w:rsid w:val="008513AB"/>
    <w:rsid w:val="00857D5B"/>
    <w:rsid w:val="0088575C"/>
    <w:rsid w:val="00892635"/>
    <w:rsid w:val="008E56D0"/>
    <w:rsid w:val="008E6978"/>
    <w:rsid w:val="008E7F99"/>
    <w:rsid w:val="008F49CD"/>
    <w:rsid w:val="0090165C"/>
    <w:rsid w:val="00904EA9"/>
    <w:rsid w:val="00907B1E"/>
    <w:rsid w:val="00911332"/>
    <w:rsid w:val="00925222"/>
    <w:rsid w:val="009429C0"/>
    <w:rsid w:val="009522B4"/>
    <w:rsid w:val="00952E19"/>
    <w:rsid w:val="0098207A"/>
    <w:rsid w:val="009867D4"/>
    <w:rsid w:val="009A037A"/>
    <w:rsid w:val="009C19C6"/>
    <w:rsid w:val="009D28CA"/>
    <w:rsid w:val="009E36F2"/>
    <w:rsid w:val="009E3B17"/>
    <w:rsid w:val="009E7D8F"/>
    <w:rsid w:val="009F66E6"/>
    <w:rsid w:val="00A13EF5"/>
    <w:rsid w:val="00A2214C"/>
    <w:rsid w:val="00A3046A"/>
    <w:rsid w:val="00A424E6"/>
    <w:rsid w:val="00A571D2"/>
    <w:rsid w:val="00A64A16"/>
    <w:rsid w:val="00A7555A"/>
    <w:rsid w:val="00A75CA7"/>
    <w:rsid w:val="00A76D58"/>
    <w:rsid w:val="00A81E0E"/>
    <w:rsid w:val="00A8444E"/>
    <w:rsid w:val="00A86220"/>
    <w:rsid w:val="00A936CC"/>
    <w:rsid w:val="00AA72DA"/>
    <w:rsid w:val="00AC35D6"/>
    <w:rsid w:val="00AC5AF5"/>
    <w:rsid w:val="00AE1C9F"/>
    <w:rsid w:val="00AE7BF3"/>
    <w:rsid w:val="00AF1921"/>
    <w:rsid w:val="00AF371E"/>
    <w:rsid w:val="00B10F6F"/>
    <w:rsid w:val="00B13013"/>
    <w:rsid w:val="00B26379"/>
    <w:rsid w:val="00B30521"/>
    <w:rsid w:val="00B31A03"/>
    <w:rsid w:val="00B31E4F"/>
    <w:rsid w:val="00B41DD4"/>
    <w:rsid w:val="00B56924"/>
    <w:rsid w:val="00B7148F"/>
    <w:rsid w:val="00B75ACA"/>
    <w:rsid w:val="00B8235F"/>
    <w:rsid w:val="00B87E74"/>
    <w:rsid w:val="00BA26D5"/>
    <w:rsid w:val="00BB09AE"/>
    <w:rsid w:val="00BB12DD"/>
    <w:rsid w:val="00BB443E"/>
    <w:rsid w:val="00BD0988"/>
    <w:rsid w:val="00C6060E"/>
    <w:rsid w:val="00C60682"/>
    <w:rsid w:val="00CB5D67"/>
    <w:rsid w:val="00CE3672"/>
    <w:rsid w:val="00CE7365"/>
    <w:rsid w:val="00D07C78"/>
    <w:rsid w:val="00D22BC3"/>
    <w:rsid w:val="00D25381"/>
    <w:rsid w:val="00D272B7"/>
    <w:rsid w:val="00D30554"/>
    <w:rsid w:val="00D32695"/>
    <w:rsid w:val="00D35948"/>
    <w:rsid w:val="00D37543"/>
    <w:rsid w:val="00D40E2D"/>
    <w:rsid w:val="00D96A3B"/>
    <w:rsid w:val="00DA0F34"/>
    <w:rsid w:val="00DA3415"/>
    <w:rsid w:val="00DA54C7"/>
    <w:rsid w:val="00DD7AA3"/>
    <w:rsid w:val="00DE3502"/>
    <w:rsid w:val="00DF0430"/>
    <w:rsid w:val="00E3742B"/>
    <w:rsid w:val="00E471BC"/>
    <w:rsid w:val="00EA4E44"/>
    <w:rsid w:val="00EC29CE"/>
    <w:rsid w:val="00EF5D29"/>
    <w:rsid w:val="00EF64C6"/>
    <w:rsid w:val="00F017BA"/>
    <w:rsid w:val="00F04182"/>
    <w:rsid w:val="00F25BFB"/>
    <w:rsid w:val="00F35F7C"/>
    <w:rsid w:val="00F37ED6"/>
    <w:rsid w:val="00F47168"/>
    <w:rsid w:val="00F6678A"/>
    <w:rsid w:val="00F80DC5"/>
    <w:rsid w:val="00F86377"/>
    <w:rsid w:val="00F9149A"/>
    <w:rsid w:val="00FA318A"/>
    <w:rsid w:val="00FD360B"/>
    <w:rsid w:val="00FE560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F77D0"/>
  <w15:chartTrackingRefBased/>
  <w15:docId w15:val="{CFBAC141-80E4-3444-BDAD-7FD71874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169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963"/>
    <w:pPr>
      <w:tabs>
        <w:tab w:val="center" w:pos="4252"/>
        <w:tab w:val="right" w:pos="8504"/>
      </w:tabs>
    </w:pPr>
  </w:style>
  <w:style w:type="character" w:customStyle="1" w:styleId="CabealhoChar">
    <w:name w:val="Cabeçalho Char"/>
    <w:basedOn w:val="Fontepargpadro"/>
    <w:link w:val="Cabealho"/>
    <w:uiPriority w:val="99"/>
    <w:rsid w:val="00716963"/>
  </w:style>
  <w:style w:type="paragraph" w:styleId="Rodap">
    <w:name w:val="footer"/>
    <w:basedOn w:val="Normal"/>
    <w:link w:val="RodapChar"/>
    <w:uiPriority w:val="99"/>
    <w:unhideWhenUsed/>
    <w:rsid w:val="00716963"/>
    <w:pPr>
      <w:tabs>
        <w:tab w:val="center" w:pos="4252"/>
        <w:tab w:val="right" w:pos="8504"/>
      </w:tabs>
    </w:pPr>
  </w:style>
  <w:style w:type="character" w:customStyle="1" w:styleId="RodapChar">
    <w:name w:val="Rodapé Char"/>
    <w:basedOn w:val="Fontepargpadro"/>
    <w:link w:val="Rodap"/>
    <w:uiPriority w:val="99"/>
    <w:rsid w:val="00716963"/>
  </w:style>
  <w:style w:type="character" w:customStyle="1" w:styleId="Ttulo1Char">
    <w:name w:val="Título 1 Char"/>
    <w:basedOn w:val="Fontepargpadro"/>
    <w:link w:val="Ttulo1"/>
    <w:uiPriority w:val="9"/>
    <w:rsid w:val="00716963"/>
    <w:rPr>
      <w:rFonts w:asciiTheme="majorHAnsi" w:eastAsiaTheme="majorEastAsia" w:hAnsiTheme="majorHAnsi" w:cstheme="majorBidi"/>
      <w:color w:val="2F5496" w:themeColor="accent1" w:themeShade="BF"/>
      <w:sz w:val="32"/>
      <w:szCs w:val="32"/>
    </w:rPr>
  </w:style>
  <w:style w:type="paragraph" w:styleId="PargrafodaLista">
    <w:name w:val="List Paragraph"/>
    <w:basedOn w:val="Normal"/>
    <w:uiPriority w:val="1"/>
    <w:qFormat/>
    <w:rsid w:val="00CE3672"/>
    <w:pPr>
      <w:widowControl w:val="0"/>
      <w:autoSpaceDE w:val="0"/>
      <w:autoSpaceDN w:val="0"/>
      <w:ind w:left="828" w:hanging="361"/>
    </w:pPr>
    <w:rPr>
      <w:rFonts w:ascii="Carlito" w:eastAsia="Carlito" w:hAnsi="Carlito" w:cs="Carlito"/>
      <w:sz w:val="22"/>
      <w:szCs w:val="22"/>
      <w:lang w:val="pt-PT"/>
    </w:rPr>
  </w:style>
  <w:style w:type="paragraph" w:styleId="NormalWeb">
    <w:name w:val="Normal (Web)"/>
    <w:basedOn w:val="Normal"/>
    <w:uiPriority w:val="99"/>
    <w:semiHidden/>
    <w:unhideWhenUsed/>
    <w:rsid w:val="00B7148F"/>
    <w:rPr>
      <w:rFonts w:ascii="Times New Roman" w:hAnsi="Times New Roman" w:cs="Times New Roman"/>
    </w:rPr>
  </w:style>
  <w:style w:type="paragraph" w:styleId="Reviso">
    <w:name w:val="Revision"/>
    <w:hidden/>
    <w:uiPriority w:val="99"/>
    <w:semiHidden/>
    <w:rsid w:val="008513AB"/>
  </w:style>
  <w:style w:type="character" w:styleId="Refdecomentrio">
    <w:name w:val="annotation reference"/>
    <w:basedOn w:val="Fontepargpadro"/>
    <w:uiPriority w:val="99"/>
    <w:semiHidden/>
    <w:unhideWhenUsed/>
    <w:rsid w:val="008513AB"/>
    <w:rPr>
      <w:sz w:val="16"/>
      <w:szCs w:val="16"/>
    </w:rPr>
  </w:style>
  <w:style w:type="paragraph" w:styleId="Textodecomentrio">
    <w:name w:val="annotation text"/>
    <w:basedOn w:val="Normal"/>
    <w:link w:val="TextodecomentrioChar"/>
    <w:uiPriority w:val="99"/>
    <w:unhideWhenUsed/>
    <w:rsid w:val="008513AB"/>
    <w:rPr>
      <w:sz w:val="20"/>
      <w:szCs w:val="20"/>
    </w:rPr>
  </w:style>
  <w:style w:type="character" w:customStyle="1" w:styleId="TextodecomentrioChar">
    <w:name w:val="Texto de comentário Char"/>
    <w:basedOn w:val="Fontepargpadro"/>
    <w:link w:val="Textodecomentrio"/>
    <w:uiPriority w:val="99"/>
    <w:rsid w:val="008513AB"/>
    <w:rPr>
      <w:sz w:val="20"/>
      <w:szCs w:val="20"/>
    </w:rPr>
  </w:style>
  <w:style w:type="paragraph" w:styleId="Assuntodocomentrio">
    <w:name w:val="annotation subject"/>
    <w:basedOn w:val="Textodecomentrio"/>
    <w:next w:val="Textodecomentrio"/>
    <w:link w:val="AssuntodocomentrioChar"/>
    <w:uiPriority w:val="99"/>
    <w:semiHidden/>
    <w:unhideWhenUsed/>
    <w:rsid w:val="008513AB"/>
    <w:rPr>
      <w:b/>
      <w:bCs/>
    </w:rPr>
  </w:style>
  <w:style w:type="character" w:customStyle="1" w:styleId="AssuntodocomentrioChar">
    <w:name w:val="Assunto do comentário Char"/>
    <w:basedOn w:val="TextodecomentrioChar"/>
    <w:link w:val="Assuntodocomentrio"/>
    <w:uiPriority w:val="99"/>
    <w:semiHidden/>
    <w:rsid w:val="00851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805922">
      <w:bodyDiv w:val="1"/>
      <w:marLeft w:val="0"/>
      <w:marRight w:val="0"/>
      <w:marTop w:val="0"/>
      <w:marBottom w:val="0"/>
      <w:divBdr>
        <w:top w:val="none" w:sz="0" w:space="0" w:color="auto"/>
        <w:left w:val="none" w:sz="0" w:space="0" w:color="auto"/>
        <w:bottom w:val="none" w:sz="0" w:space="0" w:color="auto"/>
        <w:right w:val="none" w:sz="0" w:space="0" w:color="auto"/>
      </w:divBdr>
    </w:div>
    <w:div w:id="638194808">
      <w:bodyDiv w:val="1"/>
      <w:marLeft w:val="0"/>
      <w:marRight w:val="0"/>
      <w:marTop w:val="0"/>
      <w:marBottom w:val="0"/>
      <w:divBdr>
        <w:top w:val="none" w:sz="0" w:space="0" w:color="auto"/>
        <w:left w:val="none" w:sz="0" w:space="0" w:color="auto"/>
        <w:bottom w:val="none" w:sz="0" w:space="0" w:color="auto"/>
        <w:right w:val="none" w:sz="0" w:space="0" w:color="auto"/>
      </w:divBdr>
    </w:div>
    <w:div w:id="668824717">
      <w:bodyDiv w:val="1"/>
      <w:marLeft w:val="0"/>
      <w:marRight w:val="0"/>
      <w:marTop w:val="0"/>
      <w:marBottom w:val="0"/>
      <w:divBdr>
        <w:top w:val="none" w:sz="0" w:space="0" w:color="auto"/>
        <w:left w:val="none" w:sz="0" w:space="0" w:color="auto"/>
        <w:bottom w:val="none" w:sz="0" w:space="0" w:color="auto"/>
        <w:right w:val="none" w:sz="0" w:space="0" w:color="auto"/>
      </w:divBdr>
    </w:div>
    <w:div w:id="749814136">
      <w:bodyDiv w:val="1"/>
      <w:marLeft w:val="0"/>
      <w:marRight w:val="0"/>
      <w:marTop w:val="0"/>
      <w:marBottom w:val="0"/>
      <w:divBdr>
        <w:top w:val="none" w:sz="0" w:space="0" w:color="auto"/>
        <w:left w:val="none" w:sz="0" w:space="0" w:color="auto"/>
        <w:bottom w:val="none" w:sz="0" w:space="0" w:color="auto"/>
        <w:right w:val="none" w:sz="0" w:space="0" w:color="auto"/>
      </w:divBdr>
    </w:div>
    <w:div w:id="851607357">
      <w:bodyDiv w:val="1"/>
      <w:marLeft w:val="0"/>
      <w:marRight w:val="0"/>
      <w:marTop w:val="0"/>
      <w:marBottom w:val="0"/>
      <w:divBdr>
        <w:top w:val="none" w:sz="0" w:space="0" w:color="auto"/>
        <w:left w:val="none" w:sz="0" w:space="0" w:color="auto"/>
        <w:bottom w:val="none" w:sz="0" w:space="0" w:color="auto"/>
        <w:right w:val="none" w:sz="0" w:space="0" w:color="auto"/>
      </w:divBdr>
    </w:div>
    <w:div w:id="1005285601">
      <w:bodyDiv w:val="1"/>
      <w:marLeft w:val="0"/>
      <w:marRight w:val="0"/>
      <w:marTop w:val="0"/>
      <w:marBottom w:val="0"/>
      <w:divBdr>
        <w:top w:val="none" w:sz="0" w:space="0" w:color="auto"/>
        <w:left w:val="none" w:sz="0" w:space="0" w:color="auto"/>
        <w:bottom w:val="none" w:sz="0" w:space="0" w:color="auto"/>
        <w:right w:val="none" w:sz="0" w:space="0" w:color="auto"/>
      </w:divBdr>
    </w:div>
    <w:div w:id="1032345993">
      <w:bodyDiv w:val="1"/>
      <w:marLeft w:val="0"/>
      <w:marRight w:val="0"/>
      <w:marTop w:val="0"/>
      <w:marBottom w:val="0"/>
      <w:divBdr>
        <w:top w:val="none" w:sz="0" w:space="0" w:color="auto"/>
        <w:left w:val="none" w:sz="0" w:space="0" w:color="auto"/>
        <w:bottom w:val="none" w:sz="0" w:space="0" w:color="auto"/>
        <w:right w:val="none" w:sz="0" w:space="0" w:color="auto"/>
      </w:divBdr>
    </w:div>
    <w:div w:id="1149252473">
      <w:bodyDiv w:val="1"/>
      <w:marLeft w:val="0"/>
      <w:marRight w:val="0"/>
      <w:marTop w:val="0"/>
      <w:marBottom w:val="0"/>
      <w:divBdr>
        <w:top w:val="none" w:sz="0" w:space="0" w:color="auto"/>
        <w:left w:val="none" w:sz="0" w:space="0" w:color="auto"/>
        <w:bottom w:val="none" w:sz="0" w:space="0" w:color="auto"/>
        <w:right w:val="none" w:sz="0" w:space="0" w:color="auto"/>
      </w:divBdr>
    </w:div>
    <w:div w:id="1373655742">
      <w:bodyDiv w:val="1"/>
      <w:marLeft w:val="0"/>
      <w:marRight w:val="0"/>
      <w:marTop w:val="0"/>
      <w:marBottom w:val="0"/>
      <w:divBdr>
        <w:top w:val="none" w:sz="0" w:space="0" w:color="auto"/>
        <w:left w:val="none" w:sz="0" w:space="0" w:color="auto"/>
        <w:bottom w:val="none" w:sz="0" w:space="0" w:color="auto"/>
        <w:right w:val="none" w:sz="0" w:space="0" w:color="auto"/>
      </w:divBdr>
    </w:div>
    <w:div w:id="1403990202">
      <w:bodyDiv w:val="1"/>
      <w:marLeft w:val="0"/>
      <w:marRight w:val="0"/>
      <w:marTop w:val="0"/>
      <w:marBottom w:val="0"/>
      <w:divBdr>
        <w:top w:val="none" w:sz="0" w:space="0" w:color="auto"/>
        <w:left w:val="none" w:sz="0" w:space="0" w:color="auto"/>
        <w:bottom w:val="none" w:sz="0" w:space="0" w:color="auto"/>
        <w:right w:val="none" w:sz="0" w:space="0" w:color="auto"/>
      </w:divBdr>
    </w:div>
    <w:div w:id="1487166624">
      <w:bodyDiv w:val="1"/>
      <w:marLeft w:val="0"/>
      <w:marRight w:val="0"/>
      <w:marTop w:val="0"/>
      <w:marBottom w:val="0"/>
      <w:divBdr>
        <w:top w:val="none" w:sz="0" w:space="0" w:color="auto"/>
        <w:left w:val="none" w:sz="0" w:space="0" w:color="auto"/>
        <w:bottom w:val="none" w:sz="0" w:space="0" w:color="auto"/>
        <w:right w:val="none" w:sz="0" w:space="0" w:color="auto"/>
      </w:divBdr>
    </w:div>
    <w:div w:id="16603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CF675-2BDD-429E-AB56-DFFBD680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2928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Heloisa Pedroza</dc:creator>
  <cp:keywords/>
  <dc:description/>
  <cp:lastModifiedBy>Vinícius Souza</cp:lastModifiedBy>
  <cp:revision>2</cp:revision>
  <dcterms:created xsi:type="dcterms:W3CDTF">2025-05-10T18:13:00Z</dcterms:created>
  <dcterms:modified xsi:type="dcterms:W3CDTF">2025-05-10T18:13:00Z</dcterms:modified>
</cp:coreProperties>
</file>