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44EC" w14:textId="77777777" w:rsidR="008B7BB9" w:rsidRDefault="008B7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01BB3D4" w14:textId="77777777" w:rsidR="008B7BB9" w:rsidRDefault="00000000">
      <w:pPr>
        <w:widowControl w:val="0"/>
        <w:tabs>
          <w:tab w:val="left" w:pos="479"/>
        </w:tabs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 PERFIL EPIDEMIOLÓGICO DE CASOS DE CÂNCER NA VAGINA NO BRASIL</w:t>
      </w:r>
    </w:p>
    <w:p w14:paraId="01CE984C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Ayara Almeida Souza Cabral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6DB54BA3" w14:textId="77777777" w:rsidR="008B7BB9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Pedro Henrique de Lima Martins Filho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5F23969D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Thaís Coimbra Batista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7355F340" w14:textId="77777777" w:rsidR="008B7BB9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Thaisa Coimbra Batista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4361E5DF" w14:textId="77777777" w:rsidR="008B7BB9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Carlos Roberto Bastos Filho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1DBC6D29" w14:textId="77777777" w:rsidR="008B7BB9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Suéllen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Silva Lima Ribeiro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60B48CDE" w14:textId="77777777" w:rsidR="008B7BB9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Hemilly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Guimarães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Lamonica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098D0BBA" w14:textId="77777777" w:rsidR="008B7BB9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Dayane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Carolini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Rodrigues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03078157" w14:textId="77777777" w:rsidR="008B7BB9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Edson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Brunetti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Silva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14:paraId="51F9A4DF" w14:textId="77777777" w:rsidR="008B7BB9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Francisco Anderson Abreu do Nascimento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14:paraId="7136D6AD" w14:textId="77777777" w:rsidR="008B7BB9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Giovanna Silva Ramos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14:paraId="5FD6AF9E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</w:t>
      </w:r>
    </w:p>
    <w:p w14:paraId="4A1C3B81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câncer vaginal primário é raro, constituindo apenas 01% a 02% de todas as neoplasias malignas do trato genital feminino e apenas 10% de todas as neoplasias malignas vaginais. É estritamente definido como um câncer encontrado na vagina sem evidência clínica ou histológica de câncer cervical ou vulvar, ou história prévia dentro de 05 anos. A maioria das lesões suspeitas de malignidade na vagina correspondem a lesões metastáticas de câncer cervical ou vulvar, ou outras metástases para a vagina (por exemplo, mama, endométrio, trofoblasto, ovário, linfoma).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objetivo deste trabalho foi fazer uma análise do perfil epidemiológico de casos relacionados à câncer na vagina no Brasil nos anos de 2019 a 2022.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 estudo epidemiológico com uso de dados secundários do INCA e do Departamento de Informática do Sistema Único de Saúde (DATASUS).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DISCUSSÕES: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Foram constatados um total de 2.491 mil casos por neoplasia maligna da vagina no Brasil nos anos de 2019 a 2022. O ano de 2019 apresentou 720 casos, 2020 correspondeu a 555 casos, 2021: 627 casos e 2022: 589 casos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confirmados, totalizando 2.491 mil casos por Neoplasia maligna da vagina no Brasil. Nas regiões que compõem o Brasil os casos confirmados de neoplasia maligna da vagina foram: região Sudeste: 1.150 casos (46.16%), com o maior percentual encontrado, seguido da região de Nordeste com 544 casos (21.83%), Sul com 490 casos (19.67%), Centro-Oeste com 189 casos (7.59%) e  Norte com 118 casos (4.74%), assim apresentando os menores casos confirmados por neoplasia maligna da vagina nos anos de 2019 a 2022.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CONCLUSÃO/CONSIDERAÇÕES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Embora a cirurgia seja a modalidade terapêutica predominante no tratamento do câncer vaginal, a abordagem multidisciplinar, envolvendo diferentes modalidades terapêuticas, desempenha um papel fundamental para garantir um cuidado abrangente e personalizado aos pacientes. </w:t>
      </w:r>
    </w:p>
    <w:p w14:paraId="3823AE6A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Epidemiologia; Incidência; Radioterapia.</w:t>
      </w:r>
    </w:p>
    <w:p w14:paraId="4BE6D739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ayaracabral@gmail.com</w:t>
      </w:r>
    </w:p>
    <w:p w14:paraId="71DB80D1" w14:textId="77777777" w:rsidR="008B7BB9" w:rsidRDefault="008B7B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E9CD56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Farmácia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Pará -UFPA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ayaracabral@gmail.com.</w:t>
      </w:r>
    </w:p>
    <w:p w14:paraId="00771604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2 - Farmácia, Universidade de Fortaleza - UNIFOR, Fortaleza-Ceará, pedrohenrique.ce3@edu.unifor.br.</w:t>
      </w:r>
    </w:p>
    <w:p w14:paraId="73944CA6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3 - 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UniRedentor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Itaperuna - Rio de Janeiro, thaiscoimbra0@gmail.com.</w:t>
      </w:r>
    </w:p>
    <w:p w14:paraId="1B4D7B29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4 - 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UniRedentor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Itaperuna - Rio de Janeiro, thaisacoimbra3@gmail.com.</w:t>
      </w:r>
    </w:p>
    <w:p w14:paraId="067AA6D8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5 - 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UniRedentor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Campos dos Goytacazes - Rio de Janeiro, carlosrobertofbastos@gmail.com.</w:t>
      </w:r>
    </w:p>
    <w:p w14:paraId="2A5F62DE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6 - 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UniRedentor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Campos dos Goytacazes - Rio de Janeiro, suellenlimaribeiro@gmail.com.</w:t>
      </w:r>
    </w:p>
    <w:p w14:paraId="2860B38B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7 - 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UniRedentor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Itaperuna - Rio de Janeiro, guimaraeslamonicahemilly@gmail.com.</w:t>
      </w:r>
    </w:p>
    <w:p w14:paraId="20D4AD9F" w14:textId="6BE426BB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 </w:t>
      </w:r>
      <w:r w:rsidR="00E67E76">
        <w:rPr>
          <w:rFonts w:ascii="Times New Roman" w:eastAsia="Times New Roman" w:hAnsi="Times New Roman" w:cs="Times New Roman"/>
          <w:sz w:val="20"/>
          <w:szCs w:val="20"/>
        </w:rPr>
        <w:t>- Medicina</w:t>
      </w:r>
      <w:r>
        <w:rPr>
          <w:rFonts w:ascii="Times New Roman" w:eastAsia="Times New Roman" w:hAnsi="Times New Roman" w:cs="Times New Roman"/>
          <w:sz w:val="20"/>
          <w:szCs w:val="20"/>
        </w:rPr>
        <w:t>, Centro Universitário de Mineiros - UNIFIMES, MINEIROS-GO, dayanecarolini@hotmail.com.</w:t>
      </w:r>
    </w:p>
    <w:p w14:paraId="1A15633D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9 - Medicina, Centro Universitário de Mineiros - UNIFIMES, MINEIROS-GO, edsonbrunetti9@gmail.com.</w:t>
      </w:r>
    </w:p>
    <w:p w14:paraId="418CD0A9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10 - Enfermagem, Faculdade Rodolfo Teófilo, Fortaleza-CE, contatoabreu@outlook.com</w:t>
      </w:r>
    </w:p>
    <w:p w14:paraId="522DB165" w14:textId="0D8EF12D" w:rsidR="008B7BB9" w:rsidRDefault="00E6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11 -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 Fonoaudiologia, Pontifícia Universidade Católica de Goiás, Goiânia-Goiás, gioramos570@gmail.com</w:t>
      </w:r>
    </w:p>
    <w:p w14:paraId="3DFB4CE7" w14:textId="77777777" w:rsidR="008B7BB9" w:rsidRDefault="008B7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C21242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6C434DBC" w14:textId="77777777" w:rsidR="008B7BB9" w:rsidRDefault="00000000">
      <w:pPr>
        <w:widowControl w:val="0"/>
        <w:tabs>
          <w:tab w:val="left" w:pos="479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câncer é um termo genérico para definir um grupo extenso de doenças que podem afetar qualquer parte do corpo, tem como característica a rápida criação de células anormais que crescem além de seus limites habituais e podem invadir partes adjacentes do corpo e se espalhar para outros órgãos (OPAS, 2020). </w:t>
      </w:r>
    </w:p>
    <w:p w14:paraId="6D0A0487" w14:textId="77777777" w:rsidR="008B7BB9" w:rsidRDefault="00000000">
      <w:pPr>
        <w:widowControl w:val="0"/>
        <w:tabs>
          <w:tab w:val="left" w:pos="479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câncer vaginal primário é raro, constituindo apenas 01% a 02% de todas as neoplasias malignas do trato genital feminino e apenas 10% de todas as neoplasias malignas vaginais. É estritamente definido como um câncer encontrado na vagina sem evidência clínica ou histológica de câncer cervical ou vulvar, ou história prévia dentro de 05 anos. A maioria das lesões suspeitas de malignidade na vagina correspondem a lesões metastáticas de câncer cervical ou vulvar, ou outras metástases para a vagina (por exemplo, mama, endométrio,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trofoblasto, ovário, linfoma) (ADAMS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2021). </w:t>
      </w:r>
    </w:p>
    <w:p w14:paraId="345CAA27" w14:textId="77777777" w:rsidR="008B7BB9" w:rsidRDefault="00000000">
      <w:pPr>
        <w:widowControl w:val="0"/>
        <w:tabs>
          <w:tab w:val="left" w:pos="479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câncer vaginal é uma doença rara e incomum que raramente é discutida. Embora o câncer vaginal tradicionalmente ocorra em mulheres mais velhas na pós-menopausa, a incidência de cânceres de alto risco induzidos pelo papilomavírus humano (HPV) está aumentando em mulheres mais jovens. O HPV tipo 16 é o tipo de HPV mais frequentemente isolado em cânceres de órgãos vaginais femininos. Devido à raridade do câncer, estudos de caso forneceram a maioria dos achados etiológicos. Muitas descobertas demonstram que vaginite crônica, comportamento sexual, trauma de nascimento, obesidade, exposição a produtos químicos vaginais e vírus são todos fatores de risco (BARAL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2022).</w:t>
      </w:r>
    </w:p>
    <w:p w14:paraId="61F85E6D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104B67A6" w14:textId="77777777" w:rsidR="008B7B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Trata-se de um estudo epidemiológico com uso de dados secundários do INCA e do Departamento de Informática do Sistema Único de Saúde (DATASUS) (BRASIL, 2022). Foram coletados os dados (prevalência) de: Neoplasia maligna da vagina. Para a coleta de dados foram analisadas as variáveis como: ano, casos, estados do diagnóstico, faixa etária, regiões e modalidade terapêutica. Após a coleta, procedeu-se a tabulação, análise e organização dos dados através de estatística descritiva simples no programa Microsoft Office Excel 2007 e apresentou-se em forma de tabelas, utilizando os dados das variáveis em percentual de ocorrência de acordo com as variáveis do estudo. O levantamento epidemiológico apresenta como benefício as informações sobre o perfil epidemiológico encontrado em mulheres com câncer da vagina, durante o início de janeiro de 2019 até dezembro de 2022, dados que podem ser utilizados para o incremento de políticas públicas e para a implementação de estratégias de prevenção. </w:t>
      </w:r>
    </w:p>
    <w:p w14:paraId="37D3FBEF" w14:textId="77777777" w:rsidR="008B7B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5A74D53E" w14:textId="77777777" w:rsidR="008B7BB9" w:rsidRDefault="00000000">
      <w:pPr>
        <w:widowControl w:val="0"/>
        <w:tabs>
          <w:tab w:val="left" w:pos="479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 constatados um total de 2.491 mil casos por neoplasia maligna da vagina no Brasil nos anos de 2019 a 2022. O ano de 2019 apresentou 720 casos, 2020 correspondeu a 555 casos, 2021: 627 casos e 2022: 589 casos confirmados, totalizando 2.491 mil casos por Neoplasia maligna da vagina no Brasil. Segue o quadro 1 a seguir:</w:t>
      </w:r>
    </w:p>
    <w:p w14:paraId="4F25880F" w14:textId="77777777" w:rsidR="008B7BB9" w:rsidRDefault="00000000">
      <w:pPr>
        <w:widowControl w:val="0"/>
        <w:tabs>
          <w:tab w:val="left" w:pos="4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1: Relação com anos e casos por Neoplasia maligna da vagina no Brasil.</w:t>
      </w:r>
    </w:p>
    <w:p w14:paraId="6DE18DCC" w14:textId="77777777" w:rsidR="008B7BB9" w:rsidRDefault="008B7BB9">
      <w:pPr>
        <w:widowControl w:val="0"/>
        <w:tabs>
          <w:tab w:val="left" w:pos="4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5"/>
        <w:gridCol w:w="3025"/>
      </w:tblGrid>
      <w:tr w:rsidR="008B7BB9" w14:paraId="0FE6962B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CFF6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Anos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C5CA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Casos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C3C7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7BB9" w14:paraId="131DBB55" w14:textId="77777777"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A02D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ACCC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EEC5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28.90%</w:t>
            </w:r>
          </w:p>
        </w:tc>
      </w:tr>
      <w:tr w:rsidR="008B7BB9" w14:paraId="5AEA7C10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7575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F195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A025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22.28%</w:t>
            </w:r>
          </w:p>
        </w:tc>
      </w:tr>
      <w:tr w:rsidR="008B7BB9" w14:paraId="13295BD6" w14:textId="77777777"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5CBC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79DB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8D36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25.17%</w:t>
            </w:r>
          </w:p>
        </w:tc>
      </w:tr>
      <w:tr w:rsidR="008B7BB9" w14:paraId="6CC813CA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E71A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996E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C14A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23.65%</w:t>
            </w:r>
          </w:p>
        </w:tc>
      </w:tr>
      <w:tr w:rsidR="008B7BB9" w14:paraId="5FF78083" w14:textId="77777777"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1967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959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2.491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4882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50A00E6" w14:textId="77777777" w:rsidR="008B7BB9" w:rsidRDefault="00000000">
      <w:pPr>
        <w:widowControl w:val="0"/>
        <w:tabs>
          <w:tab w:val="left" w:pos="4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(DataSUS, 2023)</w:t>
      </w:r>
    </w:p>
    <w:p w14:paraId="5BD15331" w14:textId="77777777" w:rsidR="008B7BB9" w:rsidRDefault="008B7BB9">
      <w:pPr>
        <w:widowControl w:val="0"/>
        <w:tabs>
          <w:tab w:val="left" w:pos="4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15E43" w14:textId="2D4DB71B" w:rsidR="008B7BB9" w:rsidRDefault="00000000">
      <w:pPr>
        <w:widowControl w:val="0"/>
        <w:tabs>
          <w:tab w:val="left" w:pos="4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Nas regiões que compõem o Brasil os casos confirmados de neoplasia maligna da vagina foram: região Sudeste: 1.150 casos (46.16%), com o maior percentual encontrado, seguido da região de Nordeste com 544 casos (21.83%), Sul com 490 casos (19.67%), Centro-Oeste com 189 casos (7.59%) </w:t>
      </w:r>
      <w:r w:rsidR="00E67E76">
        <w:rPr>
          <w:rFonts w:ascii="Times New Roman" w:eastAsia="Times New Roman" w:hAnsi="Times New Roman" w:cs="Times New Roman"/>
          <w:sz w:val="24"/>
          <w:szCs w:val="24"/>
        </w:rPr>
        <w:t>e Norte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118 casos (4.74%), assim apresentando os menores casos confirmados por neoplasia maligna da vagina nos anos de 2019 a 2022.</w:t>
      </w:r>
    </w:p>
    <w:p w14:paraId="0039F38E" w14:textId="77777777" w:rsidR="008B7BB9" w:rsidRDefault="00000000">
      <w:pPr>
        <w:widowControl w:val="0"/>
        <w:tabs>
          <w:tab w:val="left" w:pos="4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2: Relação com as regiões do Brasil com os casos confirmados por Neoplasia maligna da vagina.</w:t>
      </w:r>
    </w:p>
    <w:tbl>
      <w:tblPr>
        <w:tblStyle w:val="a0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5"/>
        <w:gridCol w:w="3025"/>
      </w:tblGrid>
      <w:tr w:rsidR="008B7BB9" w14:paraId="06F8F5FD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3F70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Regiões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9603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Casos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CFA6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7BB9" w14:paraId="363B1272" w14:textId="77777777"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A6DB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Nordeste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DF07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BD40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21.83%</w:t>
            </w:r>
          </w:p>
        </w:tc>
      </w:tr>
      <w:tr w:rsidR="008B7BB9" w14:paraId="005E0CD8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8339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Norte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D317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C15E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4.74%</w:t>
            </w:r>
          </w:p>
        </w:tc>
      </w:tr>
      <w:tr w:rsidR="008B7BB9" w14:paraId="0F5CECAF" w14:textId="77777777"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57D7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B4BD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9285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19.67%</w:t>
            </w:r>
          </w:p>
        </w:tc>
      </w:tr>
      <w:tr w:rsidR="008B7BB9" w14:paraId="4716A9ED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AC6B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Sudeste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8392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1.150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7E3C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46.16%</w:t>
            </w:r>
          </w:p>
        </w:tc>
      </w:tr>
      <w:tr w:rsidR="008B7BB9" w14:paraId="50218E49" w14:textId="77777777"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B2AD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Centro-Oeste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7EEC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090A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7.59%</w:t>
            </w:r>
          </w:p>
        </w:tc>
      </w:tr>
      <w:tr w:rsidR="008B7BB9" w14:paraId="5E73A6C7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7590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F67F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2.587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302B" w14:textId="77777777" w:rsidR="008B7B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5D2133C" w14:textId="77777777" w:rsidR="008B7BB9" w:rsidRDefault="00000000">
      <w:pPr>
        <w:widowControl w:val="0"/>
        <w:tabs>
          <w:tab w:val="left" w:pos="4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(DataSUS, 2023)</w:t>
      </w:r>
    </w:p>
    <w:p w14:paraId="3738B0B3" w14:textId="6A5B9506" w:rsidR="008B7BB9" w:rsidRDefault="00000000">
      <w:pPr>
        <w:widowControl w:val="0"/>
        <w:tabs>
          <w:tab w:val="left" w:pos="4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Em relação à faixa etária, os maiores casos confirmados de neoplasia maligna da vagina no Brasil, </w:t>
      </w:r>
      <w:r w:rsidR="00E67E76">
        <w:rPr>
          <w:rFonts w:ascii="Times New Roman" w:eastAsia="Times New Roman" w:hAnsi="Times New Roman" w:cs="Times New Roman"/>
          <w:sz w:val="24"/>
          <w:szCs w:val="24"/>
        </w:rPr>
        <w:t>foram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mulheres entre 60 a 64 anos correspondendo 343 casos (13.26%) seguido por mulheres entre 55 a 59 anos: 298 Casos (11.52%), 65 a 69 anos: 294 Casos (11.36%), 50 a 54 anos: 269 Casos (10.39%), 70 a 74 anos: 238 Casos (9.20%).</w:t>
      </w:r>
    </w:p>
    <w:p w14:paraId="14DF9CF2" w14:textId="77777777" w:rsidR="008B7BB9" w:rsidRDefault="00000000">
      <w:pPr>
        <w:widowControl w:val="0"/>
        <w:tabs>
          <w:tab w:val="left" w:pos="4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Relação com a faixa etária que tiveram casos confirmados por Neoplasia maligna da vagina.</w:t>
      </w:r>
    </w:p>
    <w:p w14:paraId="6194A230" w14:textId="77777777" w:rsidR="008B7BB9" w:rsidRDefault="008B7BB9">
      <w:pPr>
        <w:widowControl w:val="0"/>
        <w:tabs>
          <w:tab w:val="left" w:pos="4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5"/>
        <w:gridCol w:w="3025"/>
      </w:tblGrid>
      <w:tr w:rsidR="008B7BB9" w14:paraId="2CDD7970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0712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Faixa Etária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0C24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Casos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8950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7BB9" w14:paraId="1A57898D" w14:textId="77777777"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7A14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a 64 anos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3A8A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A1D7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13.26%</w:t>
            </w:r>
          </w:p>
        </w:tc>
      </w:tr>
      <w:tr w:rsidR="008B7BB9" w14:paraId="0656CDB4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B4E6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a 59 anos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AAC2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87B9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11.52%</w:t>
            </w:r>
          </w:p>
        </w:tc>
      </w:tr>
      <w:tr w:rsidR="008B7BB9" w14:paraId="09058962" w14:textId="77777777"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31DB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a 69 anos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72A0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5CB0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11.36%</w:t>
            </w:r>
          </w:p>
        </w:tc>
      </w:tr>
      <w:tr w:rsidR="008B7BB9" w14:paraId="37E4DE50" w14:textId="77777777"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25FB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a 54 anos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DC8E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0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33A4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10.39%</w:t>
            </w:r>
          </w:p>
        </w:tc>
      </w:tr>
      <w:tr w:rsidR="008B7BB9" w14:paraId="468FB5A2" w14:textId="77777777"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84B2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a 74 anos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8525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A62B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9.20%</w:t>
            </w:r>
          </w:p>
        </w:tc>
      </w:tr>
    </w:tbl>
    <w:p w14:paraId="1237E4FE" w14:textId="77777777" w:rsidR="008B7BB9" w:rsidRDefault="00000000">
      <w:pPr>
        <w:widowControl w:val="0"/>
        <w:tabs>
          <w:tab w:val="left" w:pos="4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(DataSUS, 2023)</w:t>
      </w:r>
    </w:p>
    <w:p w14:paraId="05588F49" w14:textId="77777777" w:rsidR="008B7B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7DA109" w14:textId="1180830B" w:rsidR="008B7B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relação à modalidade terapêutica, o mais utilizado foi: cirurgia: 701 </w:t>
      </w:r>
      <w:r w:rsidR="00E67E76">
        <w:rPr>
          <w:rFonts w:ascii="Times New Roman" w:eastAsia="Times New Roman" w:hAnsi="Times New Roman" w:cs="Times New Roman"/>
          <w:sz w:val="24"/>
          <w:szCs w:val="24"/>
        </w:rPr>
        <w:t>mulheres, quimioterapia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67E76">
        <w:rPr>
          <w:rFonts w:ascii="Times New Roman" w:eastAsia="Times New Roman" w:hAnsi="Times New Roman" w:cs="Times New Roman"/>
          <w:sz w:val="24"/>
          <w:szCs w:val="24"/>
        </w:rPr>
        <w:t>05 mulheres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radioterapia: 566 mulheres.</w:t>
      </w:r>
    </w:p>
    <w:p w14:paraId="3B97B4FB" w14:textId="77777777" w:rsidR="008B7B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4: Relação à modalidade terapêutica que teve casos confirmados por Neoplasia maligna da vagina no Brasil.</w:t>
      </w:r>
    </w:p>
    <w:tbl>
      <w:tblPr>
        <w:tblStyle w:val="a2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  <w:gridCol w:w="4538"/>
      </w:tblGrid>
      <w:tr w:rsidR="008B7BB9" w14:paraId="4F2DE954" w14:textId="77777777">
        <w:tc>
          <w:tcPr>
            <w:tcW w:w="45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CB70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Modalidade Terapêutica</w:t>
            </w:r>
          </w:p>
        </w:tc>
        <w:tc>
          <w:tcPr>
            <w:tcW w:w="45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61C1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Mulheres</w:t>
            </w:r>
          </w:p>
        </w:tc>
      </w:tr>
      <w:tr w:rsidR="008B7BB9" w14:paraId="4B8AC505" w14:textId="77777777">
        <w:tc>
          <w:tcPr>
            <w:tcW w:w="453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088B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Cirurgia</w:t>
            </w:r>
          </w:p>
        </w:tc>
        <w:tc>
          <w:tcPr>
            <w:tcW w:w="453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8BD9" w14:textId="77777777" w:rsidR="008B7BB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8B7BB9" w14:paraId="54C2DD40" w14:textId="77777777">
        <w:tc>
          <w:tcPr>
            <w:tcW w:w="45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2BB5" w14:textId="77777777" w:rsidR="008B7BB9" w:rsidRDefault="00000000">
            <w:pPr>
              <w:widowControl w:val="0"/>
              <w:tabs>
                <w:tab w:val="left" w:pos="4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Quimioterapia</w:t>
            </w:r>
          </w:p>
        </w:tc>
        <w:tc>
          <w:tcPr>
            <w:tcW w:w="453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7EE5" w14:textId="77777777" w:rsidR="008B7BB9" w:rsidRDefault="00000000">
            <w:pPr>
              <w:widowControl w:val="0"/>
              <w:tabs>
                <w:tab w:val="left" w:pos="4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7BB9" w14:paraId="6D2F7B39" w14:textId="77777777">
        <w:tc>
          <w:tcPr>
            <w:tcW w:w="453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B3B8" w14:textId="77777777" w:rsidR="008B7BB9" w:rsidRDefault="00000000">
            <w:pPr>
              <w:widowControl w:val="0"/>
              <w:tabs>
                <w:tab w:val="left" w:pos="4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Radioterapia</w:t>
            </w:r>
          </w:p>
        </w:tc>
        <w:tc>
          <w:tcPr>
            <w:tcW w:w="453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8106" w14:textId="77777777" w:rsidR="008B7BB9" w:rsidRDefault="00000000">
            <w:pPr>
              <w:widowControl w:val="0"/>
              <w:tabs>
                <w:tab w:val="left" w:pos="4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</w:tbl>
    <w:p w14:paraId="519734D0" w14:textId="77777777" w:rsidR="008B7BB9" w:rsidRDefault="00000000">
      <w:pPr>
        <w:widowControl w:val="0"/>
        <w:tabs>
          <w:tab w:val="left" w:pos="4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(DataSUS, 2023)</w:t>
      </w:r>
    </w:p>
    <w:p w14:paraId="30D1FA30" w14:textId="77777777" w:rsidR="008B7BB9" w:rsidRDefault="00000000">
      <w:pPr>
        <w:widowControl w:val="0"/>
        <w:tabs>
          <w:tab w:val="left" w:pos="4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Ao analisar os números referentes aos anos de 2019 a 2022, na região sudeste, encontramos um total de 1.150 casos de neoplasia maligna da vagina. Essa é uma estatística que merece nossa atenção e reflexão, pois mesmo tratando-se de um número relativamente pequeno se comparado a outras neoplasias, cada caso representa uma pessoa e uma batalha individual. Ao investigar a faixa etária em que a ocorrência de neoplasia maligna da vagina foi mais frequente, foi surpreendente descobrir que mulheres entre 60 e 64 anos foram significativamente afetadas. Durante o período de estudo, foram registrados um total de 343 casos nessa faixa et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ária.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modalidade terapêutica mais comumente empregada para o tratamento da neoplasia maligna da vagina nos casos estudados foi a cirurgia, com um total de 701 casos. A cirurgia é frequentemente considerada o pilar principal do tratamento do câncer, e sua aplicação nesse contexto específico ressalta sua importância no manejo dessa condição. O papel da cirurgia é limitado no câncer vaginal primário, uma vez que o tumor primário está próximo à bexiga, uretra e reto. Em geral, o tratamento primário com cirurgia é limitado a lesões precoces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pequenas confinadas à mucosa vaginal (menos de 02 cm) (ADAMS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2021). Na maioria dos casos e especialmente em estágios avançados, a radiação constitui a pedra angular do tratamento desta doença. Esta é uma combinação de radiação de feixe externo (EBRT) e radioterapia intracavitária ou braquiterapia (ICRT). A principal vantagem da radiação é a preservação dos órgãos. Como em outras malignidades pélvicas, a ressonância magnética tornou-se um componente essencial para definir adequadamente o volume do tumor e a relação espacial do tumor com os órgãos vizinhos durante o planejamento do tratamento (ADAMS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2021). O câncer vaginal feminino parece ser uma malignidade que afeta mulheres em seus anos mais avançados de vida, com maior prevalência entre a sexta e a sétima décadas de vida. Estima-se que 15% dos pacientes são diagnosticados antes dos 50 anos e que 10% das células tumorais surgem em pessoas com menos de 40 anos (BARAL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2022)</w:t>
      </w:r>
    </w:p>
    <w:p w14:paraId="0277C920" w14:textId="77777777" w:rsidR="008B7BB9" w:rsidRDefault="008B7BB9">
      <w:pPr>
        <w:widowControl w:val="0"/>
        <w:tabs>
          <w:tab w:val="left" w:pos="4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B8141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14:paraId="5F4A7008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Embora a cirurgia seja a modalidade terapêutica predominante no tratamento do câncer vaginal, a abordagem multidisciplinar, envolvendo diferentes modalidades terapêuticas, desempenha um papel fundamental para garantir um cuidado abrangente e personalizado aos pacientes. A combinação adequada dessas modalidades terapêuticas, adaptadas às necessidades individuais de cada paciente, pode melhorar significativamente os resultados e a sobrevida geral.</w:t>
      </w:r>
    </w:p>
    <w:p w14:paraId="45B8D672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5F07B0B3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ADAMS, T. S.; ROGERS, L. J.; CUELLO, M.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vagina: 2021 update.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Journal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Gynecology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Obstetrics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155, n. S1, p. 19–27, 1 out. 2021. </w:t>
      </w:r>
    </w:p>
    <w:p w14:paraId="4512A256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BARAL, S. K. et al.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Comprehensive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Vaginal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Mechanisms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Risk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Frontiers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OncologyFrontiers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Media S.A.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18 jul. 2022. </w:t>
      </w:r>
    </w:p>
    <w:p w14:paraId="76EA98E0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Ministério da Saúde. Banco de dados do Sistema Único de Saúde-DATASUS. Brasília, DF: MS, 2022.</w:t>
      </w:r>
    </w:p>
    <w:p w14:paraId="20F7CF33" w14:textId="77777777" w:rsidR="008B7BB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OPAS - Organização Pan Americana de Saúde. Câncer. Folha Informativa. 2020.</w:t>
      </w:r>
    </w:p>
    <w:sectPr w:rsidR="008B7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F996" w14:textId="77777777" w:rsidR="00D85DBD" w:rsidRDefault="00D85DBD">
      <w:pPr>
        <w:spacing w:after="0" w:line="240" w:lineRule="auto"/>
      </w:pPr>
      <w:r>
        <w:separator/>
      </w:r>
    </w:p>
  </w:endnote>
  <w:endnote w:type="continuationSeparator" w:id="0">
    <w:p w14:paraId="6C147BCF" w14:textId="77777777" w:rsidR="00D85DBD" w:rsidRDefault="00D8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6E8F" w14:textId="77777777" w:rsidR="008B7BB9" w:rsidRDefault="008B7B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2C66" w14:textId="77777777" w:rsidR="008B7BB9" w:rsidRDefault="008B7B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DB46" w14:textId="77777777" w:rsidR="008B7BB9" w:rsidRDefault="008B7B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8621" w14:textId="77777777" w:rsidR="00D85DBD" w:rsidRDefault="00D85DBD">
      <w:pPr>
        <w:spacing w:after="0" w:line="240" w:lineRule="auto"/>
      </w:pPr>
      <w:r>
        <w:separator/>
      </w:r>
    </w:p>
  </w:footnote>
  <w:footnote w:type="continuationSeparator" w:id="0">
    <w:p w14:paraId="7772FAAB" w14:textId="77777777" w:rsidR="00D85DBD" w:rsidRDefault="00D8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60BB" w14:textId="77777777" w:rsidR="008B7B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46AB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8995" w14:textId="77777777" w:rsidR="008B7B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0DC059FE" wp14:editId="27491F7F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3B4A03C8" wp14:editId="217FF5C9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9F1B" w14:textId="77777777" w:rsidR="008B7B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504E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B9"/>
    <w:rsid w:val="008B7BB9"/>
    <w:rsid w:val="00D85DBD"/>
    <w:rsid w:val="00E6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86455"/>
  <w15:docId w15:val="{BDE85C00-3C58-422B-8D7D-ECF66BB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y4UnDt3L+DVNkboWj0k44Fscw==">CgMxLjA4AHIhMTF6V1JNUzlCYzlZWWs3eVZtd1B0clUxc2ltSm9IWWtI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1793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pedro henrique</cp:lastModifiedBy>
  <cp:revision>2</cp:revision>
  <dcterms:created xsi:type="dcterms:W3CDTF">2023-06-22T21:35:00Z</dcterms:created>
  <dcterms:modified xsi:type="dcterms:W3CDTF">2023-07-08T23:14:00Z</dcterms:modified>
</cp:coreProperties>
</file>