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31" w:rsidRPr="00597031" w:rsidRDefault="00CC4174" w:rsidP="00597031">
      <w:pPr>
        <w:rPr>
          <w:sz w:val="28"/>
        </w:rPr>
        <w:sectPr w:rsidR="00597031" w:rsidRPr="00597031" w:rsidSect="00597031">
          <w:type w:val="continuous"/>
          <w:pgSz w:w="11910" w:h="16850"/>
          <w:pgMar w:top="1701" w:right="1134" w:bottom="1134" w:left="1701" w:header="720" w:footer="720" w:gutter="0"/>
          <w:cols w:space="720"/>
          <w:docGrid w:linePitch="299"/>
        </w:sectPr>
      </w:pPr>
      <w:r>
        <w:rPr>
          <w:noProof/>
          <w:lang w:val="pt-BR" w:eastAsia="pt-BR"/>
        </w:rPr>
        <mc:AlternateContent>
          <mc:Choice Requires="wpg">
            <w:drawing>
              <wp:anchor distT="0" distB="0" distL="114300" distR="114300" simplePos="0" relativeHeight="15728640" behindDoc="0" locked="0" layoutInCell="1" allowOverlap="1">
                <wp:simplePos x="0" y="0"/>
                <wp:positionH relativeFrom="page">
                  <wp:posOffset>0</wp:posOffset>
                </wp:positionH>
                <wp:positionV relativeFrom="paragraph">
                  <wp:posOffset>-1079500</wp:posOffset>
                </wp:positionV>
                <wp:extent cx="7562850" cy="12280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228090"/>
                          <a:chOff x="0" y="-2126"/>
                          <a:chExt cx="11910" cy="2159"/>
                        </a:xfrm>
                      </wpg:grpSpPr>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2126"/>
                            <a:ext cx="11910"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75" y="-1856"/>
                            <a:ext cx="1455"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0" y="-2126"/>
                            <a:ext cx="11910"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CC" w:rsidRDefault="009F22CC">
                              <w:pPr>
                                <w:spacing w:before="3"/>
                                <w:rPr>
                                  <w:sz w:val="39"/>
                                </w:rPr>
                              </w:pPr>
                            </w:p>
                            <w:p w:rsidR="009F22CC" w:rsidRDefault="009F22CC">
                              <w:pPr>
                                <w:spacing w:line="640" w:lineRule="atLeast"/>
                                <w:ind w:left="1237" w:right="10" w:firstLine="478"/>
                                <w:rPr>
                                  <w:rFonts w:ascii="Times New Roman" w:hAnsi="Times New Roman"/>
                                  <w:b/>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85pt;width:595.5pt;height:96.7pt;z-index:15728640;mso-position-horizontal-relative:page" coordorigin=",-2126" coordsize="11910,2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zNKOhoooAD&#10;QOTRRQAuKTuKKKBC9zQRRRSQxtB60UUAGKKKKYBmjNFFAgzRRRQMMUCiigBVpT0oooAQdaUdKKKB&#10;AKD0oooGJ2oWiigQ6iiig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2VBLAwQKAAAAAAAAACEAFsNpjUkjAABJIwAAFQAAAGRycy9tZWRpYS9pbWFnZTIuanBl&#10;Z//Y/+AAEEpGSUYAAQEBAGAAYAAA/9sAQwADAgIDAgIDAwMDBAMDBAUIBQUEBAUKBwcGCAwKDAwL&#10;CgsLDQ4SEA0OEQ4LCxAWEBETFBUVFQwPFxgWFBgSFBUU/9sAQwEDBAQFBAUJBQUJFA0LDRQUFBQU&#10;FBQUFBQUFBQUFBQUFBQUFBQUFBQUFBQUFBQUFBQUFBQUFBQUFBQUFBQUFBQU/8AAEQgAkAC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126;width:11910;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">
                  <v:imagedata r:id="rId8" o:title=""/>
                </v:shape>
                <v:shape id="Picture 4" o:spid="_x0000_s1028" type="#_x0000_t75" style="position:absolute;left:975;top:-1856;width:1455;height: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3" o:spid="_x0000_s1029" type="#_x0000_t202" style="position:absolute;top:-2126;width:1191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F22CC" w:rsidRDefault="009F22CC">
                        <w:pPr>
                          <w:spacing w:before="3"/>
                          <w:rPr>
                            <w:sz w:val="39"/>
                          </w:rPr>
                        </w:pPr>
                      </w:p>
                      <w:p w:rsidR="009F22CC" w:rsidRDefault="009F22CC">
                        <w:pPr>
                          <w:spacing w:line="640" w:lineRule="atLeast"/>
                          <w:ind w:left="1237" w:right="10" w:firstLine="478"/>
                          <w:rPr>
                            <w:rFonts w:ascii="Times New Roman" w:hAnsi="Times New Roman"/>
                            <w:b/>
                            <w:sz w:val="28"/>
                          </w:rPr>
                        </w:pPr>
                      </w:p>
                    </w:txbxContent>
                  </v:textbox>
                </v:shape>
                <w10:wrap anchorx="page"/>
              </v:group>
            </w:pict>
          </mc:Fallback>
        </mc:AlternateContent>
      </w:r>
    </w:p>
    <w:p w:rsidR="00597031" w:rsidRPr="00AF2226" w:rsidRDefault="00597031" w:rsidP="007B068C">
      <w:pPr>
        <w:pBdr>
          <w:top w:val="nil"/>
          <w:left w:val="nil"/>
          <w:bottom w:val="nil"/>
          <w:right w:val="nil"/>
          <w:between w:val="nil"/>
        </w:pBdr>
        <w:jc w:val="center"/>
        <w:rPr>
          <w:rFonts w:ascii="Times New Roman" w:hAnsi="Times New Roman" w:cs="Times New Roman"/>
          <w:b/>
          <w:color w:val="000000"/>
          <w:sz w:val="28"/>
          <w:szCs w:val="28"/>
        </w:rPr>
      </w:pPr>
      <w:r w:rsidRPr="00AF2226">
        <w:rPr>
          <w:rFonts w:ascii="Times New Roman" w:hAnsi="Times New Roman" w:cs="Times New Roman"/>
          <w:b/>
          <w:color w:val="000000"/>
          <w:sz w:val="28"/>
          <w:szCs w:val="28"/>
        </w:rPr>
        <w:t>I</w:t>
      </w:r>
      <w:r w:rsidR="004C7ECC">
        <w:rPr>
          <w:rFonts w:ascii="Times New Roman" w:hAnsi="Times New Roman" w:cs="Times New Roman"/>
          <w:b/>
          <w:color w:val="000000"/>
          <w:sz w:val="28"/>
          <w:szCs w:val="28"/>
        </w:rPr>
        <w:t>I</w:t>
      </w:r>
      <w:bookmarkStart w:id="0" w:name="_GoBack"/>
      <w:bookmarkEnd w:id="0"/>
      <w:r w:rsidRPr="00AF2226">
        <w:rPr>
          <w:rFonts w:ascii="Times New Roman" w:hAnsi="Times New Roman" w:cs="Times New Roman"/>
          <w:b/>
          <w:color w:val="000000"/>
          <w:sz w:val="28"/>
          <w:szCs w:val="28"/>
        </w:rPr>
        <w:t xml:space="preserve"> CONGRESSO NACIONAL DE SAÚDE DA MULHER</w:t>
      </w:r>
    </w:p>
    <w:p w:rsidR="00597031" w:rsidRDefault="00597031" w:rsidP="007B068C">
      <w:pPr>
        <w:pBdr>
          <w:top w:val="nil"/>
          <w:left w:val="nil"/>
          <w:bottom w:val="nil"/>
          <w:right w:val="nil"/>
          <w:between w:val="nil"/>
        </w:pBdr>
        <w:jc w:val="center"/>
        <w:rPr>
          <w:rFonts w:ascii="Times New Roman" w:hAnsi="Times New Roman" w:cs="Times New Roman"/>
          <w:b/>
          <w:sz w:val="28"/>
          <w:szCs w:val="28"/>
        </w:rPr>
      </w:pPr>
    </w:p>
    <w:p w:rsidR="004C5877" w:rsidRPr="00AF2226" w:rsidRDefault="004C5877" w:rsidP="004C5877">
      <w:pPr>
        <w:pBdr>
          <w:top w:val="nil"/>
          <w:left w:val="nil"/>
          <w:bottom w:val="nil"/>
          <w:right w:val="nil"/>
          <w:between w:val="nil"/>
        </w:pBdr>
        <w:spacing w:line="229" w:lineRule="auto"/>
        <w:jc w:val="center"/>
        <w:rPr>
          <w:rFonts w:ascii="Times New Roman" w:hAnsi="Times New Roman" w:cs="Times New Roman"/>
          <w:b/>
          <w:color w:val="000000"/>
          <w:sz w:val="28"/>
          <w:szCs w:val="28"/>
        </w:rPr>
      </w:pPr>
      <w:r w:rsidRPr="009F1BB6">
        <w:rPr>
          <w:rFonts w:ascii="Times New Roman" w:hAnsi="Times New Roman" w:cs="Times New Roman"/>
          <w:b/>
          <w:color w:val="000000"/>
          <w:sz w:val="28"/>
          <w:szCs w:val="28"/>
        </w:rPr>
        <w:t>EMERGÊNCIAS PSIQUIÁTRICAS NA GESTAÇÃO: COMO A ENFERMAGEM DEVE AGIR?</w:t>
      </w:r>
    </w:p>
    <w:p w:rsidR="00597031" w:rsidRPr="00AF2226" w:rsidRDefault="00597031" w:rsidP="007B068C">
      <w:pPr>
        <w:pBdr>
          <w:top w:val="nil"/>
          <w:left w:val="nil"/>
          <w:bottom w:val="nil"/>
          <w:right w:val="nil"/>
          <w:between w:val="nil"/>
        </w:pBdr>
        <w:jc w:val="center"/>
        <w:rPr>
          <w:rFonts w:ascii="Times New Roman" w:hAnsi="Times New Roman" w:cs="Times New Roman"/>
          <w:b/>
          <w:color w:val="000000"/>
          <w:sz w:val="28"/>
          <w:szCs w:val="28"/>
        </w:rPr>
      </w:pPr>
    </w:p>
    <w:p w:rsidR="00297293" w:rsidRDefault="00297293" w:rsidP="00297293">
      <w:pPr>
        <w:pBdr>
          <w:top w:val="nil"/>
          <w:left w:val="nil"/>
          <w:bottom w:val="nil"/>
          <w:right w:val="nil"/>
          <w:between w:val="nil"/>
        </w:pBdr>
        <w:spacing w:before="288" w:line="199"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João Pedro Gomes Do Nascimento   </w:t>
      </w:r>
    </w:p>
    <w:p w:rsidR="00297293" w:rsidRDefault="00297293" w:rsidP="00297293">
      <w:pPr>
        <w:pBdr>
          <w:top w:val="nil"/>
          <w:left w:val="nil"/>
          <w:bottom w:val="nil"/>
          <w:right w:val="nil"/>
          <w:between w:val="nil"/>
        </w:pBdr>
        <w:spacing w:line="199"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Graduando em Enfermagem pela Universidade Potiguar- UNP, Natal- RN</w:t>
      </w:r>
    </w:p>
    <w:p w:rsidR="00297293" w:rsidRDefault="00297293" w:rsidP="00297293">
      <w:pPr>
        <w:pBdr>
          <w:top w:val="nil"/>
          <w:left w:val="nil"/>
          <w:bottom w:val="nil"/>
          <w:right w:val="nil"/>
          <w:between w:val="nil"/>
        </w:pBdr>
        <w:spacing w:line="199" w:lineRule="auto"/>
        <w:rPr>
          <w:rFonts w:ascii="Times New Roman" w:eastAsia="Times New Roman" w:hAnsi="Times New Roman" w:cs="Times New Roman"/>
          <w:b/>
          <w:color w:val="000000"/>
          <w:sz w:val="16"/>
          <w:szCs w:val="16"/>
        </w:rPr>
      </w:pPr>
      <w:r w:rsidRPr="006E0E41">
        <w:rPr>
          <w:rFonts w:ascii="Times New Roman" w:eastAsia="Times New Roman" w:hAnsi="Times New Roman" w:cs="Times New Roman"/>
          <w:b/>
          <w:color w:val="000000"/>
          <w:sz w:val="16"/>
          <w:szCs w:val="16"/>
        </w:rPr>
        <w:t>Sara Custódio Peixoto da Silva</w:t>
      </w:r>
      <w:r>
        <w:rPr>
          <w:rFonts w:ascii="Times New Roman" w:eastAsia="Times New Roman" w:hAnsi="Times New Roman" w:cs="Times New Roman"/>
          <w:b/>
          <w:color w:val="000000"/>
          <w:sz w:val="16"/>
          <w:szCs w:val="16"/>
        </w:rPr>
        <w:t xml:space="preserve">  </w:t>
      </w:r>
    </w:p>
    <w:p w:rsidR="00297293" w:rsidRDefault="00297293" w:rsidP="00297293">
      <w:pPr>
        <w:pBdr>
          <w:top w:val="nil"/>
          <w:left w:val="nil"/>
          <w:bottom w:val="nil"/>
          <w:right w:val="nil"/>
          <w:between w:val="nil"/>
        </w:pBdr>
        <w:spacing w:line="199" w:lineRule="auto"/>
        <w:rPr>
          <w:rFonts w:ascii="Times New Roman" w:eastAsia="Times New Roman" w:hAnsi="Times New Roman" w:cs="Times New Roman"/>
          <w:color w:val="000000"/>
          <w:sz w:val="16"/>
          <w:szCs w:val="16"/>
        </w:rPr>
      </w:pPr>
      <w:r w:rsidRPr="006E0E41">
        <w:rPr>
          <w:rFonts w:ascii="Times New Roman" w:eastAsia="Times New Roman" w:hAnsi="Times New Roman" w:cs="Times New Roman"/>
          <w:color w:val="000000"/>
          <w:sz w:val="16"/>
          <w:szCs w:val="16"/>
        </w:rPr>
        <w:t>Graduanda em enfermagem pela Un</w:t>
      </w:r>
      <w:r>
        <w:rPr>
          <w:rFonts w:ascii="Times New Roman" w:eastAsia="Times New Roman" w:hAnsi="Times New Roman" w:cs="Times New Roman"/>
          <w:color w:val="000000"/>
          <w:sz w:val="16"/>
          <w:szCs w:val="16"/>
        </w:rPr>
        <w:t>iversidade Potiguar- UNP, Natal-</w:t>
      </w:r>
      <w:r w:rsidRPr="006E0E41">
        <w:rPr>
          <w:rFonts w:ascii="Times New Roman" w:eastAsia="Times New Roman" w:hAnsi="Times New Roman" w:cs="Times New Roman"/>
          <w:color w:val="000000"/>
          <w:sz w:val="16"/>
          <w:szCs w:val="16"/>
        </w:rPr>
        <w:t>RN</w:t>
      </w:r>
      <w:r>
        <w:rPr>
          <w:rFonts w:ascii="Times New Roman" w:eastAsia="Times New Roman" w:hAnsi="Times New Roman" w:cs="Times New Roman"/>
          <w:color w:val="000000"/>
          <w:sz w:val="16"/>
          <w:szCs w:val="16"/>
        </w:rPr>
        <w:t xml:space="preserve"> </w:t>
      </w:r>
    </w:p>
    <w:p w:rsidR="00297293" w:rsidRPr="006E0E41" w:rsidRDefault="00297293" w:rsidP="00297293">
      <w:pPr>
        <w:pBdr>
          <w:top w:val="nil"/>
          <w:left w:val="nil"/>
          <w:bottom w:val="nil"/>
          <w:right w:val="nil"/>
          <w:between w:val="nil"/>
        </w:pBdr>
        <w:spacing w:line="199" w:lineRule="auto"/>
        <w:rPr>
          <w:rFonts w:ascii="Times New Roman" w:eastAsia="Times New Roman" w:hAnsi="Times New Roman" w:cs="Times New Roman"/>
          <w:b/>
          <w:color w:val="000000"/>
          <w:sz w:val="16"/>
          <w:szCs w:val="16"/>
        </w:rPr>
      </w:pPr>
      <w:r w:rsidRPr="006E0E41">
        <w:rPr>
          <w:rFonts w:ascii="Times New Roman" w:eastAsia="Times New Roman" w:hAnsi="Times New Roman" w:cs="Times New Roman"/>
          <w:b/>
          <w:color w:val="000000"/>
          <w:sz w:val="16"/>
          <w:szCs w:val="16"/>
        </w:rPr>
        <w:t>Luana Brito de Macedo</w:t>
      </w:r>
    </w:p>
    <w:p w:rsidR="00297293" w:rsidRDefault="00297293" w:rsidP="00297293">
      <w:pPr>
        <w:pBdr>
          <w:top w:val="nil"/>
          <w:left w:val="nil"/>
          <w:bottom w:val="nil"/>
          <w:right w:val="nil"/>
          <w:between w:val="nil"/>
        </w:pBdr>
        <w:spacing w:line="199" w:lineRule="auto"/>
        <w:rPr>
          <w:rFonts w:ascii="Times New Roman" w:eastAsia="Times New Roman" w:hAnsi="Times New Roman" w:cs="Times New Roman"/>
          <w:color w:val="000000"/>
          <w:sz w:val="16"/>
          <w:szCs w:val="16"/>
        </w:rPr>
      </w:pPr>
      <w:r w:rsidRPr="006E0E41">
        <w:rPr>
          <w:rFonts w:ascii="Times New Roman" w:eastAsia="Times New Roman" w:hAnsi="Times New Roman" w:cs="Times New Roman"/>
          <w:color w:val="000000"/>
          <w:sz w:val="16"/>
          <w:szCs w:val="16"/>
        </w:rPr>
        <w:t>Graduanda em enfermagem pela Un</w:t>
      </w:r>
      <w:r>
        <w:rPr>
          <w:rFonts w:ascii="Times New Roman" w:eastAsia="Times New Roman" w:hAnsi="Times New Roman" w:cs="Times New Roman"/>
          <w:color w:val="000000"/>
          <w:sz w:val="16"/>
          <w:szCs w:val="16"/>
        </w:rPr>
        <w:t>iversidade Potiguar- UNP, Natal-</w:t>
      </w:r>
      <w:r w:rsidRPr="006E0E41">
        <w:rPr>
          <w:rFonts w:ascii="Times New Roman" w:eastAsia="Times New Roman" w:hAnsi="Times New Roman" w:cs="Times New Roman"/>
          <w:color w:val="000000"/>
          <w:sz w:val="16"/>
          <w:szCs w:val="16"/>
        </w:rPr>
        <w:t>RN</w:t>
      </w:r>
    </w:p>
    <w:p w:rsidR="00297293" w:rsidRDefault="00297293" w:rsidP="00297293">
      <w:pPr>
        <w:pBdr>
          <w:top w:val="nil"/>
          <w:left w:val="nil"/>
          <w:bottom w:val="nil"/>
          <w:right w:val="nil"/>
          <w:between w:val="nil"/>
        </w:pBdr>
        <w:spacing w:line="199" w:lineRule="auto"/>
        <w:rPr>
          <w:rFonts w:ascii="Times New Roman" w:eastAsia="Times New Roman" w:hAnsi="Times New Roman" w:cs="Times New Roman"/>
          <w:b/>
          <w:color w:val="000000"/>
          <w:sz w:val="16"/>
          <w:szCs w:val="16"/>
        </w:rPr>
      </w:pPr>
      <w:r w:rsidRPr="006E0E41">
        <w:rPr>
          <w:rFonts w:ascii="Times New Roman" w:eastAsia="Times New Roman" w:hAnsi="Times New Roman" w:cs="Times New Roman"/>
          <w:b/>
          <w:color w:val="000000"/>
          <w:sz w:val="16"/>
          <w:szCs w:val="16"/>
        </w:rPr>
        <w:t>Lara Giovanna de Sousa Silva</w:t>
      </w:r>
    </w:p>
    <w:p w:rsidR="00297293" w:rsidRDefault="00297293" w:rsidP="00297293">
      <w:pPr>
        <w:pBdr>
          <w:top w:val="nil"/>
          <w:left w:val="nil"/>
          <w:bottom w:val="nil"/>
          <w:right w:val="nil"/>
          <w:between w:val="nil"/>
        </w:pBdr>
        <w:spacing w:line="199"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Graduanda em enfermagem </w:t>
      </w:r>
      <w:r w:rsidRPr="006E0E41">
        <w:rPr>
          <w:rFonts w:ascii="Times New Roman" w:eastAsia="Times New Roman" w:hAnsi="Times New Roman" w:cs="Times New Roman"/>
          <w:color w:val="000000"/>
          <w:sz w:val="16"/>
          <w:szCs w:val="16"/>
        </w:rPr>
        <w:t>pelo</w:t>
      </w:r>
      <w:r>
        <w:rPr>
          <w:rFonts w:ascii="Times New Roman" w:eastAsia="Times New Roman" w:hAnsi="Times New Roman" w:cs="Times New Roman"/>
          <w:color w:val="000000"/>
          <w:sz w:val="16"/>
          <w:szCs w:val="16"/>
        </w:rPr>
        <w:t xml:space="preserve"> </w:t>
      </w:r>
      <w:r w:rsidRPr="006E0E41">
        <w:rPr>
          <w:rFonts w:ascii="Times New Roman" w:eastAsia="Times New Roman" w:hAnsi="Times New Roman" w:cs="Times New Roman"/>
          <w:color w:val="000000"/>
          <w:sz w:val="16"/>
          <w:szCs w:val="16"/>
        </w:rPr>
        <w:t>Ce</w:t>
      </w:r>
      <w:r>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tro universitário Uninovafapi,</w:t>
      </w:r>
      <w:r w:rsidRPr="006E0E41">
        <w:rPr>
          <w:rFonts w:ascii="Times New Roman" w:eastAsia="Times New Roman" w:hAnsi="Times New Roman" w:cs="Times New Roman"/>
          <w:color w:val="000000"/>
          <w:sz w:val="16"/>
          <w:szCs w:val="16"/>
        </w:rPr>
        <w:t>Teresi</w:t>
      </w:r>
      <w:r>
        <w:rPr>
          <w:rFonts w:ascii="Times New Roman" w:eastAsia="Times New Roman" w:hAnsi="Times New Roman" w:cs="Times New Roman"/>
          <w:color w:val="000000"/>
          <w:sz w:val="16"/>
          <w:szCs w:val="16"/>
        </w:rPr>
        <w:t>na- PI</w:t>
      </w:r>
      <w:r>
        <w:rPr>
          <w:rFonts w:ascii="Times New Roman" w:eastAsia="Times New Roman" w:hAnsi="Times New Roman" w:cs="Times New Roman"/>
          <w:color w:val="000000"/>
          <w:sz w:val="16"/>
          <w:szCs w:val="16"/>
        </w:rPr>
        <w:t xml:space="preserve"> </w:t>
      </w:r>
    </w:p>
    <w:p w:rsidR="002066CC" w:rsidRPr="003041AA" w:rsidRDefault="002066CC" w:rsidP="002066CC">
      <w:pPr>
        <w:pStyle w:val="NormalWeb"/>
        <w:spacing w:before="266" w:beforeAutospacing="0" w:after="0" w:afterAutospacing="0"/>
        <w:jc w:val="both"/>
        <w:rPr>
          <w:color w:val="000000"/>
          <w:shd w:val="clear" w:color="auto" w:fill="FFFFFF"/>
        </w:rPr>
      </w:pPr>
      <w:r w:rsidRPr="003041AA">
        <w:rPr>
          <w:b/>
          <w:color w:val="000000"/>
        </w:rPr>
        <w:t>INTRODUÇÃO:</w:t>
      </w:r>
      <w:r w:rsidRPr="003041AA">
        <w:t xml:space="preserve"> </w:t>
      </w:r>
      <w:r w:rsidRPr="003041AA">
        <w:rPr>
          <w:bCs/>
          <w:color w:val="000000"/>
          <w:shd w:val="clear" w:color="auto" w:fill="FFFFFF"/>
        </w:rPr>
        <w:t>As</w:t>
      </w:r>
      <w:r w:rsidRPr="003041AA">
        <w:rPr>
          <w:color w:val="000000"/>
          <w:shd w:val="clear" w:color="auto" w:fill="FFFFFF"/>
        </w:rPr>
        <w:t> </w:t>
      </w:r>
      <w:r w:rsidRPr="003041AA">
        <w:rPr>
          <w:bCs/>
          <w:color w:val="000000"/>
          <w:shd w:val="clear" w:color="auto" w:fill="FFFFFF"/>
        </w:rPr>
        <w:t>emergências</w:t>
      </w:r>
      <w:r w:rsidRPr="003041AA">
        <w:rPr>
          <w:color w:val="000000"/>
          <w:shd w:val="clear" w:color="auto" w:fill="FFFFFF"/>
        </w:rPr>
        <w:t> psiquiátricas durante a </w:t>
      </w:r>
      <w:r w:rsidRPr="003041AA">
        <w:rPr>
          <w:bCs/>
          <w:color w:val="000000"/>
          <w:shd w:val="clear" w:color="auto" w:fill="FFFFFF"/>
        </w:rPr>
        <w:t>gravidez</w:t>
      </w:r>
      <w:r w:rsidRPr="003041AA">
        <w:rPr>
          <w:color w:val="000000"/>
          <w:shd w:val="clear" w:color="auto" w:fill="FFFFFF"/>
        </w:rPr>
        <w:t> representam um desafio para a segurança </w:t>
      </w:r>
      <w:r w:rsidRPr="003041AA">
        <w:rPr>
          <w:bCs/>
          <w:color w:val="000000"/>
          <w:shd w:val="clear" w:color="auto" w:fill="FFFFFF"/>
        </w:rPr>
        <w:t>do</w:t>
      </w:r>
      <w:r w:rsidRPr="003041AA">
        <w:rPr>
          <w:color w:val="000000"/>
          <w:shd w:val="clear" w:color="auto" w:fill="FFFFFF"/>
        </w:rPr>
        <w:t> paciente e do feto.</w:t>
      </w:r>
      <w:r>
        <w:rPr>
          <w:color w:val="000000"/>
          <w:shd w:val="clear" w:color="auto" w:fill="FFFFFF"/>
        </w:rPr>
        <w:t> A enfermagem tem</w:t>
      </w:r>
      <w:r w:rsidRPr="003041AA">
        <w:rPr>
          <w:color w:val="000000"/>
          <w:shd w:val="clear" w:color="auto" w:fill="FFFFFF"/>
        </w:rPr>
        <w:t xml:space="preserve"> um papel </w:t>
      </w:r>
      <w:r w:rsidRPr="003041AA">
        <w:rPr>
          <w:bCs/>
          <w:color w:val="000000"/>
          <w:shd w:val="clear" w:color="auto" w:fill="FFFFFF"/>
        </w:rPr>
        <w:t>importante</w:t>
      </w:r>
      <w:r>
        <w:rPr>
          <w:color w:val="000000"/>
          <w:shd w:val="clear" w:color="auto" w:fill="FFFFFF"/>
        </w:rPr>
        <w:t xml:space="preserve"> na avaliação, estabilização </w:t>
      </w:r>
      <w:r w:rsidRPr="003041AA">
        <w:rPr>
          <w:color w:val="000000"/>
          <w:shd w:val="clear" w:color="auto" w:fill="FFFFFF"/>
        </w:rPr>
        <w:t>e coordenação </w:t>
      </w:r>
      <w:r w:rsidRPr="003041AA">
        <w:rPr>
          <w:bCs/>
          <w:color w:val="000000"/>
          <w:shd w:val="clear" w:color="auto" w:fill="FFFFFF"/>
        </w:rPr>
        <w:t>dos</w:t>
      </w:r>
      <w:r w:rsidRPr="003041AA">
        <w:rPr>
          <w:color w:val="000000"/>
          <w:shd w:val="clear" w:color="auto" w:fill="FFFFFF"/>
        </w:rPr>
        <w:t> </w:t>
      </w:r>
      <w:r w:rsidRPr="003041AA">
        <w:rPr>
          <w:bCs/>
          <w:color w:val="000000"/>
          <w:shd w:val="clear" w:color="auto" w:fill="FFFFFF"/>
        </w:rPr>
        <w:t>cuidados,</w:t>
      </w:r>
      <w:r w:rsidRPr="003041AA">
        <w:rPr>
          <w:color w:val="000000"/>
          <w:shd w:val="clear" w:color="auto" w:fill="FFFFFF"/>
        </w:rPr>
        <w:t> garantindo intervenções</w:t>
      </w:r>
      <w:r>
        <w:rPr>
          <w:color w:val="000000"/>
          <w:shd w:val="clear" w:color="auto" w:fill="FFFFFF"/>
        </w:rPr>
        <w:t xml:space="preserve"> de qualidade e eficaz</w:t>
      </w:r>
      <w:r w:rsidRPr="003041AA">
        <w:rPr>
          <w:color w:val="000000"/>
          <w:shd w:val="clear" w:color="auto" w:fill="FFFFFF"/>
        </w:rPr>
        <w:t>. As </w:t>
      </w:r>
      <w:r w:rsidRPr="003041AA">
        <w:rPr>
          <w:bCs/>
          <w:color w:val="000000"/>
          <w:shd w:val="clear" w:color="auto" w:fill="FFFFFF"/>
        </w:rPr>
        <w:t>condições</w:t>
      </w:r>
      <w:r w:rsidRPr="003041AA">
        <w:rPr>
          <w:color w:val="000000"/>
          <w:shd w:val="clear" w:color="auto" w:fill="FFFFFF"/>
        </w:rPr>
        <w:t> psiquiát</w:t>
      </w:r>
      <w:r>
        <w:rPr>
          <w:color w:val="000000"/>
          <w:shd w:val="clear" w:color="auto" w:fill="FFFFFF"/>
        </w:rPr>
        <w:t xml:space="preserve">ricas em gestantes podem afetar diretamente o estado psicológico da mãe e exigir diferentes </w:t>
      </w:r>
      <w:r w:rsidRPr="003041AA">
        <w:rPr>
          <w:bCs/>
          <w:color w:val="000000"/>
          <w:shd w:val="clear" w:color="auto" w:fill="FFFFFF"/>
        </w:rPr>
        <w:t>abordagens</w:t>
      </w:r>
      <w:r>
        <w:rPr>
          <w:bCs/>
          <w:color w:val="000000"/>
          <w:shd w:val="clear" w:color="auto" w:fill="FFFFFF"/>
        </w:rPr>
        <w:t>.</w:t>
      </w:r>
      <w:r w:rsidRPr="003041AA">
        <w:rPr>
          <w:b/>
          <w:color w:val="000000"/>
        </w:rPr>
        <w:t xml:space="preserve"> OBJETIVO</w:t>
      </w:r>
      <w:r>
        <w:rPr>
          <w:b/>
          <w:color w:val="000000"/>
        </w:rPr>
        <w:t>:</w:t>
      </w:r>
      <w:r w:rsidRPr="003F6558">
        <w:rPr>
          <w:rFonts w:ascii="Arial" w:hAnsi="Arial" w:cs="Arial"/>
          <w:color w:val="000000"/>
          <w:sz w:val="27"/>
          <w:szCs w:val="27"/>
          <w:shd w:val="clear" w:color="auto" w:fill="FFFFFF"/>
        </w:rPr>
        <w:t xml:space="preserve"> </w:t>
      </w:r>
      <w:r w:rsidRPr="003F6558">
        <w:rPr>
          <w:color w:val="000000"/>
          <w:shd w:val="clear" w:color="auto" w:fill="FFFFFF"/>
        </w:rPr>
        <w:t>Revisar as principais </w:t>
      </w:r>
      <w:r>
        <w:rPr>
          <w:bCs/>
          <w:color w:val="000000"/>
          <w:shd w:val="clear" w:color="auto" w:fill="FFFFFF"/>
        </w:rPr>
        <w:t>ações</w:t>
      </w:r>
      <w:r>
        <w:rPr>
          <w:color w:val="000000"/>
          <w:shd w:val="clear" w:color="auto" w:fill="FFFFFF"/>
        </w:rPr>
        <w:t xml:space="preserve"> de </w:t>
      </w:r>
      <w:r w:rsidRPr="003F6558">
        <w:rPr>
          <w:color w:val="000000"/>
          <w:shd w:val="clear" w:color="auto" w:fill="FFFFFF"/>
        </w:rPr>
        <w:t>enfermagem</w:t>
      </w:r>
      <w:r>
        <w:rPr>
          <w:color w:val="000000"/>
          <w:shd w:val="clear" w:color="auto" w:fill="FFFFFF"/>
        </w:rPr>
        <w:t xml:space="preserve"> em emergências psiquiátricas na gravidez e enfatizar as condutas para garantir a segurança do paciente e do bebê.</w:t>
      </w:r>
      <w:r w:rsidRPr="003F6558">
        <w:rPr>
          <w:color w:val="000000"/>
        </w:rPr>
        <w:t xml:space="preserve"> </w:t>
      </w:r>
      <w:r>
        <w:rPr>
          <w:b/>
          <w:color w:val="000000"/>
        </w:rPr>
        <w:t>METODOLOGIA:</w:t>
      </w:r>
      <w:r w:rsidRPr="00527B3C">
        <w:rPr>
          <w:color w:val="000000"/>
          <w:shd w:val="clear" w:color="auto" w:fill="FFFFFF"/>
        </w:rPr>
        <w:t xml:space="preserve"> </w:t>
      </w:r>
      <w:r>
        <w:rPr>
          <w:color w:val="000000"/>
          <w:shd w:val="clear" w:color="auto" w:fill="FFFFFF"/>
        </w:rPr>
        <w:t>Foi realizada uma revisão de literatura na base de dados PUBMED, os critérios de inclusão foram: artigos publicados   entre 2014 e 2024 que respondam à pergunta norteadora “quais condutas de enfermagem para emergências psiquiátricas na obstetrícia? ” Foram utilizados os descritores (DeCs): “emergência psiquiátrica” e “gravidez”. Com a aplicação dos descritores e critérios de inclusão, foram revisados 5 artigos de língua inglesa.</w:t>
      </w:r>
      <w:r>
        <w:rPr>
          <w:rFonts w:ascii="Arial" w:hAnsi="Arial" w:cs="Arial"/>
          <w:b/>
          <w:bCs/>
          <w:color w:val="000000"/>
          <w:sz w:val="27"/>
          <w:szCs w:val="27"/>
          <w:shd w:val="clear" w:color="auto" w:fill="FFFFFF"/>
        </w:rPr>
        <w:t xml:space="preserve"> </w:t>
      </w:r>
      <w:r w:rsidRPr="00764B42">
        <w:rPr>
          <w:b/>
          <w:color w:val="000000"/>
        </w:rPr>
        <w:t>RESULTADOS E DISCUSSÃO</w:t>
      </w:r>
      <w:r>
        <w:rPr>
          <w:b/>
          <w:color w:val="000000"/>
        </w:rPr>
        <w:t>:</w:t>
      </w:r>
      <w:r w:rsidRPr="004E09D6">
        <w:rPr>
          <w:color w:val="000000"/>
          <w:shd w:val="clear" w:color="auto" w:fill="FFFFFF"/>
        </w:rPr>
        <w:t xml:space="preserve"> </w:t>
      </w:r>
      <w:r>
        <w:rPr>
          <w:color w:val="000000"/>
          <w:shd w:val="clear" w:color="auto" w:fill="FFFFFF"/>
        </w:rPr>
        <w:t xml:space="preserve">Os estudos revisados ​​indicam que nas emergências psiquiátricas com gestantes, as medidas de enfermagem são essenciais para garantir a segurança materna e fetal. Uma avaliação psiquiátrica completa é um dos passos essenciais e é importante que a equipe de atendimento reconheça riscos potenciais, como comportamento agressivo ou violento, e continue monitorando o paciente para evitar complicações. Além disso, é comum o uso de intervenções farmacológicas nesta situação. Medicamentos como antipsicóticos, bem como benzodiazepínicos, são frequentemente usados ​​para estabilizar o estado mental do paciente. Contudo, o enfermeiro deve estar atento aos possíveis efeitos colaterais do medicamento, sempre considerando os riscos ao feto. Os cuidados de enfermagem também devem ser personalizados, baseados nas necessidades do paciente, do feto e da família. Um aspecto importante deste tratamento é criar um ambiente seguro e estimular interações positivas entre mãe e bebê, sendo também recomendada a participação do casal e da família no processo de tratamento. O trabalho da enfermagem neste contexto não é feito de forma isolada e a coordenação com outros profissionais de saúde, como psiquiatras e obstetras, é essencial. Uma abordagem multidisciplinar facilita o planeamento e a implementação de medidas destinadas a problemas mentais e reprodutivos e apoia cuidados melhores e mais abrangentes. Finalmente, o sofrimento mental durante a gravidez pode levantar questões éticas, especialmente em situações como o aborto mental. A enfermagem deve agir de acordo com as diretrizes éticas estabelecidas. O cuidado deve ser sempre centrado no paciente, respeitar sua dignidade e tomar decisões baseadas na colaboração entre a equipe de saúde e a família. </w:t>
      </w:r>
      <w:r>
        <w:rPr>
          <w:b/>
          <w:color w:val="000000"/>
        </w:rPr>
        <w:t xml:space="preserve">CONCLUSÃO: </w:t>
      </w:r>
      <w:r>
        <w:rPr>
          <w:color w:val="000000"/>
          <w:shd w:val="clear" w:color="auto" w:fill="FFFFFF"/>
        </w:rPr>
        <w:t>O trabalho da enfermagem nas emergências psiquiátricas durante a gravidez é importante para garantir a estabilidade da paciente e a segurança do feto. As intervenções devem ser orientadas por uma avaliação cuidadosa, tratamento seguro e abordagem multidisciplinar. Os cuidados pessoais e o envolvimento da família, bem como as considerações éticas em casos complexos, são fundamentais para melhorar os resultados maternos e fetais.</w:t>
      </w:r>
    </w:p>
    <w:p w:rsidR="00597031" w:rsidRDefault="00597031" w:rsidP="007B068C">
      <w:pPr>
        <w:pBdr>
          <w:top w:val="nil"/>
          <w:left w:val="nil"/>
          <w:bottom w:val="nil"/>
          <w:right w:val="nil"/>
          <w:between w:val="nil"/>
        </w:pBdr>
        <w:spacing w:before="26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PALAVRAS-CHAVE:</w:t>
      </w:r>
      <w:r w:rsidR="002066CC">
        <w:rPr>
          <w:rFonts w:ascii="Times New Roman" w:eastAsia="Times New Roman" w:hAnsi="Times New Roman" w:cs="Times New Roman"/>
          <w:color w:val="000000"/>
          <w:sz w:val="24"/>
          <w:szCs w:val="24"/>
        </w:rPr>
        <w:t xml:space="preserve"> </w:t>
      </w:r>
      <w:r w:rsidR="002066CC">
        <w:rPr>
          <w:rFonts w:ascii="Times New Roman" w:eastAsia="Times New Roman" w:hAnsi="Times New Roman" w:cs="Times New Roman"/>
          <w:color w:val="000000"/>
          <w:sz w:val="24"/>
          <w:szCs w:val="24"/>
        </w:rPr>
        <w:t>Gravidez; Enfermagem: Psiquiatria; Emergências</w:t>
      </w:r>
      <w:r>
        <w:rPr>
          <w:rFonts w:ascii="Times New Roman" w:eastAsia="Times New Roman" w:hAnsi="Times New Roman" w:cs="Times New Roman"/>
          <w:color w:val="000000"/>
          <w:sz w:val="24"/>
          <w:szCs w:val="24"/>
        </w:rPr>
        <w:t xml:space="preserve"> </w:t>
      </w:r>
    </w:p>
    <w:p w:rsidR="00597031" w:rsidRPr="00C44043" w:rsidRDefault="00597031" w:rsidP="007B068C">
      <w:pPr>
        <w:pBdr>
          <w:top w:val="nil"/>
          <w:left w:val="nil"/>
          <w:bottom w:val="nil"/>
          <w:right w:val="nil"/>
          <w:between w:val="nil"/>
        </w:pBdr>
        <w:spacing w:before="266"/>
        <w:jc w:val="both"/>
        <w:rPr>
          <w:rFonts w:ascii="Times New Roman" w:eastAsia="Times New Roman" w:hAnsi="Times New Roman" w:cs="Times New Roman"/>
          <w:sz w:val="24"/>
          <w:szCs w:val="24"/>
        </w:rPr>
      </w:pPr>
      <w:r w:rsidRPr="003C58A1">
        <w:rPr>
          <w:rFonts w:ascii="Times New Roman" w:eastAsia="Times New Roman" w:hAnsi="Times New Roman" w:cs="Times New Roman"/>
          <w:b/>
          <w:color w:val="000000"/>
          <w:sz w:val="24"/>
          <w:szCs w:val="24"/>
        </w:rPr>
        <w:t xml:space="preserve">REFERÊNCIAS </w:t>
      </w:r>
    </w:p>
    <w:p w:rsidR="002066CC" w:rsidRPr="001F0E98" w:rsidRDefault="002066CC" w:rsidP="002066CC">
      <w:pPr>
        <w:pBdr>
          <w:top w:val="nil"/>
          <w:left w:val="nil"/>
          <w:bottom w:val="nil"/>
          <w:right w:val="nil"/>
          <w:between w:val="nil"/>
        </w:pBdr>
        <w:spacing w:before="282"/>
        <w:rPr>
          <w:rFonts w:ascii="Times New Roman" w:hAnsi="Times New Roman" w:cs="Times New Roman"/>
          <w:color w:val="000000"/>
          <w:sz w:val="16"/>
          <w:szCs w:val="16"/>
          <w:shd w:val="clear" w:color="auto" w:fill="FFFFFF"/>
        </w:rPr>
      </w:pPr>
      <w:r w:rsidRPr="001F0E98">
        <w:rPr>
          <w:rFonts w:ascii="Times New Roman" w:hAnsi="Times New Roman" w:cs="Times New Roman"/>
          <w:color w:val="000000"/>
          <w:sz w:val="16"/>
          <w:szCs w:val="16"/>
          <w:shd w:val="clear" w:color="auto" w:fill="FFFFFF"/>
        </w:rPr>
        <w:t>BABBITT, Kriste E. </w:t>
      </w:r>
      <w:r w:rsidRPr="001F0E98">
        <w:rPr>
          <w:rFonts w:ascii="Times New Roman" w:hAnsi="Times New Roman" w:cs="Times New Roman"/>
          <w:i/>
          <w:iCs/>
          <w:color w:val="000000"/>
          <w:sz w:val="16"/>
          <w:szCs w:val="16"/>
          <w:shd w:val="clear" w:color="auto" w:fill="FFFFFF"/>
        </w:rPr>
        <w:t>et al</w:t>
      </w:r>
      <w:r w:rsidRPr="001F0E98">
        <w:rPr>
          <w:rFonts w:ascii="Times New Roman" w:hAnsi="Times New Roman" w:cs="Times New Roman"/>
          <w:color w:val="000000"/>
          <w:sz w:val="16"/>
          <w:szCs w:val="16"/>
          <w:shd w:val="clear" w:color="auto" w:fill="FFFFFF"/>
        </w:rPr>
        <w:t>. Professionally responsible intrapartum management of patients with major mental disorders. </w:t>
      </w:r>
      <w:r w:rsidRPr="001F0E98">
        <w:rPr>
          <w:rFonts w:ascii="Times New Roman" w:hAnsi="Times New Roman" w:cs="Times New Roman"/>
          <w:b/>
          <w:bCs/>
          <w:color w:val="000000"/>
          <w:sz w:val="16"/>
          <w:szCs w:val="16"/>
          <w:shd w:val="clear" w:color="auto" w:fill="FFFFFF"/>
        </w:rPr>
        <w:t>American Journal of Obstetrics &amp; Gynecology</w:t>
      </w:r>
      <w:r w:rsidRPr="001F0E98">
        <w:rPr>
          <w:rFonts w:ascii="Times New Roman" w:hAnsi="Times New Roman" w:cs="Times New Roman"/>
          <w:color w:val="000000"/>
          <w:sz w:val="16"/>
          <w:szCs w:val="16"/>
          <w:shd w:val="clear" w:color="auto" w:fill="FFFFFF"/>
        </w:rPr>
        <w:t>, [</w:t>
      </w:r>
      <w:r w:rsidRPr="001F0E98">
        <w:rPr>
          <w:rFonts w:ascii="Times New Roman" w:hAnsi="Times New Roman" w:cs="Times New Roman"/>
          <w:i/>
          <w:iCs/>
          <w:color w:val="000000"/>
          <w:sz w:val="16"/>
          <w:szCs w:val="16"/>
          <w:shd w:val="clear" w:color="auto" w:fill="FFFFFF"/>
        </w:rPr>
        <w:t>s. l.</w:t>
      </w:r>
      <w:r w:rsidRPr="001F0E98">
        <w:rPr>
          <w:rFonts w:ascii="Times New Roman" w:hAnsi="Times New Roman" w:cs="Times New Roman"/>
          <w:color w:val="000000"/>
          <w:sz w:val="16"/>
          <w:szCs w:val="16"/>
          <w:shd w:val="clear" w:color="auto" w:fill="FFFFFF"/>
        </w:rPr>
        <w:t>], janeiro 2014. DOI 10.1016/j.ajog.2013.06.024. Disponível em: https://pubmed.ncbi.nlm.nih.gov/23791565/. Acesso em: 24 set. 2024.</w:t>
      </w:r>
    </w:p>
    <w:p w:rsidR="002066CC" w:rsidRDefault="002066CC" w:rsidP="002066CC">
      <w:pPr>
        <w:rPr>
          <w:rFonts w:ascii="Times New Roman" w:hAnsi="Times New Roman" w:cs="Times New Roman"/>
          <w:color w:val="000000"/>
          <w:sz w:val="16"/>
          <w:szCs w:val="16"/>
          <w:shd w:val="clear" w:color="auto" w:fill="FFFFFF"/>
        </w:rPr>
      </w:pPr>
    </w:p>
    <w:p w:rsidR="002066CC" w:rsidRPr="001F0E98" w:rsidRDefault="002066CC" w:rsidP="002066CC">
      <w:pPr>
        <w:rPr>
          <w:rFonts w:ascii="Times New Roman" w:hAnsi="Times New Roman" w:cs="Times New Roman"/>
          <w:color w:val="000000"/>
          <w:sz w:val="16"/>
          <w:szCs w:val="16"/>
          <w:shd w:val="clear" w:color="auto" w:fill="FFFFFF"/>
        </w:rPr>
      </w:pPr>
      <w:r w:rsidRPr="001F0E98">
        <w:rPr>
          <w:rFonts w:ascii="Times New Roman" w:hAnsi="Times New Roman" w:cs="Times New Roman"/>
          <w:color w:val="000000"/>
          <w:sz w:val="16"/>
          <w:szCs w:val="16"/>
          <w:shd w:val="clear" w:color="auto" w:fill="FFFFFF"/>
        </w:rPr>
        <w:t>JOHN, Roshen </w:t>
      </w:r>
      <w:r w:rsidRPr="001F0E98">
        <w:rPr>
          <w:rFonts w:ascii="Times New Roman" w:hAnsi="Times New Roman" w:cs="Times New Roman"/>
          <w:i/>
          <w:iCs/>
          <w:color w:val="000000"/>
          <w:sz w:val="16"/>
          <w:szCs w:val="16"/>
          <w:shd w:val="clear" w:color="auto" w:fill="FFFFFF"/>
        </w:rPr>
        <w:t>et al</w:t>
      </w:r>
      <w:r w:rsidRPr="001F0E98">
        <w:rPr>
          <w:rFonts w:ascii="Times New Roman" w:hAnsi="Times New Roman" w:cs="Times New Roman"/>
          <w:color w:val="000000"/>
          <w:sz w:val="16"/>
          <w:szCs w:val="16"/>
          <w:shd w:val="clear" w:color="auto" w:fill="FFFFFF"/>
        </w:rPr>
        <w:t>. Ethical challenges in the treatment of psychotic pregnancy denial. </w:t>
      </w:r>
      <w:r w:rsidRPr="001F0E98">
        <w:rPr>
          <w:rFonts w:ascii="Times New Roman" w:hAnsi="Times New Roman" w:cs="Times New Roman"/>
          <w:b/>
          <w:bCs/>
          <w:color w:val="000000"/>
          <w:sz w:val="16"/>
          <w:szCs w:val="16"/>
          <w:shd w:val="clear" w:color="auto" w:fill="FFFFFF"/>
        </w:rPr>
        <w:t>Frontiers in psychiatry</w:t>
      </w:r>
      <w:r w:rsidRPr="001F0E98">
        <w:rPr>
          <w:rFonts w:ascii="Times New Roman" w:hAnsi="Times New Roman" w:cs="Times New Roman"/>
          <w:color w:val="000000"/>
          <w:sz w:val="16"/>
          <w:szCs w:val="16"/>
          <w:shd w:val="clear" w:color="auto" w:fill="FFFFFF"/>
        </w:rPr>
        <w:t>, [</w:t>
      </w:r>
      <w:r w:rsidRPr="001F0E98">
        <w:rPr>
          <w:rFonts w:ascii="Times New Roman" w:hAnsi="Times New Roman" w:cs="Times New Roman"/>
          <w:i/>
          <w:iCs/>
          <w:color w:val="000000"/>
          <w:sz w:val="16"/>
          <w:szCs w:val="16"/>
          <w:shd w:val="clear" w:color="auto" w:fill="FFFFFF"/>
        </w:rPr>
        <w:t>S. l.</w:t>
      </w:r>
      <w:r w:rsidRPr="001F0E98">
        <w:rPr>
          <w:rFonts w:ascii="Times New Roman" w:hAnsi="Times New Roman" w:cs="Times New Roman"/>
          <w:color w:val="000000"/>
          <w:sz w:val="16"/>
          <w:szCs w:val="16"/>
          <w:shd w:val="clear" w:color="auto" w:fill="FFFFFF"/>
        </w:rPr>
        <w:t>], p. 1-7, 2 fev. 2024. DOI 10.3389/fpsyt.2024.1337988. Disponível em: https://pubmed.ncbi.nlm.nih.gov/38370555/. Acesso em: 24 set. 2024.</w:t>
      </w:r>
    </w:p>
    <w:p w:rsidR="002066CC" w:rsidRDefault="002066CC" w:rsidP="002066CC">
      <w:pPr>
        <w:rPr>
          <w:rFonts w:ascii="Times New Roman" w:hAnsi="Times New Roman" w:cs="Times New Roman"/>
          <w:color w:val="000000"/>
          <w:sz w:val="16"/>
          <w:szCs w:val="16"/>
          <w:shd w:val="clear" w:color="auto" w:fill="FFFFFF"/>
        </w:rPr>
      </w:pPr>
    </w:p>
    <w:p w:rsidR="002066CC" w:rsidRDefault="002066CC" w:rsidP="002066CC">
      <w:pPr>
        <w:rPr>
          <w:rFonts w:ascii="Times New Roman" w:hAnsi="Times New Roman" w:cs="Times New Roman"/>
          <w:color w:val="000000"/>
          <w:sz w:val="16"/>
          <w:szCs w:val="16"/>
          <w:shd w:val="clear" w:color="auto" w:fill="FFFFFF"/>
        </w:rPr>
      </w:pPr>
      <w:r w:rsidRPr="001F0E98">
        <w:rPr>
          <w:rFonts w:ascii="Times New Roman" w:hAnsi="Times New Roman" w:cs="Times New Roman"/>
          <w:color w:val="000000"/>
          <w:sz w:val="16"/>
          <w:szCs w:val="16"/>
          <w:shd w:val="clear" w:color="auto" w:fill="FFFFFF"/>
        </w:rPr>
        <w:t>ORTEGA, Miguel A. </w:t>
      </w:r>
      <w:r w:rsidRPr="001F0E98">
        <w:rPr>
          <w:rFonts w:ascii="Times New Roman" w:hAnsi="Times New Roman" w:cs="Times New Roman"/>
          <w:i/>
          <w:iCs/>
          <w:color w:val="000000"/>
          <w:sz w:val="16"/>
          <w:szCs w:val="16"/>
          <w:shd w:val="clear" w:color="auto" w:fill="FFFFFF"/>
        </w:rPr>
        <w:t>et al</w:t>
      </w:r>
      <w:r w:rsidRPr="001F0E98">
        <w:rPr>
          <w:rFonts w:ascii="Times New Roman" w:hAnsi="Times New Roman" w:cs="Times New Roman"/>
          <w:color w:val="000000"/>
          <w:sz w:val="16"/>
          <w:szCs w:val="16"/>
          <w:shd w:val="clear" w:color="auto" w:fill="FFFFFF"/>
        </w:rPr>
        <w:t>. A Review: Integrative Perspectives on the Features and Clinical Management of Psychotic Episodes in Pregnancy. </w:t>
      </w:r>
      <w:r w:rsidRPr="001F0E98">
        <w:rPr>
          <w:rFonts w:ascii="Times New Roman" w:hAnsi="Times New Roman" w:cs="Times New Roman"/>
          <w:b/>
          <w:bCs/>
          <w:color w:val="000000"/>
          <w:sz w:val="16"/>
          <w:szCs w:val="16"/>
          <w:shd w:val="clear" w:color="auto" w:fill="FFFFFF"/>
        </w:rPr>
        <w:t>Journal of clinical medicine</w:t>
      </w:r>
      <w:r w:rsidRPr="001F0E98">
        <w:rPr>
          <w:rFonts w:ascii="Times New Roman" w:hAnsi="Times New Roman" w:cs="Times New Roman"/>
          <w:color w:val="000000"/>
          <w:sz w:val="16"/>
          <w:szCs w:val="16"/>
          <w:shd w:val="clear" w:color="auto" w:fill="FFFFFF"/>
        </w:rPr>
        <w:t>, [</w:t>
      </w:r>
      <w:r w:rsidRPr="001F0E98">
        <w:rPr>
          <w:rFonts w:ascii="Times New Roman" w:hAnsi="Times New Roman" w:cs="Times New Roman"/>
          <w:i/>
          <w:iCs/>
          <w:color w:val="000000"/>
          <w:sz w:val="16"/>
          <w:szCs w:val="16"/>
          <w:shd w:val="clear" w:color="auto" w:fill="FFFFFF"/>
        </w:rPr>
        <w:t>S. l.</w:t>
      </w:r>
      <w:r w:rsidRPr="001F0E98">
        <w:rPr>
          <w:rFonts w:ascii="Times New Roman" w:hAnsi="Times New Roman" w:cs="Times New Roman"/>
          <w:color w:val="000000"/>
          <w:sz w:val="16"/>
          <w:szCs w:val="16"/>
          <w:shd w:val="clear" w:color="auto" w:fill="FFFFFF"/>
        </w:rPr>
        <w:t>], p. 1-10, 13 jan. 2023. DOI 10.3390/jcm12020656. Disponível em: https://pubmed.ncbi.nlm.nih.gov/36675582/. Acesso em: 24 set. 2024.</w:t>
      </w:r>
    </w:p>
    <w:p w:rsidR="002066CC" w:rsidRDefault="002066CC" w:rsidP="002066CC">
      <w:pPr>
        <w:rPr>
          <w:rFonts w:ascii="Times New Roman" w:hAnsi="Times New Roman" w:cs="Times New Roman"/>
          <w:color w:val="000000"/>
          <w:sz w:val="16"/>
          <w:szCs w:val="16"/>
          <w:shd w:val="clear" w:color="auto" w:fill="FFFFFF"/>
        </w:rPr>
      </w:pPr>
    </w:p>
    <w:p w:rsidR="002066CC" w:rsidRPr="001F0E98" w:rsidRDefault="002066CC" w:rsidP="002066CC">
      <w:pPr>
        <w:rPr>
          <w:rFonts w:ascii="Times New Roman" w:hAnsi="Times New Roman" w:cs="Times New Roman"/>
          <w:color w:val="000000"/>
          <w:sz w:val="16"/>
          <w:szCs w:val="16"/>
          <w:shd w:val="clear" w:color="auto" w:fill="FFFFFF"/>
        </w:rPr>
      </w:pPr>
      <w:r w:rsidRPr="001F0E98">
        <w:rPr>
          <w:rFonts w:ascii="Times New Roman" w:hAnsi="Times New Roman" w:cs="Times New Roman"/>
          <w:color w:val="000000"/>
          <w:sz w:val="16"/>
          <w:szCs w:val="16"/>
          <w:shd w:val="clear" w:color="auto" w:fill="FFFFFF"/>
        </w:rPr>
        <w:t>POZZI, Rocio Acera </w:t>
      </w:r>
      <w:r w:rsidRPr="001F0E98">
        <w:rPr>
          <w:rFonts w:ascii="Times New Roman" w:hAnsi="Times New Roman" w:cs="Times New Roman"/>
          <w:i/>
          <w:iCs/>
          <w:color w:val="000000"/>
          <w:sz w:val="16"/>
          <w:szCs w:val="16"/>
          <w:shd w:val="clear" w:color="auto" w:fill="FFFFFF"/>
        </w:rPr>
        <w:t>et al</w:t>
      </w:r>
      <w:r w:rsidRPr="001F0E98">
        <w:rPr>
          <w:rFonts w:ascii="Times New Roman" w:hAnsi="Times New Roman" w:cs="Times New Roman"/>
          <w:color w:val="000000"/>
          <w:sz w:val="16"/>
          <w:szCs w:val="16"/>
          <w:shd w:val="clear" w:color="auto" w:fill="FFFFFF"/>
        </w:rPr>
        <w:t>. Pregnancy in the severely mentally ill patient as an opportunity for global coordination of care. </w:t>
      </w:r>
      <w:r w:rsidRPr="001F0E98">
        <w:rPr>
          <w:rFonts w:ascii="Times New Roman" w:hAnsi="Times New Roman" w:cs="Times New Roman"/>
          <w:b/>
          <w:bCs/>
          <w:color w:val="000000"/>
          <w:sz w:val="16"/>
          <w:szCs w:val="16"/>
          <w:shd w:val="clear" w:color="auto" w:fill="FFFFFF"/>
        </w:rPr>
        <w:t>American Journal of Obstetrics</w:t>
      </w:r>
      <w:r w:rsidRPr="001F0E98">
        <w:rPr>
          <w:rFonts w:ascii="Times New Roman" w:hAnsi="Times New Roman" w:cs="Times New Roman"/>
          <w:color w:val="000000"/>
          <w:sz w:val="16"/>
          <w:szCs w:val="16"/>
          <w:shd w:val="clear" w:color="auto" w:fill="FFFFFF"/>
        </w:rPr>
        <w:t>, [</w:t>
      </w:r>
      <w:r w:rsidRPr="001F0E98">
        <w:rPr>
          <w:rFonts w:ascii="Times New Roman" w:hAnsi="Times New Roman" w:cs="Times New Roman"/>
          <w:i/>
          <w:iCs/>
          <w:color w:val="000000"/>
          <w:sz w:val="16"/>
          <w:szCs w:val="16"/>
          <w:shd w:val="clear" w:color="auto" w:fill="FFFFFF"/>
        </w:rPr>
        <w:t>s. l.</w:t>
      </w:r>
      <w:r w:rsidRPr="001F0E98">
        <w:rPr>
          <w:rFonts w:ascii="Times New Roman" w:hAnsi="Times New Roman" w:cs="Times New Roman"/>
          <w:color w:val="000000"/>
          <w:sz w:val="16"/>
          <w:szCs w:val="16"/>
          <w:shd w:val="clear" w:color="auto" w:fill="FFFFFF"/>
        </w:rPr>
        <w:t>], janeiro 2014. DOI 10.1016/j.ajog.2013.07.029. Disponível em: https://pubmed.ncbi.nlm.nih.gov/23911382/. Acesso em: 24 set. 2024</w:t>
      </w:r>
      <w:r w:rsidRPr="001F0E98">
        <w:rPr>
          <w:rFonts w:ascii="Times New Roman" w:eastAsia="Times New Roman" w:hAnsi="Times New Roman" w:cs="Times New Roman"/>
          <w:color w:val="000000"/>
          <w:sz w:val="16"/>
          <w:szCs w:val="16"/>
        </w:rPr>
        <w:t xml:space="preserve"> </w:t>
      </w:r>
    </w:p>
    <w:p w:rsidR="002066CC" w:rsidRPr="001F0E98" w:rsidRDefault="002066CC" w:rsidP="002066CC">
      <w:pPr>
        <w:rPr>
          <w:rFonts w:ascii="Times New Roman" w:hAnsi="Times New Roman" w:cs="Times New Roman"/>
          <w:color w:val="000000"/>
          <w:sz w:val="16"/>
          <w:szCs w:val="16"/>
          <w:shd w:val="clear" w:color="auto" w:fill="FFFFFF"/>
        </w:rPr>
      </w:pPr>
    </w:p>
    <w:p w:rsidR="002066CC" w:rsidRPr="001F0E98" w:rsidRDefault="002066CC" w:rsidP="002066CC">
      <w:pPr>
        <w:rPr>
          <w:rFonts w:ascii="Times New Roman" w:hAnsi="Times New Roman" w:cs="Times New Roman"/>
          <w:color w:val="000000"/>
          <w:sz w:val="16"/>
          <w:szCs w:val="16"/>
          <w:shd w:val="clear" w:color="auto" w:fill="FFFFFF"/>
        </w:rPr>
      </w:pPr>
      <w:r w:rsidRPr="001F0E98">
        <w:rPr>
          <w:rFonts w:ascii="Times New Roman" w:hAnsi="Times New Roman" w:cs="Times New Roman"/>
          <w:color w:val="000000"/>
          <w:sz w:val="16"/>
          <w:szCs w:val="16"/>
          <w:shd w:val="clear" w:color="auto" w:fill="FFFFFF"/>
        </w:rPr>
        <w:t>TREATMENT and Management of Mental Health Conditions During Pregnancy and Postpartum. </w:t>
      </w:r>
      <w:r w:rsidRPr="001F0E98">
        <w:rPr>
          <w:rFonts w:ascii="Times New Roman" w:hAnsi="Times New Roman" w:cs="Times New Roman"/>
          <w:b/>
          <w:bCs/>
          <w:color w:val="000000"/>
          <w:sz w:val="16"/>
          <w:szCs w:val="16"/>
          <w:shd w:val="clear" w:color="auto" w:fill="FFFFFF"/>
        </w:rPr>
        <w:t>Obstetrics &amp; Gynecology </w:t>
      </w:r>
      <w:r w:rsidRPr="001F0E98">
        <w:rPr>
          <w:rFonts w:ascii="Times New Roman" w:hAnsi="Times New Roman" w:cs="Times New Roman"/>
          <w:color w:val="000000"/>
          <w:sz w:val="16"/>
          <w:szCs w:val="16"/>
          <w:shd w:val="clear" w:color="auto" w:fill="FFFFFF"/>
        </w:rPr>
        <w:t>, [</w:t>
      </w:r>
      <w:r w:rsidRPr="001F0E98">
        <w:rPr>
          <w:rFonts w:ascii="Times New Roman" w:hAnsi="Times New Roman" w:cs="Times New Roman"/>
          <w:i/>
          <w:iCs/>
          <w:color w:val="000000"/>
          <w:sz w:val="16"/>
          <w:szCs w:val="16"/>
          <w:shd w:val="clear" w:color="auto" w:fill="FFFFFF"/>
        </w:rPr>
        <w:t>s. l.</w:t>
      </w:r>
      <w:r w:rsidRPr="001F0E98">
        <w:rPr>
          <w:rFonts w:ascii="Times New Roman" w:hAnsi="Times New Roman" w:cs="Times New Roman"/>
          <w:color w:val="000000"/>
          <w:sz w:val="16"/>
          <w:szCs w:val="16"/>
          <w:shd w:val="clear" w:color="auto" w:fill="FFFFFF"/>
        </w:rPr>
        <w:t>], junho 2023. DOI 10.1097/AOG.0000000000005202. Disponível em: https://pubmed.ncbi.nlm.nih.gov/37486661/. Acesso em: 24 set. 2024</w:t>
      </w:r>
    </w:p>
    <w:p w:rsidR="002066CC" w:rsidRPr="001F0E98" w:rsidRDefault="002066CC" w:rsidP="002066CC">
      <w:pPr>
        <w:rPr>
          <w:rFonts w:ascii="Times New Roman" w:hAnsi="Times New Roman" w:cs="Times New Roman"/>
          <w:color w:val="000000"/>
          <w:sz w:val="16"/>
          <w:szCs w:val="16"/>
          <w:shd w:val="clear" w:color="auto" w:fill="FFFFFF"/>
        </w:rPr>
      </w:pPr>
    </w:p>
    <w:p w:rsidR="00597031" w:rsidRDefault="00597031" w:rsidP="007B068C">
      <w:pPr>
        <w:pBdr>
          <w:top w:val="nil"/>
          <w:left w:val="nil"/>
          <w:bottom w:val="nil"/>
          <w:right w:val="nil"/>
          <w:between w:val="nil"/>
        </w:pBdr>
        <w:spacing w:before="266"/>
        <w:rPr>
          <w:rFonts w:ascii="Times New Roman" w:hAnsi="Times New Roman" w:cs="Times New Roman"/>
          <w:color w:val="000000"/>
          <w:sz w:val="16"/>
          <w:szCs w:val="16"/>
          <w:shd w:val="clear" w:color="auto" w:fill="FFFFFF"/>
        </w:rPr>
      </w:pPr>
      <w:r w:rsidRPr="00724969">
        <w:rPr>
          <w:rFonts w:ascii="Times New Roman" w:hAnsi="Times New Roman" w:cs="Times New Roman"/>
          <w:color w:val="000000"/>
          <w:sz w:val="16"/>
          <w:szCs w:val="16"/>
          <w:shd w:val="clear" w:color="auto" w:fill="FFFFFF"/>
        </w:rPr>
        <w:t>.</w:t>
      </w:r>
    </w:p>
    <w:p w:rsidR="009F22CC" w:rsidRDefault="00E206FA" w:rsidP="00597031">
      <w:pPr>
        <w:spacing w:before="42" w:line="204" w:lineRule="auto"/>
        <w:ind w:left="1135" w:right="939"/>
        <w:jc w:val="both"/>
        <w:rPr>
          <w:sz w:val="24"/>
        </w:rPr>
      </w:pPr>
      <w:r>
        <w:rPr>
          <w:noProof/>
          <w:lang w:val="pt-BR" w:eastAsia="pt-BR"/>
        </w:rPr>
        <w:drawing>
          <wp:anchor distT="0" distB="0" distL="0" distR="0" simplePos="0" relativeHeight="251653632" behindDoc="0" locked="0" layoutInCell="1" allowOverlap="1">
            <wp:simplePos x="0" y="0"/>
            <wp:positionH relativeFrom="page">
              <wp:posOffset>0</wp:posOffset>
            </wp:positionH>
            <wp:positionV relativeFrom="page">
              <wp:posOffset>10533372</wp:posOffset>
            </wp:positionV>
            <wp:extent cx="7562849" cy="16066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7562849" cy="160667"/>
                    </a:xfrm>
                    <a:prstGeom prst="rect">
                      <a:avLst/>
                    </a:prstGeom>
                  </pic:spPr>
                </pic:pic>
              </a:graphicData>
            </a:graphic>
          </wp:anchor>
        </w:drawing>
      </w:r>
    </w:p>
    <w:sectPr w:rsidR="009F22CC" w:rsidSect="00597031">
      <w:type w:val="continuous"/>
      <w:pgSz w:w="11910" w:h="1685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5F" w:rsidRDefault="002D785F" w:rsidP="007B068C">
      <w:r>
        <w:separator/>
      </w:r>
    </w:p>
  </w:endnote>
  <w:endnote w:type="continuationSeparator" w:id="0">
    <w:p w:rsidR="002D785F" w:rsidRDefault="002D785F" w:rsidP="007B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5F" w:rsidRDefault="002D785F" w:rsidP="007B068C">
      <w:r>
        <w:separator/>
      </w:r>
    </w:p>
  </w:footnote>
  <w:footnote w:type="continuationSeparator" w:id="0">
    <w:p w:rsidR="002D785F" w:rsidRDefault="002D785F" w:rsidP="007B0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CC"/>
    <w:rsid w:val="002066CC"/>
    <w:rsid w:val="00297293"/>
    <w:rsid w:val="002D785F"/>
    <w:rsid w:val="004C5877"/>
    <w:rsid w:val="004C7ECC"/>
    <w:rsid w:val="00597031"/>
    <w:rsid w:val="007B068C"/>
    <w:rsid w:val="009F22CC"/>
    <w:rsid w:val="00CC4174"/>
    <w:rsid w:val="00E20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596"/>
  <w15:docId w15:val="{8487F371-2B3F-461D-89D3-F2E00CC7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1135"/>
      <w:jc w:val="both"/>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Ttulo">
    <w:name w:val="Title"/>
    <w:basedOn w:val="Normal"/>
    <w:uiPriority w:val="1"/>
    <w:qFormat/>
    <w:pPr>
      <w:spacing w:before="40"/>
      <w:ind w:left="3154" w:right="3018"/>
      <w:jc w:val="center"/>
    </w:pPr>
    <w:rPr>
      <w:rFonts w:ascii="Times New Roman" w:eastAsia="Times New Roman" w:hAnsi="Times New Roman" w:cs="Times New Roman"/>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styleswordwithsynonyms8m9z7">
    <w:name w:val="styles_wordwithsynonyms__8m9z7"/>
    <w:basedOn w:val="Fontepargpadro"/>
    <w:rsid w:val="00597031"/>
  </w:style>
  <w:style w:type="paragraph" w:styleId="Cabealho">
    <w:name w:val="header"/>
    <w:basedOn w:val="Normal"/>
    <w:link w:val="CabealhoChar"/>
    <w:uiPriority w:val="99"/>
    <w:unhideWhenUsed/>
    <w:rsid w:val="007B068C"/>
    <w:pPr>
      <w:tabs>
        <w:tab w:val="center" w:pos="4252"/>
        <w:tab w:val="right" w:pos="8504"/>
      </w:tabs>
    </w:pPr>
  </w:style>
  <w:style w:type="character" w:customStyle="1" w:styleId="CabealhoChar">
    <w:name w:val="Cabeçalho Char"/>
    <w:basedOn w:val="Fontepargpadro"/>
    <w:link w:val="Cabealho"/>
    <w:uiPriority w:val="99"/>
    <w:rsid w:val="007B068C"/>
    <w:rPr>
      <w:rFonts w:ascii="Tahoma" w:eastAsia="Tahoma" w:hAnsi="Tahoma" w:cs="Tahoma"/>
      <w:lang w:val="pt-PT"/>
    </w:rPr>
  </w:style>
  <w:style w:type="paragraph" w:styleId="Rodap">
    <w:name w:val="footer"/>
    <w:basedOn w:val="Normal"/>
    <w:link w:val="RodapChar"/>
    <w:uiPriority w:val="99"/>
    <w:unhideWhenUsed/>
    <w:rsid w:val="007B068C"/>
    <w:pPr>
      <w:tabs>
        <w:tab w:val="center" w:pos="4252"/>
        <w:tab w:val="right" w:pos="8504"/>
      </w:tabs>
    </w:pPr>
  </w:style>
  <w:style w:type="character" w:customStyle="1" w:styleId="RodapChar">
    <w:name w:val="Rodapé Char"/>
    <w:basedOn w:val="Fontepargpadro"/>
    <w:link w:val="Rodap"/>
    <w:uiPriority w:val="99"/>
    <w:rsid w:val="007B068C"/>
    <w:rPr>
      <w:rFonts w:ascii="Tahoma" w:eastAsia="Tahoma" w:hAnsi="Tahoma" w:cs="Tahoma"/>
      <w:lang w:val="pt-PT"/>
    </w:rPr>
  </w:style>
  <w:style w:type="paragraph" w:styleId="NormalWeb">
    <w:name w:val="Normal (Web)"/>
    <w:basedOn w:val="Normal"/>
    <w:uiPriority w:val="99"/>
    <w:unhideWhenUsed/>
    <w:rsid w:val="002066C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Tamplate Resumo Simples II CONASM (1).pdf</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Tamplate Resumo Simples II CONASM (1).pdf</dc:title>
  <dc:creator>Joao Pedro Gomes</dc:creator>
  <cp:keywords>DAGSjBGbXCc,BADIWRnwav4</cp:keywords>
  <cp:lastModifiedBy>João Pedro</cp:lastModifiedBy>
  <cp:revision>2</cp:revision>
  <dcterms:created xsi:type="dcterms:W3CDTF">2024-10-26T00:51:00Z</dcterms:created>
  <dcterms:modified xsi:type="dcterms:W3CDTF">2024-10-26T00:51:00Z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Canva</vt:lpwstr>
  </property>
  <property fmtid="{D5CDD505-2E9C-101B-9397-08002B2CF9AE}" pid="4" name="LastSaved">
    <vt:filetime>2024-10-03T00:00:00Z</vt:filetime>
  </property>
</Properties>
</file>