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9377510"/>
    <w:p w14:paraId="61716519" w14:textId="62117708" w:rsidR="002A21D4" w:rsidRPr="0023026F" w:rsidRDefault="002A21D4" w:rsidP="002A21D4">
      <w:pPr>
        <w:spacing w:line="360" w:lineRule="auto"/>
        <w:jc w:val="center"/>
        <w:rPr>
          <w:rFonts w:ascii="Times New Roman" w:hAnsi="Times New Roman" w:cs="Times New Roman"/>
          <w:b/>
          <w:bCs/>
        </w:rPr>
      </w:pPr>
      <w:r w:rsidRPr="0023026F">
        <w:rPr>
          <w:rFonts w:ascii="Times New Roman" w:hAnsi="Times New Roman" w:cs="Times New Roman"/>
          <w:b/>
          <w:bCs/>
          <w:noProof/>
          <w:lang w:eastAsia="pt-BR"/>
        </w:rPr>
        <mc:AlternateContent>
          <mc:Choice Requires="wps">
            <w:drawing>
              <wp:anchor distT="0" distB="0" distL="114300" distR="114300" simplePos="0" relativeHeight="251658240" behindDoc="0" locked="0" layoutInCell="1" allowOverlap="1" wp14:anchorId="5019ED68" wp14:editId="58DFCC1A">
                <wp:simplePos x="0" y="0"/>
                <wp:positionH relativeFrom="column">
                  <wp:posOffset>5187315</wp:posOffset>
                </wp:positionH>
                <wp:positionV relativeFrom="paragraph">
                  <wp:posOffset>-518795</wp:posOffset>
                </wp:positionV>
                <wp:extent cx="409575" cy="381000"/>
                <wp:effectExtent l="0" t="0" r="28575" b="19050"/>
                <wp:wrapNone/>
                <wp:docPr id="6" name="Retângulo 6"/>
                <wp:cNvGraphicFramePr/>
                <a:graphic xmlns:a="http://schemas.openxmlformats.org/drawingml/2006/main">
                  <a:graphicData uri="http://schemas.microsoft.com/office/word/2010/wordprocessingShape">
                    <wps:wsp>
                      <wps:cNvSpPr/>
                      <wps:spPr>
                        <a:xfrm>
                          <a:off x="0" y="0"/>
                          <a:ext cx="4095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4654E" id="Retângulo 6" o:spid="_x0000_s1026" style="position:absolute;margin-left:408.45pt;margin-top:-40.85pt;width:32.2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" fillcolor="white [3212]" strokecolor="white [3212]" strokeweight="1pt"/>
            </w:pict>
          </mc:Fallback>
        </mc:AlternateContent>
      </w:r>
      <w:r w:rsidRPr="0023026F">
        <w:rPr>
          <w:rFonts w:ascii="Times New Roman" w:hAnsi="Times New Roman" w:cs="Times New Roman"/>
          <w:b/>
          <w:bCs/>
        </w:rPr>
        <w:t>CENTRO UNIVERSITÁRIO UNIPÊ</w:t>
      </w:r>
    </w:p>
    <w:p w14:paraId="564060EC" w14:textId="77777777" w:rsidR="002A21D4" w:rsidRPr="0023026F" w:rsidRDefault="002A21D4" w:rsidP="002A21D4">
      <w:pPr>
        <w:spacing w:line="360" w:lineRule="auto"/>
        <w:jc w:val="center"/>
        <w:rPr>
          <w:rFonts w:ascii="Times New Roman" w:hAnsi="Times New Roman" w:cs="Times New Roman"/>
        </w:rPr>
      </w:pPr>
      <w:r w:rsidRPr="0023026F">
        <w:rPr>
          <w:rFonts w:ascii="Times New Roman" w:hAnsi="Times New Roman" w:cs="Times New Roman"/>
          <w:bCs/>
        </w:rPr>
        <w:t>CURSO DE BACHARELADO EM MEDICINA VETERINÁRIA</w:t>
      </w:r>
    </w:p>
    <w:p w14:paraId="7ED32CB3" w14:textId="77777777" w:rsidR="002A21D4" w:rsidRPr="0023026F" w:rsidRDefault="002A21D4" w:rsidP="002A21D4">
      <w:pPr>
        <w:spacing w:line="360" w:lineRule="auto"/>
        <w:jc w:val="center"/>
        <w:rPr>
          <w:rFonts w:ascii="Times New Roman" w:hAnsi="Times New Roman" w:cs="Times New Roman"/>
          <w:b/>
        </w:rPr>
      </w:pPr>
    </w:p>
    <w:p w14:paraId="0666CF9C" w14:textId="77777777" w:rsidR="002A21D4" w:rsidRPr="0023026F" w:rsidRDefault="002A21D4" w:rsidP="002A21D4">
      <w:pPr>
        <w:spacing w:line="360" w:lineRule="auto"/>
        <w:jc w:val="center"/>
        <w:rPr>
          <w:rFonts w:ascii="Times New Roman" w:hAnsi="Times New Roman" w:cs="Times New Roman"/>
          <w:b/>
        </w:rPr>
      </w:pPr>
    </w:p>
    <w:p w14:paraId="290C2F85" w14:textId="77777777" w:rsidR="002A21D4" w:rsidRPr="0023026F" w:rsidRDefault="002A21D4" w:rsidP="002A21D4">
      <w:pPr>
        <w:spacing w:line="360" w:lineRule="auto"/>
        <w:jc w:val="center"/>
        <w:rPr>
          <w:rFonts w:ascii="Times New Roman" w:hAnsi="Times New Roman" w:cs="Times New Roman"/>
          <w:b/>
        </w:rPr>
      </w:pPr>
    </w:p>
    <w:p w14:paraId="1CA1EE35" w14:textId="77777777" w:rsidR="002A21D4" w:rsidRPr="0023026F" w:rsidRDefault="002A21D4" w:rsidP="002A21D4">
      <w:pPr>
        <w:spacing w:line="360" w:lineRule="auto"/>
        <w:jc w:val="center"/>
        <w:rPr>
          <w:rFonts w:ascii="Times New Roman" w:hAnsi="Times New Roman" w:cs="Times New Roman"/>
          <w:b/>
        </w:rPr>
      </w:pPr>
    </w:p>
    <w:p w14:paraId="46DB86A3" w14:textId="77777777" w:rsidR="002A21D4" w:rsidRPr="0023026F" w:rsidRDefault="002A21D4" w:rsidP="002A21D4">
      <w:pPr>
        <w:spacing w:line="360" w:lineRule="auto"/>
        <w:jc w:val="center"/>
        <w:rPr>
          <w:rFonts w:ascii="Times New Roman" w:hAnsi="Times New Roman" w:cs="Times New Roman"/>
          <w:b/>
        </w:rPr>
      </w:pPr>
    </w:p>
    <w:p w14:paraId="31373B76" w14:textId="77777777" w:rsidR="002A21D4" w:rsidRPr="0023026F" w:rsidRDefault="002A21D4" w:rsidP="002A21D4">
      <w:pPr>
        <w:spacing w:line="360" w:lineRule="auto"/>
        <w:jc w:val="center"/>
        <w:rPr>
          <w:rFonts w:ascii="Times New Roman" w:hAnsi="Times New Roman" w:cs="Times New Roman"/>
          <w:b/>
        </w:rPr>
      </w:pPr>
    </w:p>
    <w:p w14:paraId="520076DB" w14:textId="4391BA22" w:rsidR="001748DB" w:rsidRDefault="001748DB" w:rsidP="001748DB">
      <w:pPr>
        <w:spacing w:line="360" w:lineRule="auto"/>
        <w:jc w:val="center"/>
        <w:rPr>
          <w:rFonts w:ascii="Times New Roman" w:hAnsi="Times New Roman" w:cs="Times New Roman"/>
          <w:b/>
        </w:rPr>
      </w:pPr>
      <w:r w:rsidRPr="0023026F">
        <w:rPr>
          <w:rFonts w:ascii="Times New Roman" w:hAnsi="Times New Roman" w:cs="Times New Roman"/>
          <w:b/>
        </w:rPr>
        <w:t>Matilde Cristina de Lima Coelho Sátiro</w:t>
      </w:r>
      <w:r w:rsidR="00D54282">
        <w:rPr>
          <w:rFonts w:ascii="Times New Roman" w:hAnsi="Times New Roman" w:cs="Times New Roman"/>
          <w:b/>
        </w:rPr>
        <w:t>¹</w:t>
      </w:r>
    </w:p>
    <w:p w14:paraId="3D3722DC" w14:textId="733067ED" w:rsidR="001A299F" w:rsidRPr="0023026F" w:rsidRDefault="001A299F" w:rsidP="001748DB">
      <w:pPr>
        <w:spacing w:line="360" w:lineRule="auto"/>
        <w:jc w:val="center"/>
        <w:rPr>
          <w:rFonts w:ascii="Times New Roman" w:hAnsi="Times New Roman" w:cs="Times New Roman"/>
          <w:b/>
        </w:rPr>
      </w:pPr>
      <w:r w:rsidRPr="001A299F">
        <w:rPr>
          <w:rFonts w:ascii="Times New Roman" w:hAnsi="Times New Roman" w:cs="Times New Roman"/>
          <w:b/>
        </w:rPr>
        <w:t>José Wellington Lopes da Silva</w:t>
      </w:r>
      <w:r w:rsidR="00D54282">
        <w:rPr>
          <w:rFonts w:ascii="Times New Roman" w:hAnsi="Times New Roman" w:cs="Times New Roman"/>
          <w:b/>
        </w:rPr>
        <w:t>²</w:t>
      </w:r>
    </w:p>
    <w:p w14:paraId="26E3F28D" w14:textId="77777777" w:rsidR="001748DB" w:rsidRPr="0023026F" w:rsidRDefault="001748DB" w:rsidP="002A21D4">
      <w:pPr>
        <w:spacing w:line="360" w:lineRule="auto"/>
        <w:jc w:val="center"/>
        <w:rPr>
          <w:rFonts w:ascii="Times New Roman" w:hAnsi="Times New Roman" w:cs="Times New Roman"/>
          <w:b/>
        </w:rPr>
      </w:pPr>
    </w:p>
    <w:p w14:paraId="65A86FB5" w14:textId="77777777" w:rsidR="002A21D4" w:rsidRPr="0023026F" w:rsidRDefault="002A21D4" w:rsidP="002A21D4">
      <w:pPr>
        <w:spacing w:line="360" w:lineRule="auto"/>
        <w:jc w:val="center"/>
        <w:rPr>
          <w:rFonts w:ascii="Times New Roman" w:hAnsi="Times New Roman" w:cs="Times New Roman"/>
        </w:rPr>
      </w:pPr>
    </w:p>
    <w:p w14:paraId="09D27129" w14:textId="77777777" w:rsidR="002A21D4" w:rsidRPr="0023026F" w:rsidRDefault="002A21D4" w:rsidP="002A21D4">
      <w:pPr>
        <w:spacing w:line="360" w:lineRule="auto"/>
        <w:jc w:val="center"/>
        <w:rPr>
          <w:rFonts w:ascii="Times New Roman" w:hAnsi="Times New Roman" w:cs="Times New Roman"/>
        </w:rPr>
      </w:pPr>
    </w:p>
    <w:p w14:paraId="03708ADE" w14:textId="77777777" w:rsidR="002A21D4" w:rsidRPr="0023026F" w:rsidRDefault="002A21D4" w:rsidP="002A21D4">
      <w:pPr>
        <w:spacing w:line="360" w:lineRule="auto"/>
        <w:jc w:val="center"/>
        <w:rPr>
          <w:rFonts w:ascii="Times New Roman" w:hAnsi="Times New Roman" w:cs="Times New Roman"/>
        </w:rPr>
      </w:pPr>
    </w:p>
    <w:p w14:paraId="5D090C5C" w14:textId="77777777" w:rsidR="00CD71D4" w:rsidRPr="0023026F" w:rsidRDefault="00CD71D4" w:rsidP="002A21D4">
      <w:pPr>
        <w:spacing w:line="360" w:lineRule="auto"/>
        <w:jc w:val="center"/>
        <w:rPr>
          <w:rFonts w:ascii="Times New Roman" w:hAnsi="Times New Roman" w:cs="Times New Roman"/>
        </w:rPr>
      </w:pPr>
    </w:p>
    <w:p w14:paraId="1781CCC8" w14:textId="77777777" w:rsidR="00CD71D4" w:rsidRPr="0023026F" w:rsidRDefault="00CD71D4" w:rsidP="002A21D4">
      <w:pPr>
        <w:spacing w:line="360" w:lineRule="auto"/>
        <w:jc w:val="center"/>
        <w:rPr>
          <w:rFonts w:ascii="Times New Roman" w:hAnsi="Times New Roman" w:cs="Times New Roman"/>
        </w:rPr>
      </w:pPr>
    </w:p>
    <w:p w14:paraId="0F8C0812" w14:textId="47FC6422" w:rsidR="002A21D4" w:rsidRPr="0023026F" w:rsidRDefault="00DD69A1" w:rsidP="002A21D4">
      <w:pPr>
        <w:spacing w:line="360" w:lineRule="auto"/>
        <w:jc w:val="center"/>
        <w:rPr>
          <w:rFonts w:ascii="Times New Roman" w:hAnsi="Times New Roman" w:cs="Times New Roman"/>
        </w:rPr>
      </w:pPr>
      <w:r w:rsidRPr="0023026F">
        <w:rPr>
          <w:rFonts w:ascii="Times New Roman" w:hAnsi="Times New Roman" w:cs="Times New Roman"/>
          <w:b/>
        </w:rPr>
        <w:t xml:space="preserve">Relato de caso: </w:t>
      </w:r>
      <w:r w:rsidR="00893A30" w:rsidRPr="0023026F">
        <w:rPr>
          <w:rFonts w:ascii="Times New Roman" w:hAnsi="Times New Roman" w:cs="Times New Roman"/>
          <w:b/>
        </w:rPr>
        <w:t>Dilatação vólvulo</w:t>
      </w:r>
      <w:r w:rsidR="00441D84" w:rsidRPr="0023026F">
        <w:rPr>
          <w:rFonts w:ascii="Times New Roman" w:hAnsi="Times New Roman" w:cs="Times New Roman"/>
          <w:b/>
        </w:rPr>
        <w:t xml:space="preserve"> </w:t>
      </w:r>
      <w:r w:rsidR="00893A30" w:rsidRPr="0023026F">
        <w:rPr>
          <w:rFonts w:ascii="Times New Roman" w:hAnsi="Times New Roman" w:cs="Times New Roman"/>
          <w:b/>
        </w:rPr>
        <w:t>gástrica</w:t>
      </w:r>
    </w:p>
    <w:p w14:paraId="77FF6A5C" w14:textId="77777777" w:rsidR="00CD71D4" w:rsidRPr="0023026F" w:rsidRDefault="00CD71D4" w:rsidP="007806CA">
      <w:pPr>
        <w:spacing w:line="360" w:lineRule="auto"/>
        <w:rPr>
          <w:rFonts w:ascii="Times New Roman" w:hAnsi="Times New Roman" w:cs="Times New Roman"/>
        </w:rPr>
      </w:pPr>
    </w:p>
    <w:p w14:paraId="61687F5E" w14:textId="77777777" w:rsidR="00CD71D4" w:rsidRPr="0023026F" w:rsidRDefault="00CD71D4" w:rsidP="007806CA">
      <w:pPr>
        <w:spacing w:line="360" w:lineRule="auto"/>
        <w:rPr>
          <w:rFonts w:ascii="Times New Roman" w:hAnsi="Times New Roman" w:cs="Times New Roman"/>
        </w:rPr>
      </w:pPr>
    </w:p>
    <w:p w14:paraId="47E0FD4D" w14:textId="77777777" w:rsidR="00CD71D4" w:rsidRPr="0023026F" w:rsidRDefault="00CD71D4" w:rsidP="00CD71D4">
      <w:pPr>
        <w:spacing w:line="360" w:lineRule="auto"/>
        <w:rPr>
          <w:rFonts w:ascii="Times New Roman" w:hAnsi="Times New Roman" w:cs="Times New Roman"/>
        </w:rPr>
      </w:pPr>
    </w:p>
    <w:p w14:paraId="70DDDD45" w14:textId="77777777" w:rsidR="002A21D4" w:rsidRPr="0023026F" w:rsidRDefault="002A21D4" w:rsidP="002A21D4">
      <w:pPr>
        <w:spacing w:line="360" w:lineRule="auto"/>
        <w:jc w:val="center"/>
        <w:rPr>
          <w:rFonts w:ascii="Times New Roman" w:hAnsi="Times New Roman" w:cs="Times New Roman"/>
          <w:b/>
        </w:rPr>
      </w:pPr>
      <w:r w:rsidRPr="0023026F">
        <w:rPr>
          <w:rFonts w:ascii="Times New Roman" w:hAnsi="Times New Roman" w:cs="Times New Roman"/>
          <w:b/>
        </w:rPr>
        <w:t>JOÃO PESSOA</w:t>
      </w:r>
    </w:p>
    <w:p w14:paraId="74F23A45" w14:textId="6BE2F7E6" w:rsidR="001A299F" w:rsidRPr="0023026F" w:rsidRDefault="003D7720" w:rsidP="00176A1E">
      <w:pPr>
        <w:spacing w:line="360" w:lineRule="auto"/>
        <w:jc w:val="center"/>
        <w:rPr>
          <w:rFonts w:ascii="Times New Roman" w:hAnsi="Times New Roman" w:cs="Times New Roman"/>
          <w:b/>
        </w:rPr>
      </w:pPr>
      <w:r w:rsidRPr="0023026F">
        <w:rPr>
          <w:rFonts w:ascii="Times New Roman" w:hAnsi="Times New Roman" w:cs="Times New Roman"/>
          <w:b/>
        </w:rPr>
        <w:t>202</w:t>
      </w:r>
      <w:r w:rsidR="002A21D4" w:rsidRPr="0023026F">
        <w:rPr>
          <w:rFonts w:ascii="Times New Roman" w:hAnsi="Times New Roman" w:cs="Times New Roman"/>
          <w:b/>
          <w:noProof/>
          <w:lang w:eastAsia="pt-BR"/>
        </w:rPr>
        <mc:AlternateContent>
          <mc:Choice Requires="wps">
            <w:drawing>
              <wp:anchor distT="0" distB="0" distL="114300" distR="114300" simplePos="0" relativeHeight="251649536" behindDoc="0" locked="0" layoutInCell="1" allowOverlap="1" wp14:anchorId="0A2FB774" wp14:editId="042BA647">
                <wp:simplePos x="0" y="0"/>
                <wp:positionH relativeFrom="column">
                  <wp:posOffset>5234940</wp:posOffset>
                </wp:positionH>
                <wp:positionV relativeFrom="paragraph">
                  <wp:posOffset>-499745</wp:posOffset>
                </wp:positionV>
                <wp:extent cx="361950" cy="3048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36195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03BB4" id="Retângulo 7" o:spid="_x0000_s1026" style="position:absolute;margin-left:412.2pt;margin-top:-39.35pt;width:28.5pt;height:2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" fillcolor="white [3212]" strokecolor="white [3212]" strokeweight="1pt"/>
            </w:pict>
          </mc:Fallback>
        </mc:AlternateContent>
      </w:r>
      <w:r w:rsidR="00D02F95">
        <w:rPr>
          <w:rFonts w:ascii="Times New Roman" w:hAnsi="Times New Roman" w:cs="Times New Roman"/>
          <w:b/>
        </w:rPr>
        <w:t>4</w:t>
      </w:r>
    </w:p>
    <w:p w14:paraId="124045CB" w14:textId="7C3352B4" w:rsidR="006575CE" w:rsidRDefault="009A4B4F" w:rsidP="00B30391">
      <w:pPr>
        <w:spacing w:line="360" w:lineRule="auto"/>
        <w:rPr>
          <w:rFonts w:ascii="Times New Roman" w:hAnsi="Times New Roman" w:cs="Times New Roman"/>
          <w:b/>
        </w:rPr>
      </w:pPr>
      <w:r w:rsidRPr="00880DC2">
        <w:rPr>
          <w:rFonts w:ascii="Times New Roman" w:hAnsi="Times New Roman" w:cs="Times New Roman"/>
          <w:b/>
          <w:noProof/>
          <w:sz w:val="24"/>
          <w:szCs w:val="24"/>
          <w:lang w:eastAsia="pt-BR"/>
        </w:rPr>
        <mc:AlternateContent>
          <mc:Choice Requires="wps">
            <w:drawing>
              <wp:anchor distT="0" distB="0" distL="114300" distR="114300" simplePos="0" relativeHeight="251650560" behindDoc="0" locked="0" layoutInCell="1" allowOverlap="1" wp14:anchorId="2DBAA24D" wp14:editId="32929BF8">
                <wp:simplePos x="0" y="0"/>
                <wp:positionH relativeFrom="column">
                  <wp:posOffset>2790825</wp:posOffset>
                </wp:positionH>
                <wp:positionV relativeFrom="paragraph">
                  <wp:posOffset>311785</wp:posOffset>
                </wp:positionV>
                <wp:extent cx="2689860" cy="400050"/>
                <wp:effectExtent l="0" t="0" r="15240" b="19050"/>
                <wp:wrapNone/>
                <wp:docPr id="11" name="Retângulo 11"/>
                <wp:cNvGraphicFramePr/>
                <a:graphic xmlns:a="http://schemas.openxmlformats.org/drawingml/2006/main">
                  <a:graphicData uri="http://schemas.microsoft.com/office/word/2010/wordprocessingShape">
                    <wps:wsp>
                      <wps:cNvSpPr/>
                      <wps:spPr>
                        <a:xfrm>
                          <a:off x="0" y="0"/>
                          <a:ext cx="268986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84B6F1" id="Retângulo 11" o:spid="_x0000_s1026" style="position:absolute;margin-left:219.75pt;margin-top:24.55pt;width:211.8pt;height:31.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" fillcolor="white [3212]" strokecolor="white [3212]" strokeweight="1pt"/>
            </w:pict>
          </mc:Fallback>
        </mc:AlternateContent>
      </w:r>
    </w:p>
    <w:p w14:paraId="22EBEA71" w14:textId="2A08074B" w:rsidR="006575CE" w:rsidRDefault="006575CE" w:rsidP="0023026F">
      <w:pPr>
        <w:pBdr>
          <w:bottom w:val="single" w:sz="12" w:space="1" w:color="auto"/>
        </w:pBdr>
        <w:spacing w:line="360" w:lineRule="auto"/>
        <w:jc w:val="center"/>
        <w:rPr>
          <w:rFonts w:ascii="Times New Roman" w:hAnsi="Times New Roman" w:cs="Times New Roman"/>
          <w:b/>
        </w:rPr>
      </w:pPr>
    </w:p>
    <w:p w14:paraId="3FBD7320" w14:textId="476C6695" w:rsidR="009A4B4F" w:rsidRDefault="003378F0" w:rsidP="00542035">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¹</w:t>
      </w:r>
      <w:r w:rsidR="00176A1E" w:rsidRPr="00176A1E">
        <w:rPr>
          <w:rFonts w:ascii="Times New Roman" w:hAnsi="Times New Roman" w:cs="Times New Roman"/>
          <w:bCs/>
          <w:sz w:val="20"/>
          <w:szCs w:val="20"/>
        </w:rPr>
        <w:t>Unipê – Centro Universitário de João Pessoa</w:t>
      </w:r>
      <w:r w:rsidR="00D54282">
        <w:rPr>
          <w:rFonts w:ascii="Times New Roman" w:hAnsi="Times New Roman" w:cs="Times New Roman"/>
          <w:bCs/>
          <w:sz w:val="20"/>
          <w:szCs w:val="20"/>
        </w:rPr>
        <w:t>.</w:t>
      </w:r>
      <w:r w:rsidR="008D3C92" w:rsidRPr="008D3C92">
        <w:t xml:space="preserve"> </w:t>
      </w:r>
      <w:r w:rsidR="008D3C92" w:rsidRPr="008D3C92">
        <w:rPr>
          <w:rFonts w:ascii="Times New Roman" w:hAnsi="Times New Roman" w:cs="Times New Roman"/>
          <w:bCs/>
          <w:sz w:val="20"/>
          <w:szCs w:val="20"/>
        </w:rPr>
        <w:t>coelhosatiroveterinaria@gmail.com</w:t>
      </w:r>
    </w:p>
    <w:p w14:paraId="5B4FDB7C" w14:textId="45EC0C65" w:rsidR="00176A1E" w:rsidRPr="00176A1E" w:rsidRDefault="003378F0" w:rsidP="00176A1E">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²</w:t>
      </w:r>
      <w:r w:rsidR="00176A1E" w:rsidRPr="00176A1E">
        <w:rPr>
          <w:rFonts w:ascii="Times New Roman" w:hAnsi="Times New Roman" w:cs="Times New Roman"/>
          <w:bCs/>
          <w:sz w:val="20"/>
          <w:szCs w:val="20"/>
        </w:rPr>
        <w:t>Unipê – Centro Universitário de João Pessoa</w:t>
      </w:r>
      <w:r w:rsidR="008D3C92">
        <w:rPr>
          <w:rFonts w:ascii="Times New Roman" w:hAnsi="Times New Roman" w:cs="Times New Roman"/>
          <w:bCs/>
          <w:sz w:val="20"/>
          <w:szCs w:val="20"/>
        </w:rPr>
        <w:t>.</w:t>
      </w:r>
      <w:r w:rsidR="00DB7227">
        <w:rPr>
          <w:rFonts w:ascii="Times New Roman" w:hAnsi="Times New Roman" w:cs="Times New Roman"/>
          <w:bCs/>
          <w:sz w:val="20"/>
          <w:szCs w:val="20"/>
        </w:rPr>
        <w:t xml:space="preserve"> </w:t>
      </w:r>
      <w:r w:rsidR="003835D4" w:rsidRPr="003835D4">
        <w:rPr>
          <w:rFonts w:ascii="Times New Roman" w:hAnsi="Times New Roman" w:cs="Times New Roman"/>
          <w:bCs/>
          <w:sz w:val="20"/>
          <w:szCs w:val="20"/>
        </w:rPr>
        <w:t>Wellington.lopezj@gmail.com</w:t>
      </w:r>
    </w:p>
    <w:p w14:paraId="4C470321" w14:textId="77777777" w:rsidR="00176A1E" w:rsidRPr="00176A1E" w:rsidRDefault="00176A1E" w:rsidP="00542035">
      <w:pPr>
        <w:spacing w:line="360" w:lineRule="auto"/>
        <w:jc w:val="both"/>
        <w:rPr>
          <w:rFonts w:ascii="Times New Roman" w:hAnsi="Times New Roman" w:cs="Times New Roman"/>
          <w:bCs/>
          <w:sz w:val="20"/>
          <w:szCs w:val="20"/>
        </w:rPr>
      </w:pPr>
    </w:p>
    <w:p w14:paraId="73FB083F" w14:textId="77777777" w:rsidR="00542035" w:rsidRPr="0023026F" w:rsidRDefault="00542035" w:rsidP="00542035">
      <w:pPr>
        <w:spacing w:line="360" w:lineRule="auto"/>
        <w:jc w:val="both"/>
        <w:rPr>
          <w:rFonts w:ascii="Times New Roman" w:hAnsi="Times New Roman" w:cs="Times New Roman"/>
          <w:b/>
          <w:sz w:val="24"/>
          <w:szCs w:val="24"/>
        </w:rPr>
      </w:pPr>
    </w:p>
    <w:p w14:paraId="6653B766" w14:textId="27C2CCC8" w:rsidR="002A21D4" w:rsidRPr="0023026F" w:rsidRDefault="002A21D4" w:rsidP="002A21D4">
      <w:pPr>
        <w:spacing w:after="0" w:line="240" w:lineRule="auto"/>
        <w:jc w:val="center"/>
        <w:rPr>
          <w:rFonts w:ascii="Times New Roman" w:hAnsi="Times New Roman" w:cs="Times New Roman"/>
          <w:b/>
        </w:rPr>
      </w:pPr>
      <w:r w:rsidRPr="0023026F">
        <w:rPr>
          <w:rFonts w:ascii="Times New Roman" w:hAnsi="Times New Roman" w:cs="Times New Roman"/>
          <w:b/>
          <w:noProof/>
          <w:lang w:eastAsia="pt-BR"/>
        </w:rPr>
        <mc:AlternateContent>
          <mc:Choice Requires="wps">
            <w:drawing>
              <wp:anchor distT="0" distB="0" distL="114300" distR="114300" simplePos="0" relativeHeight="251664384" behindDoc="0" locked="0" layoutInCell="1" allowOverlap="1" wp14:anchorId="1DE64861" wp14:editId="1B882E65">
                <wp:simplePos x="0" y="0"/>
                <wp:positionH relativeFrom="column">
                  <wp:posOffset>5196840</wp:posOffset>
                </wp:positionH>
                <wp:positionV relativeFrom="paragraph">
                  <wp:posOffset>-604520</wp:posOffset>
                </wp:positionV>
                <wp:extent cx="361950" cy="390525"/>
                <wp:effectExtent l="0" t="0" r="19050" b="28575"/>
                <wp:wrapNone/>
                <wp:docPr id="27" name="Retângulo 27"/>
                <wp:cNvGraphicFramePr/>
                <a:graphic xmlns:a="http://schemas.openxmlformats.org/drawingml/2006/main">
                  <a:graphicData uri="http://schemas.microsoft.com/office/word/2010/wordprocessingShape">
                    <wps:wsp>
                      <wps:cNvSpPr/>
                      <wps:spPr>
                        <a:xfrm>
                          <a:off x="0" y="0"/>
                          <a:ext cx="361950"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B3059" id="Retângulo 27" o:spid="_x0000_s1026" style="position:absolute;margin-left:409.2pt;margin-top:-47.6pt;width:28.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egeQIAAIUFAAAOAAAAZHJzL2Uyb0RvYy54bWysVE1v2zAMvQ/YfxB0X22nT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" fillcolor="white [3212]" strokecolor="white [3212]" strokeweight="1pt"/>
            </w:pict>
          </mc:Fallback>
        </mc:AlternateContent>
      </w:r>
      <w:r w:rsidRPr="0023026F">
        <w:rPr>
          <w:rFonts w:ascii="Times New Roman" w:hAnsi="Times New Roman" w:cs="Times New Roman"/>
          <w:b/>
        </w:rPr>
        <w:t>RESUMO</w:t>
      </w:r>
    </w:p>
    <w:p w14:paraId="34AFA157" w14:textId="77777777" w:rsidR="002A21D4" w:rsidRPr="0023026F" w:rsidRDefault="002A21D4" w:rsidP="002A21D4">
      <w:pPr>
        <w:spacing w:after="0" w:line="240" w:lineRule="auto"/>
        <w:jc w:val="center"/>
        <w:rPr>
          <w:rFonts w:ascii="Times New Roman" w:hAnsi="Times New Roman" w:cs="Times New Roman"/>
          <w:b/>
        </w:rPr>
      </w:pPr>
    </w:p>
    <w:p w14:paraId="72CB9DA4" w14:textId="77777777" w:rsidR="002A21D4" w:rsidRPr="0023026F" w:rsidRDefault="002A21D4" w:rsidP="002A21D4">
      <w:pPr>
        <w:spacing w:after="0" w:line="240" w:lineRule="auto"/>
        <w:jc w:val="both"/>
        <w:rPr>
          <w:rFonts w:ascii="Times New Roman" w:hAnsi="Times New Roman" w:cs="Times New Roman"/>
        </w:rPr>
      </w:pPr>
    </w:p>
    <w:p w14:paraId="70C8896C" w14:textId="6CEA5821" w:rsidR="002A21D4" w:rsidRPr="0023026F" w:rsidRDefault="008E044A" w:rsidP="00C8640C">
      <w:pPr>
        <w:spacing w:line="240" w:lineRule="auto"/>
        <w:ind w:firstLine="709"/>
        <w:jc w:val="both"/>
        <w:rPr>
          <w:rFonts w:ascii="Times New Roman" w:hAnsi="Times New Roman" w:cs="Times New Roman"/>
        </w:rPr>
      </w:pPr>
      <w:r w:rsidRPr="008E044A">
        <w:rPr>
          <w:rFonts w:ascii="Times New Roman" w:hAnsi="Times New Roman" w:cs="Times New Roman"/>
        </w:rPr>
        <w:t>A síndrome de Dilatação Volvulo Gástrica (DVG) é um quadro de evolução aguda caracterizada por alto índice de óbito entre pacientes acometidos, especialmente devido ao dano tecidual (necrose) que decorre de uma rápida redução da perfusão sanguínea dos principais sistemas. Trata-se de uma patologia de resolução exclusivamente cirúrgica, com tratamento clínico atuando como adjuvante na estabilização dos sintomas apresentados.</w:t>
      </w:r>
      <w:r>
        <w:rPr>
          <w:rFonts w:ascii="Times New Roman" w:hAnsi="Times New Roman" w:cs="Times New Roman"/>
        </w:rPr>
        <w:t xml:space="preserve"> </w:t>
      </w:r>
      <w:r w:rsidR="00180C43" w:rsidRPr="0023026F">
        <w:rPr>
          <w:rFonts w:ascii="Times New Roman" w:hAnsi="Times New Roman" w:cs="Times New Roman"/>
        </w:rPr>
        <w:t>Est</w:t>
      </w:r>
      <w:r w:rsidR="004A72D6" w:rsidRPr="0023026F">
        <w:rPr>
          <w:rFonts w:ascii="Times New Roman" w:hAnsi="Times New Roman" w:cs="Times New Roman"/>
        </w:rPr>
        <w:t xml:space="preserve">e trabalho tem como objetivo apresentar o relato de caso de uma </w:t>
      </w:r>
      <w:r w:rsidR="003D302E" w:rsidRPr="0023026F">
        <w:rPr>
          <w:rFonts w:ascii="Times New Roman" w:hAnsi="Times New Roman" w:cs="Times New Roman"/>
        </w:rPr>
        <w:t>canina</w:t>
      </w:r>
      <w:r w:rsidR="004A72D6" w:rsidRPr="0023026F">
        <w:rPr>
          <w:rFonts w:ascii="Times New Roman" w:hAnsi="Times New Roman" w:cs="Times New Roman"/>
        </w:rPr>
        <w:t xml:space="preserve"> que não resistiu </w:t>
      </w:r>
      <w:r w:rsidR="009B2E83" w:rsidRPr="0023026F">
        <w:rPr>
          <w:rFonts w:ascii="Times New Roman" w:hAnsi="Times New Roman" w:cs="Times New Roman"/>
        </w:rPr>
        <w:t>a</w:t>
      </w:r>
      <w:r w:rsidR="004A72D6" w:rsidRPr="0023026F">
        <w:rPr>
          <w:rFonts w:ascii="Times New Roman" w:hAnsi="Times New Roman" w:cs="Times New Roman"/>
        </w:rPr>
        <w:t xml:space="preserve"> </w:t>
      </w:r>
      <w:r w:rsidR="00094D14" w:rsidRPr="0023026F">
        <w:rPr>
          <w:rFonts w:ascii="Times New Roman" w:hAnsi="Times New Roman" w:cs="Times New Roman"/>
        </w:rPr>
        <w:t>complicações</w:t>
      </w:r>
      <w:r w:rsidR="004A72D6" w:rsidRPr="0023026F">
        <w:rPr>
          <w:rFonts w:ascii="Times New Roman" w:hAnsi="Times New Roman" w:cs="Times New Roman"/>
        </w:rPr>
        <w:t xml:space="preserve"> d</w:t>
      </w:r>
      <w:r w:rsidR="003D302E" w:rsidRPr="0023026F">
        <w:rPr>
          <w:rFonts w:ascii="Times New Roman" w:hAnsi="Times New Roman" w:cs="Times New Roman"/>
        </w:rPr>
        <w:t>o quadro</w:t>
      </w:r>
      <w:r w:rsidR="00096081">
        <w:rPr>
          <w:rFonts w:ascii="Times New Roman" w:hAnsi="Times New Roman" w:cs="Times New Roman"/>
        </w:rPr>
        <w:t>,</w:t>
      </w:r>
      <w:r w:rsidR="004A72D6" w:rsidRPr="0023026F">
        <w:rPr>
          <w:rFonts w:ascii="Times New Roman" w:hAnsi="Times New Roman" w:cs="Times New Roman"/>
        </w:rPr>
        <w:t xml:space="preserve"> mesmo após ser submetida </w:t>
      </w:r>
      <w:r w:rsidR="009F215D" w:rsidRPr="0023026F">
        <w:rPr>
          <w:rFonts w:ascii="Times New Roman" w:hAnsi="Times New Roman" w:cs="Times New Roman"/>
        </w:rPr>
        <w:t>a todas as</w:t>
      </w:r>
      <w:r w:rsidR="004A72D6" w:rsidRPr="0023026F">
        <w:rPr>
          <w:rFonts w:ascii="Times New Roman" w:hAnsi="Times New Roman" w:cs="Times New Roman"/>
        </w:rPr>
        <w:t xml:space="preserve"> intervenções</w:t>
      </w:r>
      <w:r w:rsidR="003D302E" w:rsidRPr="0023026F">
        <w:rPr>
          <w:rFonts w:ascii="Times New Roman" w:hAnsi="Times New Roman" w:cs="Times New Roman"/>
        </w:rPr>
        <w:t xml:space="preserve"> </w:t>
      </w:r>
      <w:r w:rsidR="00544487" w:rsidRPr="0023026F">
        <w:rPr>
          <w:rFonts w:ascii="Times New Roman" w:hAnsi="Times New Roman" w:cs="Times New Roman"/>
        </w:rPr>
        <w:t xml:space="preserve">médicas </w:t>
      </w:r>
      <w:r w:rsidR="004A72D6" w:rsidRPr="0023026F">
        <w:rPr>
          <w:rFonts w:ascii="Times New Roman" w:hAnsi="Times New Roman" w:cs="Times New Roman"/>
        </w:rPr>
        <w:t>apropriadas.</w:t>
      </w:r>
      <w:r w:rsidR="00096081">
        <w:rPr>
          <w:rFonts w:ascii="Times New Roman" w:hAnsi="Times New Roman" w:cs="Times New Roman"/>
        </w:rPr>
        <w:t xml:space="preserve"> A</w:t>
      </w:r>
      <w:r w:rsidR="00DC7228">
        <w:rPr>
          <w:rFonts w:ascii="Times New Roman" w:hAnsi="Times New Roman" w:cs="Times New Roman"/>
        </w:rPr>
        <w:t xml:space="preserve"> metodologia utilizada para desenvolver </w:t>
      </w:r>
      <w:r w:rsidR="00FB5682">
        <w:rPr>
          <w:rFonts w:ascii="Times New Roman" w:hAnsi="Times New Roman" w:cs="Times New Roman"/>
        </w:rPr>
        <w:t xml:space="preserve">este projeto </w:t>
      </w:r>
      <w:r w:rsidR="00C41DCB">
        <w:rPr>
          <w:rFonts w:ascii="Times New Roman" w:hAnsi="Times New Roman" w:cs="Times New Roman"/>
        </w:rPr>
        <w:t xml:space="preserve">foi </w:t>
      </w:r>
      <w:r w:rsidR="001E1A6C">
        <w:rPr>
          <w:rFonts w:ascii="Times New Roman" w:hAnsi="Times New Roman" w:cs="Times New Roman"/>
        </w:rPr>
        <w:t xml:space="preserve">a coleta de informações na clínica veterinária </w:t>
      </w:r>
      <w:r w:rsidR="007074CA">
        <w:rPr>
          <w:rFonts w:ascii="Times New Roman" w:hAnsi="Times New Roman" w:cs="Times New Roman"/>
        </w:rPr>
        <w:t xml:space="preserve">responsável pela internação e cirurgia da paciente, além de detalhes clínicos com o médico veterinário </w:t>
      </w:r>
      <w:r w:rsidR="008E011D">
        <w:rPr>
          <w:rFonts w:ascii="Times New Roman" w:hAnsi="Times New Roman" w:cs="Times New Roman"/>
        </w:rPr>
        <w:t>a frente do caso</w:t>
      </w:r>
      <w:r w:rsidR="004B4F37">
        <w:rPr>
          <w:rFonts w:ascii="Times New Roman" w:hAnsi="Times New Roman" w:cs="Times New Roman"/>
        </w:rPr>
        <w:t xml:space="preserve">, </w:t>
      </w:r>
      <w:r w:rsidR="00EA51AF">
        <w:rPr>
          <w:rFonts w:ascii="Times New Roman" w:hAnsi="Times New Roman" w:cs="Times New Roman"/>
        </w:rPr>
        <w:t xml:space="preserve">em um dos dados coletados, foi visto que a </w:t>
      </w:r>
      <w:r w:rsidR="002A132C">
        <w:rPr>
          <w:rFonts w:ascii="Times New Roman" w:hAnsi="Times New Roman" w:cs="Times New Roman"/>
        </w:rPr>
        <w:t>cadela não resistiu a cirurgia de reversã</w:t>
      </w:r>
      <w:r w:rsidR="00B939A2">
        <w:rPr>
          <w:rFonts w:ascii="Times New Roman" w:hAnsi="Times New Roman" w:cs="Times New Roman"/>
        </w:rPr>
        <w:t>o, concluindo que a taxa de óbito para a DVG é</w:t>
      </w:r>
      <w:r w:rsidR="003B2C48">
        <w:rPr>
          <w:rFonts w:ascii="Times New Roman" w:hAnsi="Times New Roman" w:cs="Times New Roman"/>
        </w:rPr>
        <w:t>, de fato, alta.</w:t>
      </w:r>
    </w:p>
    <w:p w14:paraId="1BA63A4C" w14:textId="77777777" w:rsidR="002A21D4" w:rsidRPr="00880DC2" w:rsidRDefault="002A21D4" w:rsidP="002A21D4">
      <w:pPr>
        <w:spacing w:after="0" w:line="240" w:lineRule="auto"/>
        <w:jc w:val="both"/>
        <w:rPr>
          <w:rFonts w:ascii="Times New Roman" w:hAnsi="Times New Roman" w:cs="Times New Roman"/>
          <w:sz w:val="24"/>
          <w:szCs w:val="24"/>
        </w:rPr>
      </w:pPr>
    </w:p>
    <w:p w14:paraId="3EC5F22B" w14:textId="77777777" w:rsidR="002A21D4" w:rsidRPr="00880DC2" w:rsidRDefault="002A21D4" w:rsidP="002A21D4">
      <w:pPr>
        <w:spacing w:after="0" w:line="240" w:lineRule="auto"/>
        <w:jc w:val="both"/>
        <w:rPr>
          <w:rFonts w:ascii="Times New Roman" w:hAnsi="Times New Roman" w:cs="Times New Roman"/>
          <w:sz w:val="24"/>
          <w:szCs w:val="24"/>
        </w:rPr>
      </w:pPr>
    </w:p>
    <w:p w14:paraId="14F11373" w14:textId="32861E4B" w:rsidR="002A21D4" w:rsidRPr="0023026F" w:rsidRDefault="002A21D4" w:rsidP="002A21D4">
      <w:pPr>
        <w:spacing w:after="0" w:line="240" w:lineRule="auto"/>
        <w:jc w:val="both"/>
        <w:rPr>
          <w:rFonts w:ascii="Times New Roman" w:hAnsi="Times New Roman" w:cs="Times New Roman"/>
          <w:bCs/>
        </w:rPr>
      </w:pPr>
      <w:r w:rsidRPr="0023026F">
        <w:rPr>
          <w:rFonts w:ascii="Times New Roman" w:hAnsi="Times New Roman" w:cs="Times New Roman"/>
          <w:b/>
        </w:rPr>
        <w:t>Palavras-chave:</w:t>
      </w:r>
      <w:r w:rsidR="008E044A">
        <w:rPr>
          <w:rFonts w:ascii="Times New Roman" w:hAnsi="Times New Roman" w:cs="Times New Roman"/>
          <w:bCs/>
        </w:rPr>
        <w:t xml:space="preserve"> necrose</w:t>
      </w:r>
      <w:r w:rsidR="00AF1A0C">
        <w:rPr>
          <w:rFonts w:ascii="Times New Roman" w:hAnsi="Times New Roman" w:cs="Times New Roman"/>
          <w:bCs/>
        </w:rPr>
        <w:t>;</w:t>
      </w:r>
      <w:r w:rsidR="004A72D6" w:rsidRPr="0023026F">
        <w:rPr>
          <w:rFonts w:ascii="Times New Roman" w:hAnsi="Times New Roman" w:cs="Times New Roman"/>
          <w:bCs/>
        </w:rPr>
        <w:t xml:space="preserve"> </w:t>
      </w:r>
      <w:r w:rsidR="00E33B4C" w:rsidRPr="0023026F">
        <w:rPr>
          <w:rFonts w:ascii="Times New Roman" w:hAnsi="Times New Roman" w:cs="Times New Roman"/>
          <w:bCs/>
        </w:rPr>
        <w:t>congestão</w:t>
      </w:r>
      <w:r w:rsidR="00CD19DA" w:rsidRPr="0023026F">
        <w:rPr>
          <w:rFonts w:ascii="Times New Roman" w:hAnsi="Times New Roman" w:cs="Times New Roman"/>
          <w:bCs/>
        </w:rPr>
        <w:t xml:space="preserve"> sanguíne</w:t>
      </w:r>
      <w:r w:rsidR="00E33B4C" w:rsidRPr="0023026F">
        <w:rPr>
          <w:rFonts w:ascii="Times New Roman" w:hAnsi="Times New Roman" w:cs="Times New Roman"/>
          <w:bCs/>
        </w:rPr>
        <w:t>a</w:t>
      </w:r>
      <w:r w:rsidR="00AF1A0C">
        <w:rPr>
          <w:rFonts w:ascii="Times New Roman" w:hAnsi="Times New Roman" w:cs="Times New Roman"/>
          <w:bCs/>
        </w:rPr>
        <w:t xml:space="preserve">; </w:t>
      </w:r>
      <w:r w:rsidR="00D56BAC" w:rsidRPr="0023026F">
        <w:rPr>
          <w:rFonts w:ascii="Times New Roman" w:hAnsi="Times New Roman" w:cs="Times New Roman"/>
          <w:bCs/>
        </w:rPr>
        <w:t>reperfusão.</w:t>
      </w:r>
    </w:p>
    <w:p w14:paraId="5D00C972" w14:textId="77777777" w:rsidR="002A21D4" w:rsidRPr="0023026F" w:rsidRDefault="002A21D4" w:rsidP="002A21D4">
      <w:pPr>
        <w:spacing w:after="0" w:line="240" w:lineRule="auto"/>
        <w:jc w:val="both"/>
        <w:rPr>
          <w:rFonts w:ascii="Times New Roman" w:hAnsi="Times New Roman" w:cs="Times New Roman"/>
          <w:b/>
        </w:rPr>
      </w:pPr>
    </w:p>
    <w:p w14:paraId="786A6829" w14:textId="77777777" w:rsidR="002A21D4" w:rsidRPr="0023026F" w:rsidRDefault="002A21D4" w:rsidP="002A21D4">
      <w:pPr>
        <w:spacing w:after="0" w:line="240" w:lineRule="auto"/>
        <w:jc w:val="both"/>
        <w:rPr>
          <w:rFonts w:ascii="Times New Roman" w:hAnsi="Times New Roman" w:cs="Times New Roman"/>
          <w:bCs/>
        </w:rPr>
      </w:pPr>
    </w:p>
    <w:p w14:paraId="3B202F08" w14:textId="77777777" w:rsidR="002A21D4" w:rsidRPr="0023026F" w:rsidRDefault="002A21D4" w:rsidP="002A21D4">
      <w:pPr>
        <w:spacing w:after="0" w:line="240" w:lineRule="auto"/>
        <w:jc w:val="both"/>
        <w:rPr>
          <w:rFonts w:ascii="Times New Roman" w:hAnsi="Times New Roman" w:cs="Times New Roman"/>
          <w:b/>
          <w:bCs/>
        </w:rPr>
      </w:pPr>
    </w:p>
    <w:p w14:paraId="7F83DE7E" w14:textId="77777777" w:rsidR="002A21D4" w:rsidRPr="0023026F" w:rsidRDefault="002A21D4" w:rsidP="002A21D4">
      <w:pPr>
        <w:spacing w:line="360" w:lineRule="auto"/>
        <w:jc w:val="center"/>
        <w:rPr>
          <w:rFonts w:ascii="Times New Roman" w:hAnsi="Times New Roman" w:cs="Times New Roman"/>
          <w:b/>
          <w:bCs/>
          <w:lang w:val="en-US"/>
        </w:rPr>
      </w:pPr>
      <w:r w:rsidRPr="0023026F">
        <w:rPr>
          <w:rFonts w:ascii="Times New Roman" w:hAnsi="Times New Roman" w:cs="Times New Roman"/>
          <w:b/>
          <w:bCs/>
          <w:lang w:val="en-US"/>
        </w:rPr>
        <w:t>ABSTRACT</w:t>
      </w:r>
    </w:p>
    <w:p w14:paraId="7966D14F" w14:textId="3DB82B0C" w:rsidR="002A21D4" w:rsidRDefault="0026748F" w:rsidP="0026748F">
      <w:pPr>
        <w:spacing w:line="240" w:lineRule="auto"/>
        <w:ind w:firstLine="709"/>
        <w:jc w:val="both"/>
        <w:rPr>
          <w:rFonts w:ascii="Times New Roman" w:hAnsi="Times New Roman" w:cs="Times New Roman"/>
          <w:lang w:val="en-US"/>
        </w:rPr>
      </w:pPr>
      <w:r w:rsidRPr="0026748F">
        <w:rPr>
          <w:rFonts w:ascii="Times New Roman" w:hAnsi="Times New Roman" w:cs="Times New Roman"/>
          <w:lang w:val="en-US"/>
        </w:rPr>
        <w:t>Gastric Dilatation Volvulo Syndrome (GDV) is an acute condition characterized by a high death rate among affected patients, especially due to tissue damage (necrosis) that results from a rapid reduction in blood perfusion of the main systems. This is a pathology that requires exclusively surgical resolution, with clinical treatment acting as an adjuvant in stabilizing the symptoms presented. This work aims to present a case report of a canine that did not survive complications from the condition, even after being subjected to all appropriate medical interventions. The methodology used to develop this project was the collection of information at the veterinary clinic responsible for the patient's hospitalization and surgery, in addition to clinical details with the veterinarian in charge of the case. In one of the data collected, it was seen that the dog did not resist reversal surgery, concluding that the death rate for GDV is, in fact, high.</w:t>
      </w:r>
    </w:p>
    <w:p w14:paraId="6C522BAC" w14:textId="77777777" w:rsidR="0026748F" w:rsidRPr="0023026F" w:rsidRDefault="0026748F" w:rsidP="0026748F">
      <w:pPr>
        <w:spacing w:line="240" w:lineRule="auto"/>
        <w:ind w:firstLine="709"/>
        <w:jc w:val="both"/>
        <w:rPr>
          <w:rFonts w:ascii="Times New Roman" w:hAnsi="Times New Roman" w:cs="Times New Roman"/>
          <w:lang w:val="en-US"/>
        </w:rPr>
      </w:pPr>
    </w:p>
    <w:p w14:paraId="1FE6F6D2" w14:textId="2FB6C104" w:rsidR="002A21D4" w:rsidRPr="0023026F" w:rsidRDefault="002A21D4" w:rsidP="002A21D4">
      <w:pPr>
        <w:spacing w:line="240" w:lineRule="auto"/>
        <w:jc w:val="both"/>
        <w:rPr>
          <w:rFonts w:ascii="Times New Roman" w:hAnsi="Times New Roman" w:cs="Times New Roman"/>
          <w:lang w:val="en-US"/>
        </w:rPr>
      </w:pPr>
      <w:r w:rsidRPr="0023026F">
        <w:rPr>
          <w:rFonts w:ascii="Times New Roman" w:hAnsi="Times New Roman" w:cs="Times New Roman"/>
          <w:b/>
          <w:bCs/>
          <w:lang w:val="en-US"/>
        </w:rPr>
        <w:t>Keywords:</w:t>
      </w:r>
      <w:r w:rsidRPr="0023026F">
        <w:rPr>
          <w:rFonts w:ascii="Times New Roman" w:hAnsi="Times New Roman" w:cs="Times New Roman"/>
          <w:lang w:val="en-US"/>
        </w:rPr>
        <w:t xml:space="preserve"> </w:t>
      </w:r>
      <w:r w:rsidR="00B51963" w:rsidRPr="0023026F">
        <w:rPr>
          <w:rFonts w:ascii="Times New Roman" w:hAnsi="Times New Roman" w:cs="Times New Roman"/>
          <w:lang w:val="en-US"/>
        </w:rPr>
        <w:t>necrosis</w:t>
      </w:r>
      <w:r w:rsidR="00AF1A0C">
        <w:rPr>
          <w:rFonts w:ascii="Times New Roman" w:hAnsi="Times New Roman" w:cs="Times New Roman"/>
          <w:lang w:val="en-US"/>
        </w:rPr>
        <w:t>;</w:t>
      </w:r>
      <w:r w:rsidR="00B51963" w:rsidRPr="0023026F">
        <w:rPr>
          <w:rFonts w:ascii="Times New Roman" w:hAnsi="Times New Roman" w:cs="Times New Roman"/>
          <w:lang w:val="en-US"/>
        </w:rPr>
        <w:t xml:space="preserve"> blood congestion</w:t>
      </w:r>
      <w:r w:rsidR="00AF1A0C">
        <w:rPr>
          <w:rFonts w:ascii="Times New Roman" w:hAnsi="Times New Roman" w:cs="Times New Roman"/>
          <w:lang w:val="en-US"/>
        </w:rPr>
        <w:t>;</w:t>
      </w:r>
      <w:r w:rsidR="00B51963" w:rsidRPr="0023026F">
        <w:rPr>
          <w:rFonts w:ascii="Times New Roman" w:hAnsi="Times New Roman" w:cs="Times New Roman"/>
          <w:lang w:val="en-US"/>
        </w:rPr>
        <w:t xml:space="preserve"> reperfusion.</w:t>
      </w:r>
    </w:p>
    <w:p w14:paraId="697D6E33" w14:textId="77777777" w:rsidR="002A21D4" w:rsidRPr="00880DC2" w:rsidRDefault="002A21D4" w:rsidP="002A21D4">
      <w:pPr>
        <w:spacing w:line="240" w:lineRule="auto"/>
        <w:jc w:val="both"/>
        <w:rPr>
          <w:rFonts w:ascii="Times New Roman" w:hAnsi="Times New Roman" w:cs="Times New Roman"/>
          <w:sz w:val="24"/>
          <w:szCs w:val="24"/>
          <w:lang w:val="en-US"/>
        </w:rPr>
      </w:pPr>
    </w:p>
    <w:p w14:paraId="7E2E1215" w14:textId="77777777" w:rsidR="002A21D4" w:rsidRPr="00880DC2" w:rsidRDefault="002A21D4" w:rsidP="002A21D4">
      <w:pPr>
        <w:spacing w:line="240" w:lineRule="auto"/>
        <w:jc w:val="both"/>
        <w:rPr>
          <w:rFonts w:ascii="Times New Roman" w:hAnsi="Times New Roman" w:cs="Times New Roman"/>
          <w:sz w:val="24"/>
          <w:szCs w:val="24"/>
          <w:lang w:val="en-US"/>
        </w:rPr>
      </w:pPr>
    </w:p>
    <w:p w14:paraId="4BDD25BF" w14:textId="77777777" w:rsidR="00B956C1" w:rsidRDefault="00B956C1" w:rsidP="002A21D4">
      <w:pPr>
        <w:spacing w:line="360" w:lineRule="auto"/>
        <w:jc w:val="both"/>
        <w:rPr>
          <w:rFonts w:ascii="Times New Roman" w:hAnsi="Times New Roman" w:cs="Times New Roman"/>
          <w:sz w:val="24"/>
          <w:szCs w:val="24"/>
          <w:lang w:val="en-US"/>
        </w:rPr>
      </w:pPr>
    </w:p>
    <w:p w14:paraId="51AE0631" w14:textId="029FE9E8" w:rsidR="00B956C1" w:rsidRPr="00B956C1" w:rsidRDefault="002A21D4" w:rsidP="002A21D4">
      <w:pPr>
        <w:spacing w:line="360" w:lineRule="auto"/>
        <w:jc w:val="both"/>
        <w:rPr>
          <w:rFonts w:ascii="Times New Roman" w:hAnsi="Times New Roman" w:cs="Times New Roman"/>
          <w:color w:val="FF0000"/>
          <w:sz w:val="24"/>
          <w:szCs w:val="24"/>
          <w:lang w:val="en-US"/>
        </w:rPr>
      </w:pPr>
      <w:r w:rsidRPr="00880DC2">
        <w:rPr>
          <w:rFonts w:ascii="Times New Roman" w:hAnsi="Times New Roman" w:cs="Times New Roman"/>
          <w:noProof/>
          <w:color w:val="FF0000"/>
          <w:sz w:val="24"/>
          <w:szCs w:val="24"/>
          <w:lang w:eastAsia="pt-BR"/>
        </w:rPr>
        <mc:AlternateContent>
          <mc:Choice Requires="wps">
            <w:drawing>
              <wp:anchor distT="0" distB="0" distL="114300" distR="114300" simplePos="0" relativeHeight="251663360" behindDoc="0" locked="0" layoutInCell="1" allowOverlap="1" wp14:anchorId="35F0FAE0" wp14:editId="25F0A21E">
                <wp:simplePos x="0" y="0"/>
                <wp:positionH relativeFrom="column">
                  <wp:posOffset>5177790</wp:posOffset>
                </wp:positionH>
                <wp:positionV relativeFrom="paragraph">
                  <wp:posOffset>-566420</wp:posOffset>
                </wp:positionV>
                <wp:extent cx="438150" cy="438150"/>
                <wp:effectExtent l="0" t="0" r="19050" b="19050"/>
                <wp:wrapNone/>
                <wp:docPr id="26" name="Retângulo 26"/>
                <wp:cNvGraphicFramePr/>
                <a:graphic xmlns:a="http://schemas.openxmlformats.org/drawingml/2006/main">
                  <a:graphicData uri="http://schemas.microsoft.com/office/word/2010/wordprocessingShape">
                    <wps:wsp>
                      <wps:cNvSpPr/>
                      <wps:spPr>
                        <a:xfrm>
                          <a:off x="0" y="0"/>
                          <a:ext cx="4381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BD225" id="Retângulo 26" o:spid="_x0000_s1026" style="position:absolute;margin-left:407.7pt;margin-top:-44.6pt;width:34.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" fillcolor="white [3212]" strokecolor="white [3212]" strokeweight="1pt"/>
            </w:pict>
          </mc:Fallback>
        </mc:AlternateContent>
      </w:r>
    </w:p>
    <w:p w14:paraId="3549DB30" w14:textId="77777777" w:rsidR="002A21D4" w:rsidRPr="00880DC2" w:rsidRDefault="002A21D4" w:rsidP="002A21D4">
      <w:pPr>
        <w:spacing w:line="360" w:lineRule="auto"/>
        <w:jc w:val="both"/>
        <w:rPr>
          <w:rFonts w:ascii="Times New Roman" w:hAnsi="Times New Roman" w:cs="Times New Roman"/>
          <w:sz w:val="24"/>
          <w:szCs w:val="24"/>
        </w:rPr>
      </w:pPr>
    </w:p>
    <w:p w14:paraId="6D6A7E1A" w14:textId="77777777" w:rsidR="002A21D4" w:rsidRPr="00880DC2" w:rsidRDefault="002A21D4" w:rsidP="002A21D4">
      <w:pPr>
        <w:spacing w:line="360" w:lineRule="auto"/>
        <w:jc w:val="both"/>
        <w:rPr>
          <w:rFonts w:ascii="Times New Roman" w:hAnsi="Times New Roman" w:cs="Times New Roman"/>
          <w:sz w:val="24"/>
          <w:szCs w:val="24"/>
        </w:rPr>
      </w:pPr>
    </w:p>
    <w:p w14:paraId="78FB92E1" w14:textId="2F879382" w:rsidR="002A21D4" w:rsidRPr="00880DC2" w:rsidRDefault="002A21D4" w:rsidP="002A21D4">
      <w:pPr>
        <w:spacing w:line="360" w:lineRule="auto"/>
        <w:jc w:val="both"/>
        <w:rPr>
          <w:rFonts w:ascii="Times New Roman" w:hAnsi="Times New Roman" w:cs="Times New Roman"/>
          <w:sz w:val="24"/>
          <w:szCs w:val="24"/>
        </w:rPr>
      </w:pPr>
      <w:r w:rsidRPr="00880DC2">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076FA196" wp14:editId="1CA5F690">
                <wp:simplePos x="0" y="0"/>
                <wp:positionH relativeFrom="column">
                  <wp:posOffset>5196840</wp:posOffset>
                </wp:positionH>
                <wp:positionV relativeFrom="paragraph">
                  <wp:posOffset>-480695</wp:posOffset>
                </wp:positionV>
                <wp:extent cx="342900" cy="285750"/>
                <wp:effectExtent l="0" t="0" r="19050" b="19050"/>
                <wp:wrapNone/>
                <wp:docPr id="17" name="Retângulo 17"/>
                <wp:cNvGraphicFramePr/>
                <a:graphic xmlns:a="http://schemas.openxmlformats.org/drawingml/2006/main">
                  <a:graphicData uri="http://schemas.microsoft.com/office/word/2010/wordprocessingShape">
                    <wps:wsp>
                      <wps:cNvSpPr/>
                      <wps:spPr>
                        <a:xfrm>
                          <a:off x="0" y="0"/>
                          <a:ext cx="3429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787AE" id="Retângulo 17" o:spid="_x0000_s1026" style="position:absolute;margin-left:409.2pt;margin-top:-37.85pt;width:27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" fillcolor="white [3212]" strokecolor="white [3212]" strokeweight="1pt"/>
            </w:pict>
          </mc:Fallback>
        </mc:AlternateContent>
      </w:r>
    </w:p>
    <w:p w14:paraId="663EAA7C" w14:textId="77777777" w:rsidR="002A21D4" w:rsidRPr="00880DC2" w:rsidRDefault="002A21D4" w:rsidP="002A21D4">
      <w:pPr>
        <w:spacing w:line="360" w:lineRule="auto"/>
        <w:jc w:val="center"/>
        <w:rPr>
          <w:rFonts w:ascii="Times New Roman" w:hAnsi="Times New Roman" w:cs="Times New Roman"/>
          <w:b/>
          <w:sz w:val="24"/>
          <w:szCs w:val="24"/>
        </w:rPr>
      </w:pPr>
      <w:r w:rsidRPr="00880DC2">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5408" behindDoc="0" locked="0" layoutInCell="1" allowOverlap="1" wp14:anchorId="0F017F94" wp14:editId="526895D5">
                <wp:simplePos x="0" y="0"/>
                <wp:positionH relativeFrom="column">
                  <wp:posOffset>5234940</wp:posOffset>
                </wp:positionH>
                <wp:positionV relativeFrom="paragraph">
                  <wp:posOffset>-537845</wp:posOffset>
                </wp:positionV>
                <wp:extent cx="209550" cy="333375"/>
                <wp:effectExtent l="0" t="0" r="19050" b="28575"/>
                <wp:wrapNone/>
                <wp:docPr id="28" name="Retângulo 28"/>
                <wp:cNvGraphicFramePr/>
                <a:graphic xmlns:a="http://schemas.openxmlformats.org/drawingml/2006/main">
                  <a:graphicData uri="http://schemas.microsoft.com/office/word/2010/wordprocessingShape">
                    <wps:wsp>
                      <wps:cNvSpPr/>
                      <wps:spPr>
                        <a:xfrm>
                          <a:off x="0" y="0"/>
                          <a:ext cx="2095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8E5C6" id="Retângulo 28" o:spid="_x0000_s1026" style="position:absolute;margin-left:412.2pt;margin-top:-42.35pt;width:16.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" fillcolor="white [3212]" strokecolor="white [3212]" strokeweight="1pt"/>
            </w:pict>
          </mc:Fallback>
        </mc:AlternateContent>
      </w:r>
      <w:r w:rsidRPr="00880DC2">
        <w:rPr>
          <w:rFonts w:ascii="Times New Roman" w:hAnsi="Times New Roman" w:cs="Times New Roman"/>
          <w:noProof/>
          <w:sz w:val="24"/>
          <w:szCs w:val="24"/>
          <w:lang w:eastAsia="pt-BR"/>
        </w:rPr>
        <mc:AlternateContent>
          <mc:Choice Requires="wps">
            <w:drawing>
              <wp:anchor distT="0" distB="0" distL="114300" distR="114300" simplePos="0" relativeHeight="251656192" behindDoc="0" locked="0" layoutInCell="1" allowOverlap="1" wp14:anchorId="4AEBEF9B" wp14:editId="4252251E">
                <wp:simplePos x="0" y="0"/>
                <wp:positionH relativeFrom="column">
                  <wp:posOffset>5520690</wp:posOffset>
                </wp:positionH>
                <wp:positionV relativeFrom="paragraph">
                  <wp:posOffset>-792480</wp:posOffset>
                </wp:positionV>
                <wp:extent cx="842645" cy="509270"/>
                <wp:effectExtent l="0" t="0" r="14605" b="2413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50927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38AC" id="Retângulo 19" o:spid="_x0000_s1026" style="position:absolute;margin-left:434.7pt;margin-top:-62.4pt;width:66.35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" fillcolor="white [3212]" strokecolor="white [3212]"/>
            </w:pict>
          </mc:Fallback>
        </mc:AlternateContent>
      </w:r>
      <w:r w:rsidRPr="00880DC2">
        <w:rPr>
          <w:rFonts w:ascii="Times New Roman" w:hAnsi="Times New Roman" w:cs="Times New Roman"/>
          <w:noProof/>
          <w:sz w:val="24"/>
          <w:szCs w:val="24"/>
          <w:lang w:eastAsia="pt-BR"/>
        </w:rPr>
        <mc:AlternateContent>
          <mc:Choice Requires="wps">
            <w:drawing>
              <wp:anchor distT="0" distB="0" distL="114300" distR="114300" simplePos="0" relativeHeight="251657216" behindDoc="0" locked="0" layoutInCell="1" allowOverlap="1" wp14:anchorId="255EB3E9" wp14:editId="6466DAAB">
                <wp:simplePos x="0" y="0"/>
                <wp:positionH relativeFrom="column">
                  <wp:posOffset>5612130</wp:posOffset>
                </wp:positionH>
                <wp:positionV relativeFrom="paragraph">
                  <wp:posOffset>-843915</wp:posOffset>
                </wp:positionV>
                <wp:extent cx="842645" cy="509270"/>
                <wp:effectExtent l="0" t="0" r="14605" b="2413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50927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3F4E0" id="Retângulo 24" o:spid="_x0000_s1026" style="position:absolute;margin-left:441.9pt;margin-top:-66.45pt;width:66.3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" fillcolor="white [3212]" strokecolor="white [3212]"/>
            </w:pict>
          </mc:Fallback>
        </mc:AlternateContent>
      </w:r>
      <w:r w:rsidRPr="00880DC2">
        <w:rPr>
          <w:rFonts w:ascii="Times New Roman" w:hAnsi="Times New Roman" w:cs="Times New Roman"/>
          <w:b/>
          <w:sz w:val="24"/>
          <w:szCs w:val="24"/>
        </w:rPr>
        <w:t>SUMÁRIO</w:t>
      </w:r>
    </w:p>
    <w:p w14:paraId="0D1F54DB" w14:textId="77777777" w:rsidR="002A21D4" w:rsidRPr="00880DC2" w:rsidRDefault="002A21D4" w:rsidP="002A21D4">
      <w:pPr>
        <w:spacing w:line="360" w:lineRule="auto"/>
        <w:jc w:val="both"/>
        <w:rPr>
          <w:rFonts w:ascii="Times New Roman" w:hAnsi="Times New Roman" w:cs="Times New Roman"/>
          <w:b/>
          <w:sz w:val="24"/>
          <w:szCs w:val="24"/>
        </w:rPr>
      </w:pPr>
    </w:p>
    <w:tbl>
      <w:tblPr>
        <w:tblStyle w:val="Tabelacomgrade"/>
        <w:tblW w:w="905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gridCol w:w="402"/>
      </w:tblGrid>
      <w:tr w:rsidR="002A21D4" w:rsidRPr="00880DC2" w14:paraId="1429E95D" w14:textId="77777777" w:rsidTr="006C184C">
        <w:trPr>
          <w:trHeight w:val="436"/>
        </w:trPr>
        <w:tc>
          <w:tcPr>
            <w:tcW w:w="8650" w:type="dxa"/>
          </w:tcPr>
          <w:p w14:paraId="06070810" w14:textId="1212EED5" w:rsidR="002A21D4" w:rsidRPr="00880DC2" w:rsidRDefault="003D7720" w:rsidP="006C184C">
            <w:pPr>
              <w:pStyle w:val="PargrafodaLista"/>
              <w:spacing w:line="360" w:lineRule="auto"/>
              <w:ind w:left="0"/>
              <w:rPr>
                <w:rFonts w:cs="Times New Roman"/>
              </w:rPr>
            </w:pPr>
            <w:r w:rsidRPr="00880DC2">
              <w:rPr>
                <w:rFonts w:cs="Times New Roman"/>
                <w:b/>
              </w:rPr>
              <w:t xml:space="preserve">1. </w:t>
            </w:r>
            <w:r w:rsidR="002A21D4" w:rsidRPr="00880DC2">
              <w:rPr>
                <w:rFonts w:cs="Times New Roman"/>
                <w:b/>
              </w:rPr>
              <w:t>INTRODUÇÃO</w:t>
            </w:r>
            <w:r w:rsidR="002A21D4" w:rsidRPr="00880DC2">
              <w:rPr>
                <w:rFonts w:cs="Times New Roman"/>
              </w:rPr>
              <w:t xml:space="preserve"> .......................................................................................................</w:t>
            </w:r>
            <w:r w:rsidR="00EE4910" w:rsidRPr="00880DC2">
              <w:rPr>
                <w:rFonts w:cs="Times New Roman"/>
              </w:rPr>
              <w:t>...8</w:t>
            </w:r>
          </w:p>
        </w:tc>
        <w:tc>
          <w:tcPr>
            <w:tcW w:w="402" w:type="dxa"/>
          </w:tcPr>
          <w:p w14:paraId="56CD119F" w14:textId="77777777" w:rsidR="002A21D4" w:rsidRPr="00880DC2" w:rsidRDefault="002A21D4" w:rsidP="006C184C">
            <w:pPr>
              <w:pStyle w:val="PargrafodaLista"/>
              <w:spacing w:line="360" w:lineRule="auto"/>
              <w:ind w:left="0"/>
              <w:rPr>
                <w:rFonts w:cs="Times New Roman"/>
              </w:rPr>
            </w:pPr>
          </w:p>
        </w:tc>
      </w:tr>
      <w:tr w:rsidR="002A21D4" w:rsidRPr="00880DC2" w14:paraId="5C6E888D" w14:textId="77777777" w:rsidTr="006C184C">
        <w:tc>
          <w:tcPr>
            <w:tcW w:w="8650" w:type="dxa"/>
          </w:tcPr>
          <w:p w14:paraId="26EA5E24" w14:textId="15454530" w:rsidR="002A21D4" w:rsidRPr="00880DC2" w:rsidRDefault="003D7720" w:rsidP="006C184C">
            <w:pPr>
              <w:pStyle w:val="PargrafodaLista"/>
              <w:spacing w:line="360" w:lineRule="auto"/>
              <w:ind w:left="0"/>
              <w:rPr>
                <w:rFonts w:cs="Times New Roman"/>
              </w:rPr>
            </w:pPr>
            <w:r w:rsidRPr="00880DC2">
              <w:rPr>
                <w:rFonts w:cs="Times New Roman"/>
                <w:b/>
                <w:bCs/>
              </w:rPr>
              <w:t>3. RELATO DE CASO</w:t>
            </w:r>
            <w:r w:rsidR="002A21D4" w:rsidRPr="00880DC2">
              <w:rPr>
                <w:rFonts w:cs="Times New Roman"/>
              </w:rPr>
              <w:t>............................................................</w:t>
            </w:r>
            <w:r w:rsidR="00EE4910" w:rsidRPr="00880DC2">
              <w:rPr>
                <w:rFonts w:cs="Times New Roman"/>
              </w:rPr>
              <w:t>.....................................1</w:t>
            </w:r>
            <w:r w:rsidR="006575CE">
              <w:rPr>
                <w:rFonts w:cs="Times New Roman"/>
              </w:rPr>
              <w:t>0</w:t>
            </w:r>
          </w:p>
        </w:tc>
        <w:tc>
          <w:tcPr>
            <w:tcW w:w="402" w:type="dxa"/>
          </w:tcPr>
          <w:p w14:paraId="082A5E41" w14:textId="77777777" w:rsidR="002A21D4" w:rsidRPr="00880DC2" w:rsidRDefault="002A21D4" w:rsidP="006C184C">
            <w:pPr>
              <w:pStyle w:val="PargrafodaLista"/>
              <w:spacing w:line="360" w:lineRule="auto"/>
              <w:ind w:left="0"/>
              <w:rPr>
                <w:rFonts w:cs="Times New Roman"/>
              </w:rPr>
            </w:pPr>
          </w:p>
        </w:tc>
      </w:tr>
      <w:tr w:rsidR="002A21D4" w:rsidRPr="00880DC2" w14:paraId="25E4B3E4" w14:textId="77777777" w:rsidTr="006C184C">
        <w:tc>
          <w:tcPr>
            <w:tcW w:w="8650" w:type="dxa"/>
          </w:tcPr>
          <w:p w14:paraId="1779781F" w14:textId="384DDB67" w:rsidR="002A21D4" w:rsidRPr="00880DC2" w:rsidRDefault="003D7720" w:rsidP="006C184C">
            <w:pPr>
              <w:pStyle w:val="PargrafodaLista"/>
              <w:spacing w:line="360" w:lineRule="auto"/>
              <w:ind w:left="0"/>
              <w:rPr>
                <w:rFonts w:cs="Times New Roman"/>
              </w:rPr>
            </w:pPr>
            <w:r w:rsidRPr="00880DC2">
              <w:rPr>
                <w:rFonts w:cs="Times New Roman"/>
                <w:b/>
                <w:bCs/>
              </w:rPr>
              <w:t xml:space="preserve">4. </w:t>
            </w:r>
            <w:r w:rsidR="002A21D4" w:rsidRPr="00880DC2">
              <w:rPr>
                <w:rFonts w:cs="Times New Roman"/>
                <w:b/>
                <w:bCs/>
              </w:rPr>
              <w:t xml:space="preserve">RESULTADOS E DISCUSSÃO </w:t>
            </w:r>
            <w:r w:rsidR="002A21D4" w:rsidRPr="00880DC2">
              <w:rPr>
                <w:rFonts w:cs="Times New Roman"/>
              </w:rPr>
              <w:t>.............................................................................</w:t>
            </w:r>
            <w:r w:rsidR="00EE4910" w:rsidRPr="00880DC2">
              <w:rPr>
                <w:rFonts w:cs="Times New Roman"/>
              </w:rPr>
              <w:t>1</w:t>
            </w:r>
            <w:r w:rsidR="006575CE">
              <w:rPr>
                <w:rFonts w:cs="Times New Roman"/>
              </w:rPr>
              <w:t>1</w:t>
            </w:r>
          </w:p>
          <w:p w14:paraId="2A01EA25" w14:textId="3CA9E626" w:rsidR="002A21D4" w:rsidRPr="00880DC2" w:rsidRDefault="003D7720" w:rsidP="006C184C">
            <w:pPr>
              <w:pStyle w:val="PargrafodaLista"/>
              <w:spacing w:line="360" w:lineRule="auto"/>
              <w:ind w:left="0"/>
              <w:rPr>
                <w:rFonts w:cs="Times New Roman"/>
                <w:b/>
                <w:bCs/>
              </w:rPr>
            </w:pPr>
            <w:r w:rsidRPr="00880DC2">
              <w:rPr>
                <w:rFonts w:cs="Times New Roman"/>
                <w:b/>
                <w:bCs/>
              </w:rPr>
              <w:t xml:space="preserve">5. </w:t>
            </w:r>
            <w:r w:rsidR="002A21D4" w:rsidRPr="00880DC2">
              <w:rPr>
                <w:rFonts w:cs="Times New Roman"/>
                <w:b/>
                <w:bCs/>
              </w:rPr>
              <w:t xml:space="preserve">CONSIDERAÇÕES </w:t>
            </w:r>
            <w:r w:rsidR="00184973" w:rsidRPr="00880DC2">
              <w:rPr>
                <w:rFonts w:cs="Times New Roman"/>
                <w:b/>
                <w:bCs/>
              </w:rPr>
              <w:t>FINAI</w:t>
            </w:r>
            <w:r w:rsidR="002A21D4" w:rsidRPr="00880DC2">
              <w:rPr>
                <w:rFonts w:cs="Times New Roman"/>
                <w:b/>
                <w:bCs/>
              </w:rPr>
              <w:t>S</w:t>
            </w:r>
            <w:r w:rsidR="002A21D4" w:rsidRPr="00880DC2">
              <w:rPr>
                <w:rFonts w:cs="Times New Roman"/>
              </w:rPr>
              <w:t>..</w:t>
            </w:r>
            <w:r w:rsidR="00184973" w:rsidRPr="00880DC2">
              <w:rPr>
                <w:rFonts w:cs="Times New Roman"/>
              </w:rPr>
              <w:t>..</w:t>
            </w:r>
            <w:r w:rsidR="002A21D4" w:rsidRPr="00880DC2">
              <w:rPr>
                <w:rFonts w:cs="Times New Roman"/>
              </w:rPr>
              <w:t>...............................................................................</w:t>
            </w:r>
            <w:r w:rsidR="00EE4910" w:rsidRPr="00880DC2">
              <w:rPr>
                <w:rFonts w:cs="Times New Roman"/>
              </w:rPr>
              <w:t>1</w:t>
            </w:r>
            <w:r w:rsidR="006575CE">
              <w:rPr>
                <w:rFonts w:cs="Times New Roman"/>
              </w:rPr>
              <w:t>4</w:t>
            </w:r>
          </w:p>
        </w:tc>
        <w:tc>
          <w:tcPr>
            <w:tcW w:w="402" w:type="dxa"/>
          </w:tcPr>
          <w:p w14:paraId="26805FB7" w14:textId="77777777" w:rsidR="002A21D4" w:rsidRPr="00880DC2" w:rsidRDefault="002A21D4" w:rsidP="006C184C">
            <w:pPr>
              <w:pStyle w:val="PargrafodaLista"/>
              <w:spacing w:line="360" w:lineRule="auto"/>
              <w:ind w:left="0"/>
              <w:rPr>
                <w:rFonts w:cs="Times New Roman"/>
              </w:rPr>
            </w:pPr>
          </w:p>
        </w:tc>
      </w:tr>
      <w:tr w:rsidR="002A21D4" w:rsidRPr="00880DC2" w14:paraId="6841A035" w14:textId="77777777" w:rsidTr="006C184C">
        <w:tc>
          <w:tcPr>
            <w:tcW w:w="8650" w:type="dxa"/>
          </w:tcPr>
          <w:p w14:paraId="51D60573" w14:textId="5A5330A6" w:rsidR="002A21D4" w:rsidRPr="00880DC2" w:rsidRDefault="002A21D4" w:rsidP="006C184C">
            <w:pPr>
              <w:pStyle w:val="PargrafodaLista"/>
              <w:spacing w:line="360" w:lineRule="auto"/>
              <w:ind w:left="0"/>
              <w:rPr>
                <w:rFonts w:cs="Times New Roman"/>
              </w:rPr>
            </w:pPr>
            <w:r w:rsidRPr="00880DC2">
              <w:rPr>
                <w:rFonts w:cs="Times New Roman"/>
                <w:b/>
              </w:rPr>
              <w:t>REFERÊNCIAS BIBLIOGRÁFICAS</w:t>
            </w:r>
            <w:r w:rsidRPr="00880DC2">
              <w:rPr>
                <w:rFonts w:cs="Times New Roman"/>
              </w:rPr>
              <w:t>.....................................................................</w:t>
            </w:r>
            <w:r w:rsidR="00EE4910" w:rsidRPr="00880DC2">
              <w:rPr>
                <w:rFonts w:cs="Times New Roman"/>
              </w:rPr>
              <w:t>...1</w:t>
            </w:r>
            <w:r w:rsidR="006575CE">
              <w:rPr>
                <w:rFonts w:cs="Times New Roman"/>
              </w:rPr>
              <w:t>5</w:t>
            </w:r>
          </w:p>
        </w:tc>
        <w:tc>
          <w:tcPr>
            <w:tcW w:w="402" w:type="dxa"/>
          </w:tcPr>
          <w:p w14:paraId="1A9BDB88" w14:textId="77777777" w:rsidR="002A21D4" w:rsidRPr="00880DC2" w:rsidRDefault="002A21D4" w:rsidP="006C184C">
            <w:pPr>
              <w:pStyle w:val="PargrafodaLista"/>
              <w:spacing w:line="360" w:lineRule="auto"/>
              <w:ind w:left="0"/>
              <w:rPr>
                <w:rFonts w:cs="Times New Roman"/>
              </w:rPr>
            </w:pPr>
          </w:p>
        </w:tc>
      </w:tr>
      <w:tr w:rsidR="002A21D4" w:rsidRPr="00880DC2" w14:paraId="4B338D3B" w14:textId="77777777" w:rsidTr="006C184C">
        <w:tc>
          <w:tcPr>
            <w:tcW w:w="8650" w:type="dxa"/>
          </w:tcPr>
          <w:p w14:paraId="38311FF2" w14:textId="77777777" w:rsidR="002A21D4" w:rsidRPr="00880DC2" w:rsidRDefault="002A21D4" w:rsidP="006C184C">
            <w:pPr>
              <w:pStyle w:val="PargrafodaLista"/>
              <w:spacing w:line="360" w:lineRule="auto"/>
              <w:ind w:left="0"/>
              <w:rPr>
                <w:rFonts w:cs="Times New Roman"/>
              </w:rPr>
            </w:pPr>
          </w:p>
        </w:tc>
        <w:tc>
          <w:tcPr>
            <w:tcW w:w="402" w:type="dxa"/>
          </w:tcPr>
          <w:p w14:paraId="4FA36A58" w14:textId="77777777" w:rsidR="002A21D4" w:rsidRPr="00880DC2" w:rsidRDefault="002A21D4" w:rsidP="006C184C">
            <w:pPr>
              <w:pStyle w:val="PargrafodaLista"/>
              <w:spacing w:line="360" w:lineRule="auto"/>
              <w:ind w:left="0"/>
              <w:rPr>
                <w:rFonts w:cs="Times New Roman"/>
              </w:rPr>
            </w:pPr>
          </w:p>
        </w:tc>
      </w:tr>
    </w:tbl>
    <w:p w14:paraId="13BDF36B" w14:textId="77777777" w:rsidR="002A21D4" w:rsidRPr="00880DC2" w:rsidRDefault="002A21D4" w:rsidP="002A21D4">
      <w:pPr>
        <w:spacing w:line="360" w:lineRule="auto"/>
        <w:jc w:val="both"/>
        <w:rPr>
          <w:rFonts w:ascii="Times New Roman" w:hAnsi="Times New Roman" w:cs="Times New Roman"/>
          <w:b/>
          <w:sz w:val="24"/>
          <w:szCs w:val="24"/>
        </w:rPr>
      </w:pPr>
    </w:p>
    <w:p w14:paraId="79300152" w14:textId="77777777" w:rsidR="002A21D4" w:rsidRPr="00880DC2" w:rsidRDefault="002A21D4" w:rsidP="002A21D4">
      <w:pPr>
        <w:spacing w:line="360" w:lineRule="auto"/>
        <w:jc w:val="both"/>
        <w:rPr>
          <w:rFonts w:ascii="Times New Roman" w:hAnsi="Times New Roman" w:cs="Times New Roman"/>
          <w:b/>
          <w:sz w:val="24"/>
          <w:szCs w:val="24"/>
        </w:rPr>
      </w:pPr>
    </w:p>
    <w:p w14:paraId="41AFA27F" w14:textId="77777777" w:rsidR="002A21D4" w:rsidRPr="00880DC2" w:rsidRDefault="002A21D4" w:rsidP="002A21D4">
      <w:pPr>
        <w:spacing w:line="360" w:lineRule="auto"/>
        <w:ind w:firstLine="540"/>
        <w:jc w:val="both"/>
        <w:rPr>
          <w:rFonts w:ascii="Times New Roman" w:hAnsi="Times New Roman" w:cs="Times New Roman"/>
          <w:sz w:val="24"/>
          <w:szCs w:val="24"/>
        </w:rPr>
      </w:pPr>
    </w:p>
    <w:bookmarkEnd w:id="0"/>
    <w:p w14:paraId="3B822FDB" w14:textId="77777777" w:rsidR="004C3BF7" w:rsidRPr="00880DC2" w:rsidRDefault="004C3BF7" w:rsidP="004C3BF7">
      <w:pPr>
        <w:spacing w:line="360" w:lineRule="auto"/>
        <w:rPr>
          <w:rFonts w:ascii="Times New Roman" w:hAnsi="Times New Roman" w:cs="Times New Roman"/>
          <w:sz w:val="24"/>
          <w:szCs w:val="24"/>
        </w:rPr>
        <w:sectPr w:rsidR="004C3BF7" w:rsidRPr="00880DC2" w:rsidSect="004C3BF7">
          <w:footerReference w:type="default" r:id="rId8"/>
          <w:pgSz w:w="11906" w:h="16838"/>
          <w:pgMar w:top="1417" w:right="1701" w:bottom="1417" w:left="1701" w:header="708" w:footer="708" w:gutter="0"/>
          <w:cols w:space="708"/>
          <w:docGrid w:linePitch="360"/>
        </w:sectPr>
      </w:pPr>
    </w:p>
    <w:p w14:paraId="16E4D1DB" w14:textId="0C72BE07" w:rsidR="00682107" w:rsidRPr="006C2D78" w:rsidRDefault="00682107" w:rsidP="004C3BF7">
      <w:pPr>
        <w:spacing w:line="360" w:lineRule="auto"/>
        <w:rPr>
          <w:rFonts w:ascii="Times New Roman" w:hAnsi="Times New Roman" w:cs="Times New Roman"/>
          <w:sz w:val="24"/>
          <w:szCs w:val="24"/>
        </w:rPr>
      </w:pPr>
    </w:p>
    <w:p w14:paraId="64BDE45A" w14:textId="3E0255A0" w:rsidR="002A21D4" w:rsidRPr="006C2D78" w:rsidRDefault="003D7720" w:rsidP="00BE2E12">
      <w:pPr>
        <w:spacing w:after="0" w:line="360" w:lineRule="auto"/>
        <w:jc w:val="both"/>
        <w:rPr>
          <w:rFonts w:ascii="Times New Roman" w:hAnsi="Times New Roman" w:cs="Times New Roman"/>
          <w:b/>
          <w:bCs/>
          <w:sz w:val="24"/>
          <w:szCs w:val="24"/>
        </w:rPr>
      </w:pPr>
      <w:r w:rsidRPr="006C2D78">
        <w:rPr>
          <w:rFonts w:ascii="Times New Roman" w:hAnsi="Times New Roman" w:cs="Times New Roman"/>
          <w:b/>
          <w:bCs/>
          <w:sz w:val="24"/>
          <w:szCs w:val="24"/>
        </w:rPr>
        <w:t xml:space="preserve">1. </w:t>
      </w:r>
      <w:r w:rsidR="002A21D4" w:rsidRPr="006C2D78">
        <w:rPr>
          <w:rFonts w:ascii="Times New Roman" w:hAnsi="Times New Roman" w:cs="Times New Roman"/>
          <w:b/>
          <w:bCs/>
          <w:sz w:val="24"/>
          <w:szCs w:val="24"/>
        </w:rPr>
        <w:t>INTRODUÇÃO</w:t>
      </w:r>
    </w:p>
    <w:p w14:paraId="35315989" w14:textId="77777777" w:rsidR="002A21D4" w:rsidRPr="006C2D78" w:rsidRDefault="002A21D4" w:rsidP="002A21D4">
      <w:pPr>
        <w:spacing w:after="0" w:line="360" w:lineRule="auto"/>
        <w:jc w:val="both"/>
        <w:rPr>
          <w:rFonts w:ascii="Times New Roman" w:hAnsi="Times New Roman" w:cs="Times New Roman"/>
          <w:sz w:val="24"/>
          <w:szCs w:val="24"/>
        </w:rPr>
      </w:pPr>
    </w:p>
    <w:p w14:paraId="64D64CD2" w14:textId="77777777" w:rsidR="001A2B6A" w:rsidRDefault="002438F4" w:rsidP="001A2B6A">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A Dilatação-Vólvulo Gástrica (DVG) é classificada clinicamente com</w:t>
      </w:r>
      <w:r w:rsidR="004A0DB5" w:rsidRPr="006C2D78">
        <w:rPr>
          <w:rFonts w:ascii="Times New Roman" w:hAnsi="Times New Roman" w:cs="Times New Roman"/>
          <w:sz w:val="24"/>
          <w:szCs w:val="24"/>
        </w:rPr>
        <w:t>o</w:t>
      </w:r>
      <w:r w:rsidRPr="006C2D78">
        <w:rPr>
          <w:rFonts w:ascii="Times New Roman" w:hAnsi="Times New Roman" w:cs="Times New Roman"/>
          <w:sz w:val="24"/>
          <w:szCs w:val="24"/>
        </w:rPr>
        <w:t xml:space="preserve"> uma condição aguda com taxa de mortalidade de 20 a 45% em animais tratados (F</w:t>
      </w:r>
      <w:r w:rsidR="00CB29DE" w:rsidRPr="006C2D78">
        <w:rPr>
          <w:rFonts w:ascii="Times New Roman" w:hAnsi="Times New Roman" w:cs="Times New Roman"/>
          <w:sz w:val="24"/>
          <w:szCs w:val="24"/>
        </w:rPr>
        <w:t>ossum</w:t>
      </w:r>
      <w:r w:rsidRPr="006C2D78">
        <w:rPr>
          <w:rFonts w:ascii="Times New Roman" w:hAnsi="Times New Roman" w:cs="Times New Roman"/>
          <w:sz w:val="24"/>
          <w:szCs w:val="24"/>
        </w:rPr>
        <w:t>, 2014)</w:t>
      </w:r>
      <w:r w:rsidR="00A758E4" w:rsidRPr="006C2D78">
        <w:rPr>
          <w:rFonts w:ascii="Times New Roman" w:hAnsi="Times New Roman" w:cs="Times New Roman"/>
          <w:sz w:val="24"/>
          <w:szCs w:val="24"/>
        </w:rPr>
        <w:t xml:space="preserve">. Uma das possíveis causas do alargamento estomacal associado à rotação no eixo mesentérico é a falta de oxigenação, resultando na dilatação e obstrução da circulação normal. </w:t>
      </w:r>
      <w:r w:rsidR="00030207" w:rsidRPr="006C2D78">
        <w:rPr>
          <w:rFonts w:ascii="Times New Roman" w:hAnsi="Times New Roman" w:cs="Times New Roman"/>
          <w:sz w:val="24"/>
          <w:szCs w:val="24"/>
        </w:rPr>
        <w:t>A rotação p</w:t>
      </w:r>
      <w:r w:rsidR="00A758E4" w:rsidRPr="006C2D78">
        <w:rPr>
          <w:rFonts w:ascii="Times New Roman" w:hAnsi="Times New Roman" w:cs="Times New Roman"/>
          <w:sz w:val="24"/>
          <w:szCs w:val="24"/>
        </w:rPr>
        <w:t>ode ocorrer em sentido horário ou anti-horário, a última sendo mais rara</w:t>
      </w:r>
      <w:r w:rsidR="0068455F" w:rsidRPr="006C2D78">
        <w:rPr>
          <w:rFonts w:ascii="Times New Roman" w:hAnsi="Times New Roman" w:cs="Times New Roman"/>
          <w:sz w:val="24"/>
          <w:szCs w:val="24"/>
        </w:rPr>
        <w:t xml:space="preserve"> (Pereira &amp; Fante, 2019)</w:t>
      </w:r>
      <w:r w:rsidR="00030207" w:rsidRPr="006C2D78">
        <w:rPr>
          <w:rFonts w:ascii="Times New Roman" w:hAnsi="Times New Roman" w:cs="Times New Roman"/>
          <w:sz w:val="24"/>
          <w:szCs w:val="24"/>
        </w:rPr>
        <w:t>.</w:t>
      </w:r>
      <w:r w:rsidR="001A2B6A" w:rsidRPr="001A2B6A">
        <w:rPr>
          <w:rFonts w:ascii="Times New Roman" w:hAnsi="Times New Roman" w:cs="Times New Roman"/>
          <w:sz w:val="24"/>
          <w:szCs w:val="24"/>
        </w:rPr>
        <w:t xml:space="preserve"> </w:t>
      </w:r>
    </w:p>
    <w:p w14:paraId="0079626C" w14:textId="11D66640" w:rsidR="00A6726E" w:rsidRDefault="001A2B6A" w:rsidP="00A3014B">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Segundo Rasmussen (2007), a dilatação gástrica geralmente precede o volvo. Diante de tal quadro, mecanismos de alívio como eructação, vômito, refluxo e esvaziamento gástrico não ocorrem. É possível, entretanto, que ocorra volvo sem dilatação, excluindo-a assim como fator obrigatório no desenvolvimento da DVG (Evans &amp; Adams, 2010). Em cães com DVG, a rotação no sentido horário é mais comumente descrita e, se inferior a 180º, é denominada “torção”, se superior, caracteriza-se volvo.</w:t>
      </w:r>
      <w:r w:rsidR="00A3014B">
        <w:rPr>
          <w:rFonts w:ascii="Times New Roman" w:hAnsi="Times New Roman" w:cs="Times New Roman"/>
          <w:sz w:val="24"/>
          <w:szCs w:val="24"/>
        </w:rPr>
        <w:t xml:space="preserve"> </w:t>
      </w:r>
      <w:r w:rsidR="00EF257E" w:rsidRPr="006C2D78">
        <w:rPr>
          <w:rFonts w:ascii="Times New Roman" w:hAnsi="Times New Roman" w:cs="Times New Roman"/>
          <w:sz w:val="24"/>
          <w:szCs w:val="24"/>
        </w:rPr>
        <w:t>A dilatação</w:t>
      </w:r>
      <w:r w:rsidR="00030207" w:rsidRPr="006C2D78">
        <w:rPr>
          <w:rFonts w:ascii="Times New Roman" w:hAnsi="Times New Roman" w:cs="Times New Roman"/>
          <w:sz w:val="24"/>
          <w:szCs w:val="24"/>
        </w:rPr>
        <w:t xml:space="preserve"> pode ser classificada </w:t>
      </w:r>
      <w:r w:rsidR="007946C2" w:rsidRPr="006C2D78">
        <w:rPr>
          <w:rFonts w:ascii="Times New Roman" w:hAnsi="Times New Roman" w:cs="Times New Roman"/>
          <w:sz w:val="24"/>
          <w:szCs w:val="24"/>
        </w:rPr>
        <w:t>como gástrica ou vólvulo. A</w:t>
      </w:r>
      <w:r w:rsidR="002438F4" w:rsidRPr="006C2D78">
        <w:rPr>
          <w:rFonts w:ascii="Times New Roman" w:hAnsi="Times New Roman" w:cs="Times New Roman"/>
          <w:sz w:val="24"/>
          <w:szCs w:val="24"/>
        </w:rPr>
        <w:t xml:space="preserve"> gástrica </w:t>
      </w:r>
      <w:r w:rsidR="00EF257E" w:rsidRPr="006C2D78">
        <w:rPr>
          <w:rFonts w:ascii="Times New Roman" w:hAnsi="Times New Roman" w:cs="Times New Roman"/>
          <w:sz w:val="24"/>
          <w:szCs w:val="24"/>
        </w:rPr>
        <w:t xml:space="preserve">ocorre </w:t>
      </w:r>
      <w:r w:rsidR="002438F4" w:rsidRPr="006C2D78">
        <w:rPr>
          <w:rFonts w:ascii="Times New Roman" w:hAnsi="Times New Roman" w:cs="Times New Roman"/>
          <w:sz w:val="24"/>
          <w:szCs w:val="24"/>
        </w:rPr>
        <w:t>quando há uma rotação de até 180</w:t>
      </w:r>
      <w:r w:rsidR="00EF257E" w:rsidRPr="006C2D78">
        <w:rPr>
          <w:rFonts w:ascii="Times New Roman" w:hAnsi="Times New Roman" w:cs="Times New Roman"/>
          <w:sz w:val="24"/>
          <w:szCs w:val="24"/>
        </w:rPr>
        <w:t xml:space="preserve"> graus</w:t>
      </w:r>
      <w:r w:rsidR="002438F4" w:rsidRPr="006C2D78">
        <w:rPr>
          <w:rFonts w:ascii="Times New Roman" w:hAnsi="Times New Roman" w:cs="Times New Roman"/>
          <w:sz w:val="24"/>
          <w:szCs w:val="24"/>
        </w:rPr>
        <w:t xml:space="preserve">, </w:t>
      </w:r>
      <w:r w:rsidR="00EF257E" w:rsidRPr="006C2D78">
        <w:rPr>
          <w:rFonts w:ascii="Times New Roman" w:hAnsi="Times New Roman" w:cs="Times New Roman"/>
          <w:sz w:val="24"/>
          <w:szCs w:val="24"/>
        </w:rPr>
        <w:t xml:space="preserve">enquanto </w:t>
      </w:r>
      <w:r w:rsidR="002438F4" w:rsidRPr="006C2D78">
        <w:rPr>
          <w:rFonts w:ascii="Times New Roman" w:hAnsi="Times New Roman" w:cs="Times New Roman"/>
          <w:sz w:val="24"/>
          <w:szCs w:val="24"/>
        </w:rPr>
        <w:t xml:space="preserve">a vólvulo ultrapassa </w:t>
      </w:r>
      <w:r w:rsidR="00F85F6E" w:rsidRPr="006C2D78">
        <w:rPr>
          <w:rFonts w:ascii="Times New Roman" w:hAnsi="Times New Roman" w:cs="Times New Roman"/>
          <w:sz w:val="24"/>
          <w:szCs w:val="24"/>
        </w:rPr>
        <w:t>ess</w:t>
      </w:r>
      <w:r w:rsidR="00820444" w:rsidRPr="006C2D78">
        <w:rPr>
          <w:rFonts w:ascii="Times New Roman" w:hAnsi="Times New Roman" w:cs="Times New Roman"/>
          <w:sz w:val="24"/>
          <w:szCs w:val="24"/>
        </w:rPr>
        <w:t>e limi</w:t>
      </w:r>
      <w:r w:rsidR="000A24AC" w:rsidRPr="006C2D78">
        <w:rPr>
          <w:rFonts w:ascii="Times New Roman" w:hAnsi="Times New Roman" w:cs="Times New Roman"/>
          <w:sz w:val="24"/>
          <w:szCs w:val="24"/>
        </w:rPr>
        <w:t>ar.</w:t>
      </w:r>
      <w:r w:rsidR="007946C2" w:rsidRPr="006C2D78">
        <w:rPr>
          <w:rFonts w:ascii="Times New Roman" w:hAnsi="Times New Roman" w:cs="Times New Roman"/>
          <w:sz w:val="24"/>
          <w:szCs w:val="24"/>
        </w:rPr>
        <w:t xml:space="preserve"> E</w:t>
      </w:r>
      <w:r w:rsidR="00081425" w:rsidRPr="006C2D78">
        <w:rPr>
          <w:rFonts w:ascii="Times New Roman" w:hAnsi="Times New Roman" w:cs="Times New Roman"/>
          <w:sz w:val="24"/>
          <w:szCs w:val="24"/>
        </w:rPr>
        <w:t>nvolvimento esplênico é</w:t>
      </w:r>
      <w:r w:rsidR="00E07DD4" w:rsidRPr="006C2D78">
        <w:rPr>
          <w:rFonts w:ascii="Times New Roman" w:hAnsi="Times New Roman" w:cs="Times New Roman"/>
          <w:sz w:val="24"/>
          <w:szCs w:val="24"/>
        </w:rPr>
        <w:t xml:space="preserve"> possível</w:t>
      </w:r>
      <w:r w:rsidR="00081425" w:rsidRPr="006C2D78">
        <w:rPr>
          <w:rFonts w:ascii="Times New Roman" w:hAnsi="Times New Roman" w:cs="Times New Roman"/>
          <w:sz w:val="24"/>
          <w:szCs w:val="24"/>
        </w:rPr>
        <w:t xml:space="preserve"> a d</w:t>
      </w:r>
      <w:r w:rsidR="002438F4" w:rsidRPr="006C2D78">
        <w:rPr>
          <w:rFonts w:ascii="Times New Roman" w:hAnsi="Times New Roman" w:cs="Times New Roman"/>
          <w:sz w:val="24"/>
          <w:szCs w:val="24"/>
        </w:rPr>
        <w:t>epende</w:t>
      </w:r>
      <w:r w:rsidR="00081425" w:rsidRPr="006C2D78">
        <w:rPr>
          <w:rFonts w:ascii="Times New Roman" w:hAnsi="Times New Roman" w:cs="Times New Roman"/>
          <w:sz w:val="24"/>
          <w:szCs w:val="24"/>
        </w:rPr>
        <w:t xml:space="preserve">r </w:t>
      </w:r>
      <w:r w:rsidR="002438F4" w:rsidRPr="006C2D78">
        <w:rPr>
          <w:rFonts w:ascii="Times New Roman" w:hAnsi="Times New Roman" w:cs="Times New Roman"/>
          <w:sz w:val="24"/>
          <w:szCs w:val="24"/>
        </w:rPr>
        <w:t>do grau da torção, juntamente com o omento maior,</w:t>
      </w:r>
      <w:r w:rsidR="00DA1A77" w:rsidRPr="006C2D78">
        <w:rPr>
          <w:rFonts w:ascii="Times New Roman" w:hAnsi="Times New Roman" w:cs="Times New Roman"/>
          <w:sz w:val="24"/>
          <w:szCs w:val="24"/>
        </w:rPr>
        <w:t xml:space="preserve"> que </w:t>
      </w:r>
      <w:r w:rsidR="000A24AC" w:rsidRPr="006C2D78">
        <w:rPr>
          <w:rFonts w:ascii="Times New Roman" w:hAnsi="Times New Roman" w:cs="Times New Roman"/>
          <w:sz w:val="24"/>
          <w:szCs w:val="24"/>
        </w:rPr>
        <w:t xml:space="preserve">se </w:t>
      </w:r>
      <w:r w:rsidR="00DA1A77" w:rsidRPr="006C2D78">
        <w:rPr>
          <w:rFonts w:ascii="Times New Roman" w:hAnsi="Times New Roman" w:cs="Times New Roman"/>
          <w:sz w:val="24"/>
          <w:szCs w:val="24"/>
        </w:rPr>
        <w:t>desloc</w:t>
      </w:r>
      <w:r w:rsidR="000A24AC" w:rsidRPr="006C2D78">
        <w:rPr>
          <w:rFonts w:ascii="Times New Roman" w:hAnsi="Times New Roman" w:cs="Times New Roman"/>
          <w:sz w:val="24"/>
          <w:szCs w:val="24"/>
        </w:rPr>
        <w:t xml:space="preserve">a </w:t>
      </w:r>
      <w:r w:rsidR="00DA1A77" w:rsidRPr="006C2D78">
        <w:rPr>
          <w:rFonts w:ascii="Times New Roman" w:hAnsi="Times New Roman" w:cs="Times New Roman"/>
          <w:sz w:val="24"/>
          <w:szCs w:val="24"/>
        </w:rPr>
        <w:t>a</w:t>
      </w:r>
      <w:r w:rsidR="002438F4" w:rsidRPr="006C2D78">
        <w:rPr>
          <w:rFonts w:ascii="Times New Roman" w:hAnsi="Times New Roman" w:cs="Times New Roman"/>
          <w:sz w:val="24"/>
          <w:szCs w:val="24"/>
        </w:rPr>
        <w:t xml:space="preserve">cima do corpo gástrico </w:t>
      </w:r>
      <w:r w:rsidR="00F16B6A" w:rsidRPr="006C2D78">
        <w:rPr>
          <w:rFonts w:ascii="Times New Roman" w:hAnsi="Times New Roman" w:cs="Times New Roman"/>
          <w:sz w:val="24"/>
          <w:szCs w:val="24"/>
        </w:rPr>
        <w:t xml:space="preserve">até a </w:t>
      </w:r>
      <w:r w:rsidR="002438F4" w:rsidRPr="006C2D78">
        <w:rPr>
          <w:rFonts w:ascii="Times New Roman" w:hAnsi="Times New Roman" w:cs="Times New Roman"/>
          <w:sz w:val="24"/>
          <w:szCs w:val="24"/>
        </w:rPr>
        <w:t>direita na parede abdominal (J</w:t>
      </w:r>
      <w:r w:rsidR="00C27DD6" w:rsidRPr="006C2D78">
        <w:rPr>
          <w:rFonts w:ascii="Times New Roman" w:hAnsi="Times New Roman" w:cs="Times New Roman"/>
          <w:sz w:val="24"/>
          <w:szCs w:val="24"/>
        </w:rPr>
        <w:t>ericó</w:t>
      </w:r>
      <w:r w:rsidR="002438F4" w:rsidRPr="006C2D78">
        <w:rPr>
          <w:rFonts w:ascii="Times New Roman" w:hAnsi="Times New Roman" w:cs="Times New Roman"/>
          <w:sz w:val="24"/>
          <w:szCs w:val="24"/>
        </w:rPr>
        <w:t>, 2015).</w:t>
      </w:r>
      <w:r w:rsidR="000D18BA" w:rsidRPr="000D18BA">
        <w:rPr>
          <w:rFonts w:ascii="Times New Roman" w:hAnsi="Times New Roman" w:cs="Times New Roman"/>
          <w:sz w:val="24"/>
          <w:szCs w:val="24"/>
        </w:rPr>
        <w:t xml:space="preserve"> </w:t>
      </w:r>
    </w:p>
    <w:p w14:paraId="2C4BB822" w14:textId="695348D6" w:rsidR="000D18BA" w:rsidRDefault="00A6726E" w:rsidP="00A6726E">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Levine &amp; Moore (2009) descrevem o início da DVG a partir de um acúmulo de gás, líquido ou ingesta associado à obstrução mecânica ou funcional do piloro, com aerofagia apontada como a origem mais provável do acúmulo gasoso. O ar seria ingerido no momento da deglutição, com a rápida captação de água e alimento levando a uma ingestão ainda maior de gás, colocando cães excitados ou nervosos em maior risco (Matthiesen, 1996).</w:t>
      </w:r>
    </w:p>
    <w:p w14:paraId="36321A91" w14:textId="4CF0A578" w:rsidR="002438F4" w:rsidRPr="006C2D78" w:rsidRDefault="000D18BA" w:rsidP="000D18BA">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 xml:space="preserve">Segundo Matthiesen (1996), os diversos efeitos fisiopatológicos locais e sistêmicos da Síndrome da DVG caracterizam um quadro clínico agudo e cirúrgico. Tais efeitos levam animais ao risco iminente de morte (Levine &amp; Moore, 2009; Evans &amp; Adams, 2010). Ainda de acordo com Matthiesen (1996), é provável que o desenvolvimento da DVG não se deva a um único fator.   </w:t>
      </w:r>
    </w:p>
    <w:p w14:paraId="3EB2B30D" w14:textId="2DE87759" w:rsidR="00A6726E" w:rsidRPr="006C2D78" w:rsidRDefault="002438F4" w:rsidP="00575348">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 xml:space="preserve">Para </w:t>
      </w:r>
      <w:r w:rsidR="00F16B6A" w:rsidRPr="006C2D78">
        <w:rPr>
          <w:rFonts w:ascii="Times New Roman" w:hAnsi="Times New Roman" w:cs="Times New Roman"/>
          <w:sz w:val="24"/>
          <w:szCs w:val="24"/>
        </w:rPr>
        <w:t>diagnóstico</w:t>
      </w:r>
      <w:r w:rsidRPr="006C2D78">
        <w:rPr>
          <w:rFonts w:ascii="Times New Roman" w:hAnsi="Times New Roman" w:cs="Times New Roman"/>
          <w:sz w:val="24"/>
          <w:szCs w:val="24"/>
        </w:rPr>
        <w:t xml:space="preserve"> d</w:t>
      </w:r>
      <w:r w:rsidR="00F16B6A" w:rsidRPr="006C2D78">
        <w:rPr>
          <w:rFonts w:ascii="Times New Roman" w:hAnsi="Times New Roman" w:cs="Times New Roman"/>
          <w:sz w:val="24"/>
          <w:szCs w:val="24"/>
        </w:rPr>
        <w:t>o quadro</w:t>
      </w:r>
      <w:r w:rsidRPr="006C2D78">
        <w:rPr>
          <w:rFonts w:ascii="Times New Roman" w:hAnsi="Times New Roman" w:cs="Times New Roman"/>
          <w:sz w:val="24"/>
          <w:szCs w:val="24"/>
        </w:rPr>
        <w:t>,</w:t>
      </w:r>
      <w:r w:rsidR="00F16B6A" w:rsidRPr="006C2D78">
        <w:rPr>
          <w:rFonts w:ascii="Times New Roman" w:hAnsi="Times New Roman" w:cs="Times New Roman"/>
          <w:sz w:val="24"/>
          <w:szCs w:val="24"/>
        </w:rPr>
        <w:t xml:space="preserve"> devem ser observados os sinais clínicos </w:t>
      </w:r>
      <w:r w:rsidR="0088625B" w:rsidRPr="006C2D78">
        <w:rPr>
          <w:rFonts w:ascii="Times New Roman" w:hAnsi="Times New Roman" w:cs="Times New Roman"/>
          <w:sz w:val="24"/>
          <w:szCs w:val="24"/>
        </w:rPr>
        <w:t xml:space="preserve">gerais </w:t>
      </w:r>
      <w:r w:rsidR="00F16B6A" w:rsidRPr="006C2D78">
        <w:rPr>
          <w:rFonts w:ascii="Times New Roman" w:hAnsi="Times New Roman" w:cs="Times New Roman"/>
          <w:sz w:val="24"/>
          <w:szCs w:val="24"/>
        </w:rPr>
        <w:t>e patognômonicos</w:t>
      </w:r>
      <w:r w:rsidRPr="006C2D78">
        <w:rPr>
          <w:rFonts w:ascii="Times New Roman" w:hAnsi="Times New Roman" w:cs="Times New Roman"/>
          <w:sz w:val="24"/>
          <w:szCs w:val="24"/>
        </w:rPr>
        <w:t xml:space="preserve"> que</w:t>
      </w:r>
      <w:r w:rsidR="00F16B6A" w:rsidRPr="006C2D78">
        <w:rPr>
          <w:rFonts w:ascii="Times New Roman" w:hAnsi="Times New Roman" w:cs="Times New Roman"/>
          <w:sz w:val="24"/>
          <w:szCs w:val="24"/>
        </w:rPr>
        <w:t>,</w:t>
      </w:r>
      <w:r w:rsidRPr="006C2D78">
        <w:rPr>
          <w:rFonts w:ascii="Times New Roman" w:hAnsi="Times New Roman" w:cs="Times New Roman"/>
          <w:sz w:val="24"/>
          <w:szCs w:val="24"/>
        </w:rPr>
        <w:t xml:space="preserve"> </w:t>
      </w:r>
      <w:r w:rsidR="00F16B6A" w:rsidRPr="006C2D78">
        <w:rPr>
          <w:rFonts w:ascii="Times New Roman" w:hAnsi="Times New Roman" w:cs="Times New Roman"/>
          <w:sz w:val="24"/>
          <w:szCs w:val="24"/>
        </w:rPr>
        <w:t>associados à</w:t>
      </w:r>
      <w:r w:rsidRPr="006C2D78">
        <w:rPr>
          <w:rFonts w:ascii="Times New Roman" w:hAnsi="Times New Roman" w:cs="Times New Roman"/>
          <w:sz w:val="24"/>
          <w:szCs w:val="24"/>
        </w:rPr>
        <w:t xml:space="preserve"> anamnese e exames complementares de imagem </w:t>
      </w:r>
      <w:r w:rsidR="00F16B6A" w:rsidRPr="006C2D78">
        <w:rPr>
          <w:rFonts w:ascii="Times New Roman" w:hAnsi="Times New Roman" w:cs="Times New Roman"/>
          <w:sz w:val="24"/>
          <w:szCs w:val="24"/>
        </w:rPr>
        <w:t>(e.g. rad</w:t>
      </w:r>
      <w:r w:rsidRPr="006C2D78">
        <w:rPr>
          <w:rFonts w:ascii="Times New Roman" w:hAnsi="Times New Roman" w:cs="Times New Roman"/>
          <w:sz w:val="24"/>
          <w:szCs w:val="24"/>
        </w:rPr>
        <w:t>iografia abdominal</w:t>
      </w:r>
      <w:r w:rsidR="00F16B6A" w:rsidRPr="006C2D78">
        <w:rPr>
          <w:rFonts w:ascii="Times New Roman" w:hAnsi="Times New Roman" w:cs="Times New Roman"/>
          <w:sz w:val="24"/>
          <w:szCs w:val="24"/>
        </w:rPr>
        <w:t>)</w:t>
      </w:r>
      <w:r w:rsidRPr="006C2D78">
        <w:rPr>
          <w:rFonts w:ascii="Times New Roman" w:hAnsi="Times New Roman" w:cs="Times New Roman"/>
          <w:sz w:val="24"/>
          <w:szCs w:val="24"/>
        </w:rPr>
        <w:t xml:space="preserve">, </w:t>
      </w:r>
      <w:r w:rsidR="00E0627A" w:rsidRPr="006C2D78">
        <w:rPr>
          <w:rFonts w:ascii="Times New Roman" w:hAnsi="Times New Roman" w:cs="Times New Roman"/>
          <w:sz w:val="24"/>
          <w:szCs w:val="24"/>
        </w:rPr>
        <w:t>possibilitam</w:t>
      </w:r>
      <w:r w:rsidR="00D255A4" w:rsidRPr="006C2D78">
        <w:rPr>
          <w:rFonts w:ascii="Times New Roman" w:hAnsi="Times New Roman" w:cs="Times New Roman"/>
          <w:sz w:val="24"/>
          <w:szCs w:val="24"/>
        </w:rPr>
        <w:t xml:space="preserve"> </w:t>
      </w:r>
      <w:r w:rsidR="00E0627A" w:rsidRPr="006C2D78">
        <w:rPr>
          <w:rFonts w:ascii="Times New Roman" w:hAnsi="Times New Roman" w:cs="Times New Roman"/>
          <w:sz w:val="24"/>
          <w:szCs w:val="24"/>
        </w:rPr>
        <w:t>adoção d</w:t>
      </w:r>
      <w:r w:rsidR="007946C2" w:rsidRPr="006C2D78">
        <w:rPr>
          <w:rFonts w:ascii="Times New Roman" w:hAnsi="Times New Roman" w:cs="Times New Roman"/>
          <w:sz w:val="24"/>
          <w:szCs w:val="24"/>
        </w:rPr>
        <w:t>e</w:t>
      </w:r>
      <w:r w:rsidR="00E0627A" w:rsidRPr="006C2D78">
        <w:rPr>
          <w:rFonts w:ascii="Times New Roman" w:hAnsi="Times New Roman" w:cs="Times New Roman"/>
          <w:sz w:val="24"/>
          <w:szCs w:val="24"/>
        </w:rPr>
        <w:t xml:space="preserve"> condutas apropriadas pel</w:t>
      </w:r>
      <w:r w:rsidRPr="006C2D78">
        <w:rPr>
          <w:rFonts w:ascii="Times New Roman" w:hAnsi="Times New Roman" w:cs="Times New Roman"/>
          <w:sz w:val="24"/>
          <w:szCs w:val="24"/>
        </w:rPr>
        <w:t xml:space="preserve">o médico </w:t>
      </w:r>
      <w:r w:rsidRPr="006C2D78">
        <w:rPr>
          <w:rFonts w:ascii="Times New Roman" w:hAnsi="Times New Roman" w:cs="Times New Roman"/>
          <w:sz w:val="24"/>
          <w:szCs w:val="24"/>
        </w:rPr>
        <w:lastRenderedPageBreak/>
        <w:t xml:space="preserve">veterinário </w:t>
      </w:r>
      <w:r w:rsidR="00E0627A" w:rsidRPr="006C2D78">
        <w:rPr>
          <w:rFonts w:ascii="Times New Roman" w:hAnsi="Times New Roman" w:cs="Times New Roman"/>
          <w:sz w:val="24"/>
          <w:szCs w:val="24"/>
        </w:rPr>
        <w:t xml:space="preserve">e determinação do grau de evolução do caso. </w:t>
      </w:r>
      <w:r w:rsidR="009035A7" w:rsidRPr="006C2D78">
        <w:rPr>
          <w:rFonts w:ascii="Times New Roman" w:hAnsi="Times New Roman" w:cs="Times New Roman"/>
          <w:sz w:val="24"/>
          <w:szCs w:val="24"/>
        </w:rPr>
        <w:t>C</w:t>
      </w:r>
      <w:r w:rsidRPr="006C2D78">
        <w:rPr>
          <w:rFonts w:ascii="Times New Roman" w:hAnsi="Times New Roman" w:cs="Times New Roman"/>
          <w:sz w:val="24"/>
          <w:szCs w:val="24"/>
        </w:rPr>
        <w:t xml:space="preserve">ães podem apresentar dor, vômitos improdutivos e distensão abdominal timpânica. A acidose metabólica ocorre comumente </w:t>
      </w:r>
      <w:r w:rsidR="00BC4F07" w:rsidRPr="006C2D78">
        <w:rPr>
          <w:rFonts w:ascii="Times New Roman" w:hAnsi="Times New Roman" w:cs="Times New Roman"/>
          <w:sz w:val="24"/>
          <w:szCs w:val="24"/>
        </w:rPr>
        <w:t>em</w:t>
      </w:r>
      <w:r w:rsidRPr="006C2D78">
        <w:rPr>
          <w:rFonts w:ascii="Times New Roman" w:hAnsi="Times New Roman" w:cs="Times New Roman"/>
          <w:sz w:val="24"/>
          <w:szCs w:val="24"/>
        </w:rPr>
        <w:t xml:space="preserve"> paciente</w:t>
      </w:r>
      <w:r w:rsidR="00BC4F07" w:rsidRPr="006C2D78">
        <w:rPr>
          <w:rFonts w:ascii="Times New Roman" w:hAnsi="Times New Roman" w:cs="Times New Roman"/>
          <w:sz w:val="24"/>
          <w:szCs w:val="24"/>
        </w:rPr>
        <w:t>s</w:t>
      </w:r>
      <w:r w:rsidRPr="006C2D78">
        <w:rPr>
          <w:rFonts w:ascii="Times New Roman" w:hAnsi="Times New Roman" w:cs="Times New Roman"/>
          <w:sz w:val="24"/>
          <w:szCs w:val="24"/>
        </w:rPr>
        <w:t xml:space="preserve"> com</w:t>
      </w:r>
      <w:r w:rsidR="0048025B" w:rsidRPr="006C2D78">
        <w:rPr>
          <w:rFonts w:ascii="Times New Roman" w:hAnsi="Times New Roman" w:cs="Times New Roman"/>
          <w:sz w:val="24"/>
          <w:szCs w:val="24"/>
        </w:rPr>
        <w:t xml:space="preserve"> DVG d</w:t>
      </w:r>
      <w:r w:rsidRPr="006C2D78">
        <w:rPr>
          <w:rFonts w:ascii="Times New Roman" w:hAnsi="Times New Roman" w:cs="Times New Roman"/>
          <w:sz w:val="24"/>
          <w:szCs w:val="24"/>
        </w:rPr>
        <w:t>evido à diminuição do volume sanguíneo circulante, hipoxia e acidose láctica.</w:t>
      </w:r>
      <w:r w:rsidR="00614516" w:rsidRPr="006C2D78">
        <w:rPr>
          <w:rFonts w:ascii="Times New Roman" w:hAnsi="Times New Roman" w:cs="Times New Roman"/>
          <w:sz w:val="24"/>
          <w:szCs w:val="24"/>
        </w:rPr>
        <w:t xml:space="preserve"> A</w:t>
      </w:r>
      <w:r w:rsidR="00BC4F07" w:rsidRPr="006C2D78">
        <w:rPr>
          <w:rFonts w:ascii="Times New Roman" w:hAnsi="Times New Roman" w:cs="Times New Roman"/>
          <w:sz w:val="24"/>
          <w:szCs w:val="24"/>
        </w:rPr>
        <w:t xml:space="preserve"> </w:t>
      </w:r>
      <w:r w:rsidRPr="006C2D78">
        <w:rPr>
          <w:rFonts w:ascii="Times New Roman" w:hAnsi="Times New Roman" w:cs="Times New Roman"/>
          <w:sz w:val="24"/>
          <w:szCs w:val="24"/>
        </w:rPr>
        <w:t>alteração circulatória importante</w:t>
      </w:r>
      <w:r w:rsidR="00614516" w:rsidRPr="006C2D78">
        <w:rPr>
          <w:rFonts w:ascii="Times New Roman" w:hAnsi="Times New Roman" w:cs="Times New Roman"/>
          <w:sz w:val="24"/>
          <w:szCs w:val="24"/>
        </w:rPr>
        <w:t xml:space="preserve"> pode</w:t>
      </w:r>
      <w:r w:rsidRPr="006C2D78">
        <w:rPr>
          <w:rFonts w:ascii="Times New Roman" w:hAnsi="Times New Roman" w:cs="Times New Roman"/>
          <w:sz w:val="24"/>
          <w:szCs w:val="24"/>
        </w:rPr>
        <w:t xml:space="preserve"> </w:t>
      </w:r>
      <w:r w:rsidR="00614516" w:rsidRPr="006C2D78">
        <w:rPr>
          <w:rFonts w:ascii="Times New Roman" w:hAnsi="Times New Roman" w:cs="Times New Roman"/>
          <w:sz w:val="24"/>
          <w:szCs w:val="24"/>
        </w:rPr>
        <w:t xml:space="preserve">levar </w:t>
      </w:r>
      <w:r w:rsidR="007946C2" w:rsidRPr="006C2D78">
        <w:rPr>
          <w:rFonts w:ascii="Times New Roman" w:hAnsi="Times New Roman" w:cs="Times New Roman"/>
          <w:sz w:val="24"/>
          <w:szCs w:val="24"/>
        </w:rPr>
        <w:t>pacientes</w:t>
      </w:r>
      <w:r w:rsidRPr="006C2D78">
        <w:rPr>
          <w:rFonts w:ascii="Times New Roman" w:hAnsi="Times New Roman" w:cs="Times New Roman"/>
          <w:sz w:val="24"/>
          <w:szCs w:val="24"/>
        </w:rPr>
        <w:t xml:space="preserve"> rapidamente ao choque</w:t>
      </w:r>
      <w:r w:rsidR="00614516" w:rsidRPr="006C2D78">
        <w:rPr>
          <w:rFonts w:ascii="Times New Roman" w:hAnsi="Times New Roman" w:cs="Times New Roman"/>
          <w:sz w:val="24"/>
          <w:szCs w:val="24"/>
        </w:rPr>
        <w:t>, caracterizando DVG</w:t>
      </w:r>
      <w:r w:rsidRPr="006C2D78">
        <w:rPr>
          <w:rFonts w:ascii="Times New Roman" w:hAnsi="Times New Roman" w:cs="Times New Roman"/>
          <w:sz w:val="24"/>
          <w:szCs w:val="24"/>
        </w:rPr>
        <w:t xml:space="preserve"> como emergência (J</w:t>
      </w:r>
      <w:r w:rsidR="00D73FCE" w:rsidRPr="006C2D78">
        <w:rPr>
          <w:rFonts w:ascii="Times New Roman" w:hAnsi="Times New Roman" w:cs="Times New Roman"/>
          <w:sz w:val="24"/>
          <w:szCs w:val="24"/>
        </w:rPr>
        <w:t>ericó</w:t>
      </w:r>
      <w:r w:rsidRPr="006C2D78">
        <w:rPr>
          <w:rFonts w:ascii="Times New Roman" w:hAnsi="Times New Roman" w:cs="Times New Roman"/>
          <w:sz w:val="24"/>
          <w:szCs w:val="24"/>
        </w:rPr>
        <w:t>, 2015).</w:t>
      </w:r>
    </w:p>
    <w:p w14:paraId="06669DE3" w14:textId="77777777" w:rsidR="001B7DA4" w:rsidRDefault="00D73FCE" w:rsidP="001B7DA4">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Quadros de</w:t>
      </w:r>
      <w:r w:rsidR="00030E4B" w:rsidRPr="006C2D78">
        <w:rPr>
          <w:rFonts w:ascii="Times New Roman" w:hAnsi="Times New Roman" w:cs="Times New Roman"/>
          <w:sz w:val="24"/>
          <w:szCs w:val="24"/>
        </w:rPr>
        <w:t xml:space="preserve"> DVG </w:t>
      </w:r>
      <w:r w:rsidR="0004127A" w:rsidRPr="006C2D78">
        <w:rPr>
          <w:rFonts w:ascii="Times New Roman" w:hAnsi="Times New Roman" w:cs="Times New Roman"/>
          <w:sz w:val="24"/>
          <w:szCs w:val="24"/>
        </w:rPr>
        <w:t>t</w:t>
      </w:r>
      <w:r w:rsidR="00030E4B" w:rsidRPr="006C2D78">
        <w:rPr>
          <w:rFonts w:ascii="Times New Roman" w:hAnsi="Times New Roman" w:cs="Times New Roman"/>
          <w:sz w:val="24"/>
          <w:szCs w:val="24"/>
        </w:rPr>
        <w:t>êm</w:t>
      </w:r>
      <w:r w:rsidR="0004127A" w:rsidRPr="006C2D78">
        <w:rPr>
          <w:rFonts w:ascii="Times New Roman" w:hAnsi="Times New Roman" w:cs="Times New Roman"/>
          <w:sz w:val="24"/>
          <w:szCs w:val="24"/>
        </w:rPr>
        <w:t xml:space="preserve"> se mostrado mais prevalente </w:t>
      </w:r>
      <w:r w:rsidR="007946C2" w:rsidRPr="006C2D78">
        <w:rPr>
          <w:rFonts w:ascii="Times New Roman" w:hAnsi="Times New Roman" w:cs="Times New Roman"/>
          <w:sz w:val="24"/>
          <w:szCs w:val="24"/>
        </w:rPr>
        <w:t>entre</w:t>
      </w:r>
      <w:r w:rsidR="0004127A" w:rsidRPr="006C2D78">
        <w:rPr>
          <w:rFonts w:ascii="Times New Roman" w:hAnsi="Times New Roman" w:cs="Times New Roman"/>
          <w:sz w:val="24"/>
          <w:szCs w:val="24"/>
        </w:rPr>
        <w:t xml:space="preserve"> c</w:t>
      </w:r>
      <w:r w:rsidR="004C42D4" w:rsidRPr="006C2D78">
        <w:rPr>
          <w:rFonts w:ascii="Times New Roman" w:hAnsi="Times New Roman" w:cs="Times New Roman"/>
          <w:sz w:val="24"/>
          <w:szCs w:val="24"/>
        </w:rPr>
        <w:t>ães de grande porte</w:t>
      </w:r>
      <w:r w:rsidR="004A7B69" w:rsidRPr="006C2D78">
        <w:rPr>
          <w:rFonts w:ascii="Times New Roman" w:hAnsi="Times New Roman" w:cs="Times New Roman"/>
          <w:sz w:val="24"/>
          <w:szCs w:val="24"/>
        </w:rPr>
        <w:t>, de raça pura e</w:t>
      </w:r>
      <w:r w:rsidR="0004127A" w:rsidRPr="006C2D78">
        <w:rPr>
          <w:rFonts w:ascii="Times New Roman" w:hAnsi="Times New Roman" w:cs="Times New Roman"/>
          <w:sz w:val="24"/>
          <w:szCs w:val="24"/>
        </w:rPr>
        <w:t xml:space="preserve"> </w:t>
      </w:r>
      <w:r w:rsidR="004A7B69" w:rsidRPr="006C2D78">
        <w:rPr>
          <w:rFonts w:ascii="Times New Roman" w:hAnsi="Times New Roman" w:cs="Times New Roman"/>
          <w:sz w:val="24"/>
          <w:szCs w:val="24"/>
        </w:rPr>
        <w:t>tórax profundo</w:t>
      </w:r>
      <w:r w:rsidR="009E4D4B" w:rsidRPr="006C2D78">
        <w:rPr>
          <w:rFonts w:ascii="Times New Roman" w:hAnsi="Times New Roman" w:cs="Times New Roman"/>
          <w:sz w:val="24"/>
          <w:szCs w:val="24"/>
        </w:rPr>
        <w:t>,</w:t>
      </w:r>
      <w:r w:rsidR="00A02947" w:rsidRPr="006C2D78">
        <w:rPr>
          <w:rFonts w:ascii="Times New Roman" w:hAnsi="Times New Roman" w:cs="Times New Roman"/>
          <w:sz w:val="24"/>
          <w:szCs w:val="24"/>
        </w:rPr>
        <w:t xml:space="preserve"> o que indica </w:t>
      </w:r>
      <w:r w:rsidR="00890739" w:rsidRPr="006C2D78">
        <w:rPr>
          <w:rFonts w:ascii="Times New Roman" w:hAnsi="Times New Roman" w:cs="Times New Roman"/>
          <w:sz w:val="24"/>
          <w:szCs w:val="24"/>
        </w:rPr>
        <w:t xml:space="preserve">uma </w:t>
      </w:r>
      <w:r w:rsidR="00A02947" w:rsidRPr="006C2D78">
        <w:rPr>
          <w:rFonts w:ascii="Times New Roman" w:hAnsi="Times New Roman" w:cs="Times New Roman"/>
          <w:sz w:val="24"/>
          <w:szCs w:val="24"/>
        </w:rPr>
        <w:t xml:space="preserve">possível </w:t>
      </w:r>
      <w:r w:rsidR="00890739" w:rsidRPr="006C2D78">
        <w:rPr>
          <w:rFonts w:ascii="Times New Roman" w:hAnsi="Times New Roman" w:cs="Times New Roman"/>
          <w:sz w:val="24"/>
          <w:szCs w:val="24"/>
        </w:rPr>
        <w:t>cor</w:t>
      </w:r>
      <w:r w:rsidR="00A02947" w:rsidRPr="006C2D78">
        <w:rPr>
          <w:rFonts w:ascii="Times New Roman" w:hAnsi="Times New Roman" w:cs="Times New Roman"/>
          <w:sz w:val="24"/>
          <w:szCs w:val="24"/>
        </w:rPr>
        <w:t xml:space="preserve">relação anatômica </w:t>
      </w:r>
      <w:r w:rsidR="00890739" w:rsidRPr="006C2D78">
        <w:rPr>
          <w:rFonts w:ascii="Times New Roman" w:hAnsi="Times New Roman" w:cs="Times New Roman"/>
          <w:sz w:val="24"/>
          <w:szCs w:val="24"/>
        </w:rPr>
        <w:t>a</w:t>
      </w:r>
      <w:r w:rsidR="00030E4B" w:rsidRPr="006C2D78">
        <w:rPr>
          <w:rFonts w:ascii="Times New Roman" w:hAnsi="Times New Roman" w:cs="Times New Roman"/>
          <w:sz w:val="24"/>
          <w:szCs w:val="24"/>
        </w:rPr>
        <w:t xml:space="preserve">o </w:t>
      </w:r>
      <w:r w:rsidR="00A02947" w:rsidRPr="006C2D78">
        <w:rPr>
          <w:rFonts w:ascii="Times New Roman" w:hAnsi="Times New Roman" w:cs="Times New Roman"/>
          <w:sz w:val="24"/>
          <w:szCs w:val="24"/>
        </w:rPr>
        <w:t>desenvolvimen</w:t>
      </w:r>
      <w:r w:rsidR="00DA61AD" w:rsidRPr="006C2D78">
        <w:rPr>
          <w:rFonts w:ascii="Times New Roman" w:hAnsi="Times New Roman" w:cs="Times New Roman"/>
          <w:sz w:val="24"/>
          <w:szCs w:val="24"/>
        </w:rPr>
        <w:t>to</w:t>
      </w:r>
      <w:r w:rsidR="00030E4B" w:rsidRPr="006C2D78">
        <w:rPr>
          <w:rFonts w:ascii="Times New Roman" w:hAnsi="Times New Roman" w:cs="Times New Roman"/>
          <w:sz w:val="24"/>
          <w:szCs w:val="24"/>
        </w:rPr>
        <w:t xml:space="preserve"> da patologia</w:t>
      </w:r>
      <w:r w:rsidR="00A02947" w:rsidRPr="006C2D78">
        <w:rPr>
          <w:rFonts w:ascii="Times New Roman" w:hAnsi="Times New Roman" w:cs="Times New Roman"/>
          <w:sz w:val="24"/>
          <w:szCs w:val="24"/>
        </w:rPr>
        <w:t xml:space="preserve">. </w:t>
      </w:r>
      <w:r w:rsidR="007800B4" w:rsidRPr="006C2D78">
        <w:rPr>
          <w:rFonts w:ascii="Times New Roman" w:hAnsi="Times New Roman" w:cs="Times New Roman"/>
          <w:sz w:val="24"/>
          <w:szCs w:val="24"/>
        </w:rPr>
        <w:t xml:space="preserve">Fatores de risco adicionais incluem esvaziamento gástrico </w:t>
      </w:r>
      <w:r w:rsidR="003E4066" w:rsidRPr="006C2D78">
        <w:rPr>
          <w:rFonts w:ascii="Times New Roman" w:hAnsi="Times New Roman" w:cs="Times New Roman"/>
          <w:sz w:val="24"/>
          <w:szCs w:val="24"/>
        </w:rPr>
        <w:t>retardado,</w:t>
      </w:r>
      <w:r w:rsidR="004C12F7" w:rsidRPr="006C2D78">
        <w:rPr>
          <w:rFonts w:ascii="Times New Roman" w:hAnsi="Times New Roman" w:cs="Times New Roman"/>
          <w:sz w:val="24"/>
          <w:szCs w:val="24"/>
        </w:rPr>
        <w:t xml:space="preserve"> rápid</w:t>
      </w:r>
      <w:r w:rsidR="0004127A" w:rsidRPr="006C2D78">
        <w:rPr>
          <w:rFonts w:ascii="Times New Roman" w:hAnsi="Times New Roman" w:cs="Times New Roman"/>
          <w:sz w:val="24"/>
          <w:szCs w:val="24"/>
        </w:rPr>
        <w:t>o consumo</w:t>
      </w:r>
      <w:r w:rsidR="004C12F7" w:rsidRPr="006C2D78">
        <w:rPr>
          <w:rFonts w:ascii="Times New Roman" w:hAnsi="Times New Roman" w:cs="Times New Roman"/>
          <w:sz w:val="24"/>
          <w:szCs w:val="24"/>
        </w:rPr>
        <w:t xml:space="preserve"> de grandes quantidades de alimento</w:t>
      </w:r>
      <w:r w:rsidR="0004127A" w:rsidRPr="006C2D78">
        <w:rPr>
          <w:rFonts w:ascii="Times New Roman" w:hAnsi="Times New Roman" w:cs="Times New Roman"/>
          <w:sz w:val="24"/>
          <w:szCs w:val="24"/>
        </w:rPr>
        <w:t xml:space="preserve"> </w:t>
      </w:r>
      <w:r w:rsidR="00651900" w:rsidRPr="006C2D78">
        <w:rPr>
          <w:rFonts w:ascii="Times New Roman" w:hAnsi="Times New Roman" w:cs="Times New Roman"/>
          <w:sz w:val="24"/>
          <w:szCs w:val="24"/>
        </w:rPr>
        <w:t>concomitante a</w:t>
      </w:r>
      <w:r w:rsidR="0004127A" w:rsidRPr="006C2D78">
        <w:rPr>
          <w:rFonts w:ascii="Times New Roman" w:hAnsi="Times New Roman" w:cs="Times New Roman"/>
          <w:sz w:val="24"/>
          <w:szCs w:val="24"/>
        </w:rPr>
        <w:t xml:space="preserve"> alta</w:t>
      </w:r>
      <w:r w:rsidR="004C12F7" w:rsidRPr="006C2D78">
        <w:rPr>
          <w:rFonts w:ascii="Times New Roman" w:hAnsi="Times New Roman" w:cs="Times New Roman"/>
          <w:sz w:val="24"/>
          <w:szCs w:val="24"/>
        </w:rPr>
        <w:t xml:space="preserve"> ingestão de água</w:t>
      </w:r>
      <w:r w:rsidR="00651900" w:rsidRPr="006C2D78">
        <w:rPr>
          <w:rFonts w:ascii="Times New Roman" w:hAnsi="Times New Roman" w:cs="Times New Roman"/>
          <w:sz w:val="24"/>
          <w:szCs w:val="24"/>
        </w:rPr>
        <w:t>,</w:t>
      </w:r>
      <w:r w:rsidR="0004127A" w:rsidRPr="006C2D78">
        <w:rPr>
          <w:rFonts w:ascii="Times New Roman" w:hAnsi="Times New Roman" w:cs="Times New Roman"/>
          <w:sz w:val="24"/>
          <w:szCs w:val="24"/>
        </w:rPr>
        <w:t xml:space="preserve"> além da</w:t>
      </w:r>
      <w:r w:rsidR="00777A50" w:rsidRPr="006C2D78">
        <w:rPr>
          <w:rFonts w:ascii="Times New Roman" w:hAnsi="Times New Roman" w:cs="Times New Roman"/>
          <w:sz w:val="24"/>
          <w:szCs w:val="24"/>
        </w:rPr>
        <w:t xml:space="preserve"> prática de exercício</w:t>
      </w:r>
      <w:r w:rsidR="00651900" w:rsidRPr="006C2D78">
        <w:rPr>
          <w:rFonts w:ascii="Times New Roman" w:hAnsi="Times New Roman" w:cs="Times New Roman"/>
          <w:sz w:val="24"/>
          <w:szCs w:val="24"/>
        </w:rPr>
        <w:t>s</w:t>
      </w:r>
      <w:r w:rsidR="00777A50" w:rsidRPr="006C2D78">
        <w:rPr>
          <w:rFonts w:ascii="Times New Roman" w:hAnsi="Times New Roman" w:cs="Times New Roman"/>
          <w:sz w:val="24"/>
          <w:szCs w:val="24"/>
        </w:rPr>
        <w:t xml:space="preserve"> imediatamente após</w:t>
      </w:r>
      <w:r w:rsidR="00DA61AD" w:rsidRPr="006C2D78">
        <w:rPr>
          <w:rFonts w:ascii="Times New Roman" w:hAnsi="Times New Roman" w:cs="Times New Roman"/>
          <w:sz w:val="24"/>
          <w:szCs w:val="24"/>
        </w:rPr>
        <w:t xml:space="preserve"> refeiçõe</w:t>
      </w:r>
      <w:r w:rsidR="00890739" w:rsidRPr="006C2D78">
        <w:rPr>
          <w:rFonts w:ascii="Times New Roman" w:hAnsi="Times New Roman" w:cs="Times New Roman"/>
          <w:sz w:val="24"/>
          <w:szCs w:val="24"/>
        </w:rPr>
        <w:t xml:space="preserve">s. Métodos de </w:t>
      </w:r>
      <w:r w:rsidR="00154733" w:rsidRPr="006C2D78">
        <w:rPr>
          <w:rFonts w:ascii="Times New Roman" w:hAnsi="Times New Roman" w:cs="Times New Roman"/>
          <w:sz w:val="24"/>
          <w:szCs w:val="24"/>
        </w:rPr>
        <w:t>prevenção consiste</w:t>
      </w:r>
      <w:r w:rsidR="00890739" w:rsidRPr="006C2D78">
        <w:rPr>
          <w:rFonts w:ascii="Times New Roman" w:hAnsi="Times New Roman" w:cs="Times New Roman"/>
          <w:sz w:val="24"/>
          <w:szCs w:val="24"/>
        </w:rPr>
        <w:t>m</w:t>
      </w:r>
      <w:r w:rsidR="00154733" w:rsidRPr="006C2D78">
        <w:rPr>
          <w:rFonts w:ascii="Times New Roman" w:hAnsi="Times New Roman" w:cs="Times New Roman"/>
          <w:sz w:val="24"/>
          <w:szCs w:val="24"/>
        </w:rPr>
        <w:t xml:space="preserve"> </w:t>
      </w:r>
      <w:r w:rsidR="00B0697A" w:rsidRPr="006C2D78">
        <w:rPr>
          <w:rFonts w:ascii="Times New Roman" w:hAnsi="Times New Roman" w:cs="Times New Roman"/>
          <w:sz w:val="24"/>
          <w:szCs w:val="24"/>
        </w:rPr>
        <w:t xml:space="preserve">em ajustes </w:t>
      </w:r>
      <w:r w:rsidR="00651900" w:rsidRPr="006C2D78">
        <w:rPr>
          <w:rFonts w:ascii="Times New Roman" w:hAnsi="Times New Roman" w:cs="Times New Roman"/>
          <w:sz w:val="24"/>
          <w:szCs w:val="24"/>
        </w:rPr>
        <w:t>no</w:t>
      </w:r>
      <w:r w:rsidR="00B0697A" w:rsidRPr="006C2D78">
        <w:rPr>
          <w:rFonts w:ascii="Times New Roman" w:hAnsi="Times New Roman" w:cs="Times New Roman"/>
          <w:sz w:val="24"/>
          <w:szCs w:val="24"/>
        </w:rPr>
        <w:t xml:space="preserve"> manejo</w:t>
      </w:r>
      <w:r w:rsidR="008A0902" w:rsidRPr="006C2D78">
        <w:rPr>
          <w:rFonts w:ascii="Times New Roman" w:hAnsi="Times New Roman" w:cs="Times New Roman"/>
          <w:sz w:val="24"/>
          <w:szCs w:val="24"/>
        </w:rPr>
        <w:t>, tais</w:t>
      </w:r>
      <w:r w:rsidR="00B0697A" w:rsidRPr="006C2D78">
        <w:rPr>
          <w:rFonts w:ascii="Times New Roman" w:hAnsi="Times New Roman" w:cs="Times New Roman"/>
          <w:sz w:val="24"/>
          <w:szCs w:val="24"/>
        </w:rPr>
        <w:t xml:space="preserve"> como</w:t>
      </w:r>
      <w:r w:rsidR="002438F4" w:rsidRPr="006C2D78">
        <w:rPr>
          <w:rFonts w:ascii="Times New Roman" w:hAnsi="Times New Roman" w:cs="Times New Roman"/>
          <w:sz w:val="24"/>
          <w:szCs w:val="24"/>
        </w:rPr>
        <w:t xml:space="preserve"> </w:t>
      </w:r>
      <w:r w:rsidR="00B0697A" w:rsidRPr="006C2D78">
        <w:rPr>
          <w:rFonts w:ascii="Times New Roman" w:hAnsi="Times New Roman" w:cs="Times New Roman"/>
          <w:sz w:val="24"/>
          <w:szCs w:val="24"/>
        </w:rPr>
        <w:t>redu</w:t>
      </w:r>
      <w:r w:rsidR="00B37D9E" w:rsidRPr="006C2D78">
        <w:rPr>
          <w:rFonts w:ascii="Times New Roman" w:hAnsi="Times New Roman" w:cs="Times New Roman"/>
          <w:sz w:val="24"/>
          <w:szCs w:val="24"/>
        </w:rPr>
        <w:t>zir</w:t>
      </w:r>
      <w:r w:rsidR="002438F4" w:rsidRPr="006C2D78">
        <w:rPr>
          <w:rFonts w:ascii="Times New Roman" w:hAnsi="Times New Roman" w:cs="Times New Roman"/>
          <w:sz w:val="24"/>
          <w:szCs w:val="24"/>
        </w:rPr>
        <w:t xml:space="preserve"> </w:t>
      </w:r>
      <w:r w:rsidR="00B0697A" w:rsidRPr="006C2D78">
        <w:rPr>
          <w:rFonts w:ascii="Times New Roman" w:hAnsi="Times New Roman" w:cs="Times New Roman"/>
          <w:sz w:val="24"/>
          <w:szCs w:val="24"/>
        </w:rPr>
        <w:t>a</w:t>
      </w:r>
      <w:r w:rsidR="002438F4" w:rsidRPr="006C2D78">
        <w:rPr>
          <w:rFonts w:ascii="Times New Roman" w:hAnsi="Times New Roman" w:cs="Times New Roman"/>
          <w:sz w:val="24"/>
          <w:szCs w:val="24"/>
        </w:rPr>
        <w:t xml:space="preserve"> ração ofertada</w:t>
      </w:r>
      <w:r w:rsidR="00B0697A" w:rsidRPr="006C2D78">
        <w:rPr>
          <w:rFonts w:ascii="Times New Roman" w:hAnsi="Times New Roman" w:cs="Times New Roman"/>
          <w:sz w:val="24"/>
          <w:szCs w:val="24"/>
        </w:rPr>
        <w:t xml:space="preserve"> e/ou racion</w:t>
      </w:r>
      <w:r w:rsidR="00B37D9E" w:rsidRPr="006C2D78">
        <w:rPr>
          <w:rFonts w:ascii="Times New Roman" w:hAnsi="Times New Roman" w:cs="Times New Roman"/>
          <w:sz w:val="24"/>
          <w:szCs w:val="24"/>
        </w:rPr>
        <w:t xml:space="preserve">ar </w:t>
      </w:r>
      <w:r w:rsidR="00B0697A" w:rsidRPr="006C2D78">
        <w:rPr>
          <w:rFonts w:ascii="Times New Roman" w:hAnsi="Times New Roman" w:cs="Times New Roman"/>
          <w:sz w:val="24"/>
          <w:szCs w:val="24"/>
        </w:rPr>
        <w:t>porções</w:t>
      </w:r>
      <w:r w:rsidR="00752A8F" w:rsidRPr="006C2D78">
        <w:rPr>
          <w:rFonts w:ascii="Times New Roman" w:hAnsi="Times New Roman" w:cs="Times New Roman"/>
          <w:sz w:val="24"/>
          <w:szCs w:val="24"/>
        </w:rPr>
        <w:t>,</w:t>
      </w:r>
      <w:r w:rsidR="00154733" w:rsidRPr="006C2D78">
        <w:rPr>
          <w:rFonts w:ascii="Times New Roman" w:hAnsi="Times New Roman" w:cs="Times New Roman"/>
          <w:sz w:val="24"/>
          <w:szCs w:val="24"/>
        </w:rPr>
        <w:t xml:space="preserve"> </w:t>
      </w:r>
      <w:r w:rsidR="00B37D9E" w:rsidRPr="006C2D78">
        <w:rPr>
          <w:rFonts w:ascii="Times New Roman" w:hAnsi="Times New Roman" w:cs="Times New Roman"/>
          <w:sz w:val="24"/>
          <w:szCs w:val="24"/>
        </w:rPr>
        <w:t>fazer uso estratégico</w:t>
      </w:r>
      <w:r w:rsidR="00154733" w:rsidRPr="006C2D78">
        <w:rPr>
          <w:rFonts w:ascii="Times New Roman" w:hAnsi="Times New Roman" w:cs="Times New Roman"/>
          <w:sz w:val="24"/>
          <w:szCs w:val="24"/>
        </w:rPr>
        <w:t xml:space="preserve"> de</w:t>
      </w:r>
      <w:r w:rsidR="002438F4" w:rsidRPr="006C2D78">
        <w:rPr>
          <w:rFonts w:ascii="Times New Roman" w:hAnsi="Times New Roman" w:cs="Times New Roman"/>
          <w:sz w:val="24"/>
          <w:szCs w:val="24"/>
        </w:rPr>
        <w:t xml:space="preserve"> comedouro</w:t>
      </w:r>
      <w:r w:rsidR="00154733" w:rsidRPr="006C2D78">
        <w:rPr>
          <w:rFonts w:ascii="Times New Roman" w:hAnsi="Times New Roman" w:cs="Times New Roman"/>
          <w:sz w:val="24"/>
          <w:szCs w:val="24"/>
        </w:rPr>
        <w:t xml:space="preserve">s </w:t>
      </w:r>
      <w:r w:rsidR="002438F4" w:rsidRPr="006C2D78">
        <w:rPr>
          <w:rFonts w:ascii="Times New Roman" w:hAnsi="Times New Roman" w:cs="Times New Roman"/>
          <w:sz w:val="24"/>
          <w:szCs w:val="24"/>
        </w:rPr>
        <w:t>específico</w:t>
      </w:r>
      <w:r w:rsidR="00154733" w:rsidRPr="006C2D78">
        <w:rPr>
          <w:rFonts w:ascii="Times New Roman" w:hAnsi="Times New Roman" w:cs="Times New Roman"/>
          <w:sz w:val="24"/>
          <w:szCs w:val="24"/>
        </w:rPr>
        <w:t>s</w:t>
      </w:r>
      <w:r w:rsidR="002438F4" w:rsidRPr="006C2D78">
        <w:rPr>
          <w:rFonts w:ascii="Times New Roman" w:hAnsi="Times New Roman" w:cs="Times New Roman"/>
          <w:sz w:val="24"/>
          <w:szCs w:val="24"/>
        </w:rPr>
        <w:t xml:space="preserve"> para a reeducação alimenta</w:t>
      </w:r>
      <w:r w:rsidR="008A0902" w:rsidRPr="006C2D78">
        <w:rPr>
          <w:rFonts w:ascii="Times New Roman" w:hAnsi="Times New Roman" w:cs="Times New Roman"/>
          <w:sz w:val="24"/>
          <w:szCs w:val="24"/>
        </w:rPr>
        <w:t>r</w:t>
      </w:r>
      <w:r w:rsidR="008650FE" w:rsidRPr="006C2D78">
        <w:rPr>
          <w:rFonts w:ascii="Times New Roman" w:hAnsi="Times New Roman" w:cs="Times New Roman"/>
          <w:sz w:val="24"/>
          <w:szCs w:val="24"/>
        </w:rPr>
        <w:t xml:space="preserve">, além </w:t>
      </w:r>
      <w:r w:rsidR="00926CFC" w:rsidRPr="006C2D78">
        <w:rPr>
          <w:rFonts w:ascii="Times New Roman" w:hAnsi="Times New Roman" w:cs="Times New Roman"/>
          <w:sz w:val="24"/>
          <w:szCs w:val="24"/>
        </w:rPr>
        <w:t>d</w:t>
      </w:r>
      <w:r w:rsidR="00F27735" w:rsidRPr="006C2D78">
        <w:rPr>
          <w:rFonts w:ascii="Times New Roman" w:hAnsi="Times New Roman" w:cs="Times New Roman"/>
          <w:sz w:val="24"/>
          <w:szCs w:val="24"/>
        </w:rPr>
        <w:t xml:space="preserve">e evitar </w:t>
      </w:r>
      <w:r w:rsidR="00B5207B" w:rsidRPr="006C2D78">
        <w:rPr>
          <w:rFonts w:ascii="Times New Roman" w:hAnsi="Times New Roman" w:cs="Times New Roman"/>
          <w:sz w:val="24"/>
          <w:szCs w:val="24"/>
        </w:rPr>
        <w:t>esforços</w:t>
      </w:r>
      <w:r w:rsidR="00F8392E" w:rsidRPr="006C2D78">
        <w:rPr>
          <w:rFonts w:ascii="Times New Roman" w:hAnsi="Times New Roman" w:cs="Times New Roman"/>
          <w:sz w:val="24"/>
          <w:szCs w:val="24"/>
        </w:rPr>
        <w:t xml:space="preserve"> </w:t>
      </w:r>
      <w:r w:rsidR="00926CFC" w:rsidRPr="006C2D78">
        <w:rPr>
          <w:rFonts w:ascii="Times New Roman" w:hAnsi="Times New Roman" w:cs="Times New Roman"/>
          <w:sz w:val="24"/>
          <w:szCs w:val="24"/>
        </w:rPr>
        <w:t>físico</w:t>
      </w:r>
      <w:r w:rsidR="00B5207B" w:rsidRPr="006C2D78">
        <w:rPr>
          <w:rFonts w:ascii="Times New Roman" w:hAnsi="Times New Roman" w:cs="Times New Roman"/>
          <w:sz w:val="24"/>
          <w:szCs w:val="24"/>
        </w:rPr>
        <w:t>s</w:t>
      </w:r>
      <w:r w:rsidR="00926CFC" w:rsidRPr="006C2D78">
        <w:rPr>
          <w:rFonts w:ascii="Times New Roman" w:hAnsi="Times New Roman" w:cs="Times New Roman"/>
          <w:sz w:val="24"/>
          <w:szCs w:val="24"/>
        </w:rPr>
        <w:t xml:space="preserve"> </w:t>
      </w:r>
      <w:r w:rsidR="007E7C79" w:rsidRPr="006C2D78">
        <w:rPr>
          <w:rFonts w:ascii="Times New Roman" w:hAnsi="Times New Roman" w:cs="Times New Roman"/>
          <w:sz w:val="24"/>
          <w:szCs w:val="24"/>
        </w:rPr>
        <w:t xml:space="preserve">no período </w:t>
      </w:r>
      <w:r w:rsidR="00651900" w:rsidRPr="006C2D78">
        <w:rPr>
          <w:rFonts w:ascii="Times New Roman" w:hAnsi="Times New Roman" w:cs="Times New Roman"/>
          <w:sz w:val="24"/>
          <w:szCs w:val="24"/>
        </w:rPr>
        <w:t>p</w:t>
      </w:r>
      <w:r w:rsidR="00544723" w:rsidRPr="006C2D78">
        <w:rPr>
          <w:rFonts w:ascii="Times New Roman" w:hAnsi="Times New Roman" w:cs="Times New Roman"/>
          <w:sz w:val="24"/>
          <w:szCs w:val="24"/>
        </w:rPr>
        <w:t>ós-prandial</w:t>
      </w:r>
      <w:r w:rsidR="0068455F" w:rsidRPr="006C2D78">
        <w:rPr>
          <w:rFonts w:ascii="Times New Roman" w:hAnsi="Times New Roman" w:cs="Times New Roman"/>
          <w:sz w:val="24"/>
          <w:szCs w:val="24"/>
        </w:rPr>
        <w:t xml:space="preserve"> (Matthiesen 1996; Dennler et. al</w:t>
      </w:r>
      <w:r w:rsidR="00544723" w:rsidRPr="006C2D78">
        <w:rPr>
          <w:rFonts w:ascii="Times New Roman" w:hAnsi="Times New Roman" w:cs="Times New Roman"/>
          <w:sz w:val="24"/>
          <w:szCs w:val="24"/>
        </w:rPr>
        <w:t>.</w:t>
      </w:r>
      <w:r w:rsidR="0068455F" w:rsidRPr="006C2D78">
        <w:rPr>
          <w:rFonts w:ascii="Times New Roman" w:hAnsi="Times New Roman" w:cs="Times New Roman"/>
          <w:sz w:val="24"/>
          <w:szCs w:val="24"/>
        </w:rPr>
        <w:t>, 2005; Levine &amp; Moore, 2009; Evans &amp; Adams, 2010).</w:t>
      </w:r>
      <w:r w:rsidR="001B7DA4" w:rsidRPr="001B7DA4">
        <w:rPr>
          <w:rFonts w:ascii="Times New Roman" w:hAnsi="Times New Roman" w:cs="Times New Roman"/>
          <w:sz w:val="24"/>
          <w:szCs w:val="24"/>
        </w:rPr>
        <w:t xml:space="preserve"> </w:t>
      </w:r>
    </w:p>
    <w:p w14:paraId="5D376D1B" w14:textId="280296F9" w:rsidR="001B7DA4" w:rsidRPr="006C2D78" w:rsidRDefault="001B7DA4" w:rsidP="001B7DA4">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 xml:space="preserve">Segundo Guzman (2010), o primeiro passo no tratamento da DVG deve ser a descompressão do estômago por meio de gastrocentese na região com maior grau de timpanismo. Tal procedimento auxilia na eliminação de gás, melhora o padrão respiratório e o débito cardíaco. Posteriormente, uma sonda oro-gástrica é introduzida no animal sedado para remoção de ar e restos de conteúdo. A intervenção cirúrgica tem como objetivos o esvaziamento gástrico quando a passagem da sonda oro-gástrica não tem sucesso, reposicionamento do estômago rotacionado e gastropexia preventiva, além da avaliação da viabilidade tecidual de órgãos afetados (Rasmussen, 2007). Gastrectomia parcial deve ser aplicada em quadros de necrose, seja por ressecção e sutura ou autogrampeamento (Tivers &amp; Brockman, 2011; Green et al., 2011; Parton et al., 2006; Guzman, 2010). </w:t>
      </w:r>
    </w:p>
    <w:p w14:paraId="09AF41F0" w14:textId="25DE58E7" w:rsidR="002438F4" w:rsidRPr="006C2D78" w:rsidRDefault="001B7DA4" w:rsidP="001B7DA4">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Autores universalmente concordam que a gastropexia é indispensável para todos os casos de DVG por evitar recidivas. Dentre as técnicas utilizadas estão a incisional em forma de cinto, ciscuncostal e gastropexia por tubo. Todas são eficientes na fixação, com a gastropexia por tubo de sonda de Foley apresentando a vantagem de viabilizar a nutrição enteral, além permitir descompressão gástrica caso ocorra dilatação no pós-operatório (Tivers &amp; Brockman, 2009b).</w:t>
      </w:r>
    </w:p>
    <w:p w14:paraId="59A408AC" w14:textId="1FC66F9E" w:rsidR="00880DC2" w:rsidRPr="006575CE" w:rsidRDefault="0068455F" w:rsidP="006575CE">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Ne</w:t>
      </w:r>
      <w:r w:rsidR="002438F4" w:rsidRPr="006C2D78">
        <w:rPr>
          <w:rFonts w:ascii="Times New Roman" w:hAnsi="Times New Roman" w:cs="Times New Roman"/>
          <w:sz w:val="24"/>
          <w:szCs w:val="24"/>
        </w:rPr>
        <w:t xml:space="preserve">ste trabalho </w:t>
      </w:r>
      <w:r w:rsidRPr="006C2D78">
        <w:rPr>
          <w:rFonts w:ascii="Times New Roman" w:hAnsi="Times New Roman" w:cs="Times New Roman"/>
          <w:sz w:val="24"/>
          <w:szCs w:val="24"/>
        </w:rPr>
        <w:t>será relatado um caso de dilatação vólvulo-gástrica em canina, da raça Labrador, 12 anos, 35kg, submetida ao tratamento cirúrgico preconizado pela literatura, indo a óbito durante o pós-cirúrgico.</w:t>
      </w:r>
    </w:p>
    <w:p w14:paraId="419B0BB4" w14:textId="59F96D04" w:rsidR="00F12752" w:rsidRPr="006C2D78" w:rsidRDefault="003D7720" w:rsidP="00F12752">
      <w:pPr>
        <w:spacing w:after="0" w:line="360" w:lineRule="auto"/>
        <w:jc w:val="both"/>
        <w:rPr>
          <w:rFonts w:ascii="Times New Roman" w:hAnsi="Times New Roman" w:cs="Times New Roman"/>
          <w:b/>
          <w:bCs/>
          <w:sz w:val="24"/>
          <w:szCs w:val="24"/>
        </w:rPr>
      </w:pPr>
      <w:r w:rsidRPr="006C2D78">
        <w:rPr>
          <w:rFonts w:ascii="Times New Roman" w:hAnsi="Times New Roman" w:cs="Times New Roman"/>
          <w:b/>
          <w:bCs/>
          <w:sz w:val="24"/>
          <w:szCs w:val="24"/>
        </w:rPr>
        <w:lastRenderedPageBreak/>
        <w:t xml:space="preserve">3. </w:t>
      </w:r>
      <w:r w:rsidR="00596233" w:rsidRPr="006C2D78">
        <w:rPr>
          <w:rFonts w:ascii="Times New Roman" w:hAnsi="Times New Roman" w:cs="Times New Roman"/>
          <w:b/>
          <w:bCs/>
          <w:sz w:val="24"/>
          <w:szCs w:val="24"/>
        </w:rPr>
        <w:t>RELATO DE CASO</w:t>
      </w:r>
      <w:r w:rsidR="00F12752" w:rsidRPr="006C2D78">
        <w:rPr>
          <w:rFonts w:ascii="Times New Roman" w:hAnsi="Times New Roman" w:cs="Times New Roman"/>
          <w:b/>
          <w:bCs/>
          <w:sz w:val="24"/>
          <w:szCs w:val="24"/>
        </w:rPr>
        <w:t xml:space="preserve"> </w:t>
      </w:r>
    </w:p>
    <w:p w14:paraId="741CC377" w14:textId="77777777" w:rsidR="00F12752" w:rsidRPr="006C2D78" w:rsidRDefault="00F12752" w:rsidP="00F12752">
      <w:pPr>
        <w:spacing w:after="0" w:line="360" w:lineRule="auto"/>
        <w:jc w:val="both"/>
        <w:rPr>
          <w:rFonts w:ascii="Times New Roman" w:hAnsi="Times New Roman" w:cs="Times New Roman"/>
          <w:b/>
          <w:bCs/>
          <w:sz w:val="24"/>
          <w:szCs w:val="24"/>
        </w:rPr>
      </w:pPr>
    </w:p>
    <w:p w14:paraId="775649BD" w14:textId="15688F3D" w:rsidR="0048025B" w:rsidRPr="006C2D78" w:rsidRDefault="0048025B" w:rsidP="0048025B">
      <w:pPr>
        <w:spacing w:after="0" w:line="360" w:lineRule="auto"/>
        <w:ind w:firstLine="709"/>
        <w:jc w:val="both"/>
        <w:rPr>
          <w:rFonts w:ascii="Times New Roman" w:hAnsi="Times New Roman" w:cs="Times New Roman"/>
          <w:sz w:val="24"/>
          <w:szCs w:val="24"/>
        </w:rPr>
      </w:pPr>
      <w:bookmarkStart w:id="1" w:name="_Hlk148105123"/>
      <w:r w:rsidRPr="006C2D78">
        <w:rPr>
          <w:rFonts w:ascii="Times New Roman" w:hAnsi="Times New Roman" w:cs="Times New Roman"/>
          <w:sz w:val="24"/>
          <w:szCs w:val="24"/>
        </w:rPr>
        <w:t xml:space="preserve">Foi atendida no setor de emergência de uma clínica médica veterinária localizada em João Pessoa – Paraíba, uma cadela da raça Labrador, 12 anos, 35kg, apresentando sialorreia, produção de espuma branca, inquietação, fraqueza, taquicardia e taquipneia. </w:t>
      </w:r>
    </w:p>
    <w:p w14:paraId="4457DD8F" w14:textId="636976CF" w:rsidR="0048025B" w:rsidRPr="006C2D78" w:rsidRDefault="0048025B" w:rsidP="00C500C1">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Mediante anamnese, os tutores foram questionados acerca d</w:t>
      </w:r>
      <w:r w:rsidR="00C500C1" w:rsidRPr="006C2D78">
        <w:rPr>
          <w:rFonts w:ascii="Times New Roman" w:hAnsi="Times New Roman" w:cs="Times New Roman"/>
          <w:sz w:val="24"/>
          <w:szCs w:val="24"/>
        </w:rPr>
        <w:t>o início dos sinais clínicos</w:t>
      </w:r>
      <w:r w:rsidRPr="006C2D78">
        <w:rPr>
          <w:rFonts w:ascii="Times New Roman" w:hAnsi="Times New Roman" w:cs="Times New Roman"/>
          <w:sz w:val="24"/>
          <w:szCs w:val="24"/>
        </w:rPr>
        <w:t>, informando</w:t>
      </w:r>
      <w:r w:rsidR="00C500C1" w:rsidRPr="006C2D78">
        <w:rPr>
          <w:rFonts w:ascii="Times New Roman" w:hAnsi="Times New Roman" w:cs="Times New Roman"/>
          <w:sz w:val="24"/>
          <w:szCs w:val="24"/>
        </w:rPr>
        <w:t xml:space="preserve"> que a paciente passou a apresentar dispneia, distensão abdominal e sinais de dor no período pós-prandial, no qual houve atividade física extenuante.</w:t>
      </w:r>
    </w:p>
    <w:p w14:paraId="79DB8133" w14:textId="15342990" w:rsidR="0048025B" w:rsidRPr="006C2D78" w:rsidRDefault="0048025B" w:rsidP="0048025B">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Ao exame físico, observou-se mucosas hipocoradas, linfonodos não-reativos, sensibilidade dolorosa à palpação abdominal, temperatura retal de 33,0 °C e frequência</w:t>
      </w:r>
      <w:r w:rsidR="00C500C1" w:rsidRPr="006C2D78">
        <w:rPr>
          <w:rFonts w:ascii="Times New Roman" w:hAnsi="Times New Roman" w:cs="Times New Roman"/>
          <w:sz w:val="24"/>
          <w:szCs w:val="24"/>
        </w:rPr>
        <w:t xml:space="preserve"> </w:t>
      </w:r>
      <w:r w:rsidRPr="006C2D78">
        <w:rPr>
          <w:rFonts w:ascii="Times New Roman" w:hAnsi="Times New Roman" w:cs="Times New Roman"/>
          <w:sz w:val="24"/>
          <w:szCs w:val="24"/>
        </w:rPr>
        <w:t>cardíaca de 200 batimentos por minuto (BPM). Diante do histórico e sintomatologia apresentada, o diagnóstico presuntivo foi de um quadro clássico de DVG.</w:t>
      </w:r>
    </w:p>
    <w:p w14:paraId="01691171" w14:textId="40D8D6E9" w:rsidR="00682107" w:rsidRPr="006C2D78" w:rsidRDefault="0048025B" w:rsidP="00063F62">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Para controle da dor, foi administrado o analgésico opioide Cloridrato de Tramadol</w:t>
      </w:r>
      <w:r w:rsidR="00A16AC6" w:rsidRPr="006C2D78">
        <w:rPr>
          <w:rFonts w:ascii="Times New Roman" w:hAnsi="Times New Roman" w:cs="Times New Roman"/>
          <w:sz w:val="24"/>
          <w:szCs w:val="24"/>
        </w:rPr>
        <w:t xml:space="preserve"> </w:t>
      </w:r>
      <w:r w:rsidRPr="006C2D78">
        <w:rPr>
          <w:rFonts w:ascii="Times New Roman" w:hAnsi="Times New Roman" w:cs="Times New Roman"/>
          <w:sz w:val="24"/>
          <w:szCs w:val="24"/>
        </w:rPr>
        <w:t>associado ao analgésico não opioide Dipirona Sódica</w:t>
      </w:r>
      <w:r w:rsidR="00A16AC6" w:rsidRPr="006C2D78">
        <w:rPr>
          <w:rFonts w:ascii="Times New Roman" w:hAnsi="Times New Roman" w:cs="Times New Roman"/>
          <w:sz w:val="24"/>
          <w:szCs w:val="24"/>
        </w:rPr>
        <w:t xml:space="preserve"> por via endovenosa (IV)</w:t>
      </w:r>
      <w:r w:rsidRPr="006C2D78">
        <w:rPr>
          <w:rFonts w:ascii="Times New Roman" w:hAnsi="Times New Roman" w:cs="Times New Roman"/>
          <w:sz w:val="24"/>
          <w:szCs w:val="24"/>
        </w:rPr>
        <w:t xml:space="preserve">. A confirmação do diagnóstico de DVG se deu por hemograma e </w:t>
      </w:r>
      <w:r w:rsidR="00A16AC6" w:rsidRPr="006C2D78">
        <w:rPr>
          <w:rFonts w:ascii="Times New Roman" w:hAnsi="Times New Roman" w:cs="Times New Roman"/>
          <w:sz w:val="24"/>
          <w:szCs w:val="24"/>
        </w:rPr>
        <w:t xml:space="preserve">análise </w:t>
      </w:r>
      <w:r w:rsidRPr="006C2D78">
        <w:rPr>
          <w:rFonts w:ascii="Times New Roman" w:hAnsi="Times New Roman" w:cs="Times New Roman"/>
          <w:sz w:val="24"/>
          <w:szCs w:val="24"/>
        </w:rPr>
        <w:t>bioquímic</w:t>
      </w:r>
      <w:r w:rsidR="00A16AC6" w:rsidRPr="006C2D78">
        <w:rPr>
          <w:rFonts w:ascii="Times New Roman" w:hAnsi="Times New Roman" w:cs="Times New Roman"/>
          <w:sz w:val="24"/>
          <w:szCs w:val="24"/>
        </w:rPr>
        <w:t>a</w:t>
      </w:r>
      <w:r w:rsidRPr="006C2D78">
        <w:rPr>
          <w:rFonts w:ascii="Times New Roman" w:hAnsi="Times New Roman" w:cs="Times New Roman"/>
          <w:sz w:val="24"/>
          <w:szCs w:val="24"/>
        </w:rPr>
        <w:t xml:space="preserve">, além de exame radiográfico. </w:t>
      </w:r>
      <w:bookmarkEnd w:id="1"/>
    </w:p>
    <w:p w14:paraId="04B92C35" w14:textId="77777777" w:rsidR="00EE4910" w:rsidRPr="006C2D78" w:rsidRDefault="00EE4910" w:rsidP="002A21D4">
      <w:pPr>
        <w:spacing w:after="0" w:line="360" w:lineRule="auto"/>
        <w:jc w:val="both"/>
        <w:rPr>
          <w:rFonts w:ascii="Times New Roman" w:hAnsi="Times New Roman" w:cs="Times New Roman"/>
          <w:b/>
          <w:bCs/>
          <w:sz w:val="24"/>
          <w:szCs w:val="24"/>
        </w:rPr>
      </w:pPr>
    </w:p>
    <w:p w14:paraId="429D838F" w14:textId="77777777" w:rsidR="00EE4910" w:rsidRPr="006C2D78" w:rsidRDefault="00EE4910" w:rsidP="002A21D4">
      <w:pPr>
        <w:spacing w:after="0" w:line="360" w:lineRule="auto"/>
        <w:jc w:val="both"/>
        <w:rPr>
          <w:rFonts w:ascii="Times New Roman" w:hAnsi="Times New Roman" w:cs="Times New Roman"/>
          <w:b/>
          <w:bCs/>
          <w:sz w:val="24"/>
          <w:szCs w:val="24"/>
        </w:rPr>
      </w:pPr>
    </w:p>
    <w:p w14:paraId="637D06AE" w14:textId="77777777" w:rsidR="00EE4910" w:rsidRPr="006C2D78" w:rsidRDefault="00EE4910" w:rsidP="002A21D4">
      <w:pPr>
        <w:spacing w:after="0" w:line="360" w:lineRule="auto"/>
        <w:jc w:val="both"/>
        <w:rPr>
          <w:rFonts w:ascii="Times New Roman" w:hAnsi="Times New Roman" w:cs="Times New Roman"/>
          <w:b/>
          <w:bCs/>
          <w:sz w:val="24"/>
          <w:szCs w:val="24"/>
        </w:rPr>
      </w:pPr>
    </w:p>
    <w:p w14:paraId="264B98A0" w14:textId="77777777" w:rsidR="00EE4910" w:rsidRPr="006C2D78" w:rsidRDefault="00EE4910" w:rsidP="002A21D4">
      <w:pPr>
        <w:spacing w:after="0" w:line="360" w:lineRule="auto"/>
        <w:jc w:val="both"/>
        <w:rPr>
          <w:rFonts w:ascii="Times New Roman" w:hAnsi="Times New Roman" w:cs="Times New Roman"/>
          <w:b/>
          <w:bCs/>
          <w:sz w:val="24"/>
          <w:szCs w:val="24"/>
        </w:rPr>
      </w:pPr>
    </w:p>
    <w:p w14:paraId="3609C4D4" w14:textId="77777777" w:rsidR="00EE4910" w:rsidRPr="006C2D78" w:rsidRDefault="00EE4910" w:rsidP="002A21D4">
      <w:pPr>
        <w:spacing w:after="0" w:line="360" w:lineRule="auto"/>
        <w:jc w:val="both"/>
        <w:rPr>
          <w:rFonts w:ascii="Times New Roman" w:hAnsi="Times New Roman" w:cs="Times New Roman"/>
          <w:b/>
          <w:bCs/>
          <w:sz w:val="24"/>
          <w:szCs w:val="24"/>
        </w:rPr>
      </w:pPr>
    </w:p>
    <w:p w14:paraId="1D69044A" w14:textId="77777777" w:rsidR="00EE4910" w:rsidRPr="006C2D78" w:rsidRDefault="00EE4910" w:rsidP="002A21D4">
      <w:pPr>
        <w:spacing w:after="0" w:line="360" w:lineRule="auto"/>
        <w:jc w:val="both"/>
        <w:rPr>
          <w:rFonts w:ascii="Times New Roman" w:hAnsi="Times New Roman" w:cs="Times New Roman"/>
          <w:b/>
          <w:bCs/>
          <w:sz w:val="24"/>
          <w:szCs w:val="24"/>
        </w:rPr>
      </w:pPr>
    </w:p>
    <w:p w14:paraId="16A19B68" w14:textId="77777777" w:rsidR="00EE4910" w:rsidRPr="006C2D78" w:rsidRDefault="00EE4910" w:rsidP="002A21D4">
      <w:pPr>
        <w:spacing w:after="0" w:line="360" w:lineRule="auto"/>
        <w:jc w:val="both"/>
        <w:rPr>
          <w:rFonts w:ascii="Times New Roman" w:hAnsi="Times New Roman" w:cs="Times New Roman"/>
          <w:b/>
          <w:bCs/>
          <w:sz w:val="24"/>
          <w:szCs w:val="24"/>
        </w:rPr>
      </w:pPr>
    </w:p>
    <w:p w14:paraId="62061C51" w14:textId="77777777" w:rsidR="00EE4910" w:rsidRPr="006C2D78" w:rsidRDefault="00EE4910" w:rsidP="002A21D4">
      <w:pPr>
        <w:spacing w:after="0" w:line="360" w:lineRule="auto"/>
        <w:jc w:val="both"/>
        <w:rPr>
          <w:rFonts w:ascii="Times New Roman" w:hAnsi="Times New Roman" w:cs="Times New Roman"/>
          <w:b/>
          <w:bCs/>
          <w:sz w:val="24"/>
          <w:szCs w:val="24"/>
        </w:rPr>
      </w:pPr>
    </w:p>
    <w:p w14:paraId="099AC010" w14:textId="77777777" w:rsidR="00EE4910" w:rsidRPr="006C2D78" w:rsidRDefault="00EE4910" w:rsidP="002A21D4">
      <w:pPr>
        <w:spacing w:after="0" w:line="360" w:lineRule="auto"/>
        <w:jc w:val="both"/>
        <w:rPr>
          <w:rFonts w:ascii="Times New Roman" w:hAnsi="Times New Roman" w:cs="Times New Roman"/>
          <w:b/>
          <w:bCs/>
          <w:sz w:val="24"/>
          <w:szCs w:val="24"/>
        </w:rPr>
      </w:pPr>
    </w:p>
    <w:p w14:paraId="39736792" w14:textId="77777777" w:rsidR="00EE4910" w:rsidRPr="006C2D78" w:rsidRDefault="00EE4910" w:rsidP="002A21D4">
      <w:pPr>
        <w:spacing w:after="0" w:line="360" w:lineRule="auto"/>
        <w:jc w:val="both"/>
        <w:rPr>
          <w:rFonts w:ascii="Times New Roman" w:hAnsi="Times New Roman" w:cs="Times New Roman"/>
          <w:b/>
          <w:bCs/>
          <w:sz w:val="24"/>
          <w:szCs w:val="24"/>
        </w:rPr>
      </w:pPr>
    </w:p>
    <w:p w14:paraId="447C8C84" w14:textId="77777777" w:rsidR="00EE4910" w:rsidRPr="006C2D78" w:rsidRDefault="00EE4910" w:rsidP="002A21D4">
      <w:pPr>
        <w:spacing w:after="0" w:line="360" w:lineRule="auto"/>
        <w:jc w:val="both"/>
        <w:rPr>
          <w:rFonts w:ascii="Times New Roman" w:hAnsi="Times New Roman" w:cs="Times New Roman"/>
          <w:b/>
          <w:bCs/>
          <w:sz w:val="24"/>
          <w:szCs w:val="24"/>
        </w:rPr>
      </w:pPr>
    </w:p>
    <w:p w14:paraId="7B39E49B" w14:textId="77777777" w:rsidR="00EE4910" w:rsidRPr="006C2D78" w:rsidRDefault="00EE4910" w:rsidP="002A21D4">
      <w:pPr>
        <w:spacing w:after="0" w:line="360" w:lineRule="auto"/>
        <w:jc w:val="both"/>
        <w:rPr>
          <w:rFonts w:ascii="Times New Roman" w:hAnsi="Times New Roman" w:cs="Times New Roman"/>
          <w:b/>
          <w:bCs/>
          <w:sz w:val="24"/>
          <w:szCs w:val="24"/>
        </w:rPr>
      </w:pPr>
    </w:p>
    <w:p w14:paraId="75910A63" w14:textId="77777777" w:rsidR="00EE4910" w:rsidRPr="006C2D78" w:rsidRDefault="00EE4910" w:rsidP="002A21D4">
      <w:pPr>
        <w:spacing w:after="0" w:line="360" w:lineRule="auto"/>
        <w:jc w:val="both"/>
        <w:rPr>
          <w:rFonts w:ascii="Times New Roman" w:hAnsi="Times New Roman" w:cs="Times New Roman"/>
          <w:b/>
          <w:bCs/>
          <w:sz w:val="24"/>
          <w:szCs w:val="24"/>
        </w:rPr>
      </w:pPr>
    </w:p>
    <w:p w14:paraId="6DC40C20" w14:textId="77777777" w:rsidR="00EE4910" w:rsidRPr="006C2D78" w:rsidRDefault="00EE4910" w:rsidP="002A21D4">
      <w:pPr>
        <w:spacing w:after="0" w:line="360" w:lineRule="auto"/>
        <w:jc w:val="both"/>
        <w:rPr>
          <w:rFonts w:ascii="Times New Roman" w:hAnsi="Times New Roman" w:cs="Times New Roman"/>
          <w:b/>
          <w:bCs/>
          <w:sz w:val="24"/>
          <w:szCs w:val="24"/>
        </w:rPr>
      </w:pPr>
    </w:p>
    <w:p w14:paraId="251B813B" w14:textId="77777777" w:rsidR="00A16AC6" w:rsidRPr="006C2D78" w:rsidRDefault="00A16AC6" w:rsidP="002A21D4">
      <w:pPr>
        <w:spacing w:after="0" w:line="360" w:lineRule="auto"/>
        <w:jc w:val="both"/>
        <w:rPr>
          <w:rFonts w:ascii="Times New Roman" w:hAnsi="Times New Roman" w:cs="Times New Roman"/>
          <w:b/>
          <w:bCs/>
          <w:sz w:val="24"/>
          <w:szCs w:val="24"/>
        </w:rPr>
      </w:pPr>
    </w:p>
    <w:p w14:paraId="5698CD31" w14:textId="77777777" w:rsidR="00A16AC6" w:rsidRPr="006C2D78" w:rsidRDefault="00A16AC6" w:rsidP="002A21D4">
      <w:pPr>
        <w:spacing w:after="0" w:line="360" w:lineRule="auto"/>
        <w:jc w:val="both"/>
        <w:rPr>
          <w:rFonts w:ascii="Times New Roman" w:hAnsi="Times New Roman" w:cs="Times New Roman"/>
          <w:b/>
          <w:bCs/>
          <w:sz w:val="24"/>
          <w:szCs w:val="24"/>
        </w:rPr>
      </w:pPr>
    </w:p>
    <w:p w14:paraId="3B70F07F" w14:textId="77777777" w:rsidR="00063F62" w:rsidRPr="006C2D78" w:rsidRDefault="00063F62" w:rsidP="002A21D4">
      <w:pPr>
        <w:spacing w:after="0" w:line="360" w:lineRule="auto"/>
        <w:jc w:val="both"/>
        <w:rPr>
          <w:rFonts w:ascii="Times New Roman" w:hAnsi="Times New Roman" w:cs="Times New Roman"/>
          <w:b/>
          <w:bCs/>
          <w:sz w:val="24"/>
          <w:szCs w:val="24"/>
        </w:rPr>
      </w:pPr>
    </w:p>
    <w:p w14:paraId="4E936F49" w14:textId="77777777" w:rsidR="00063F62" w:rsidRPr="006C2D78" w:rsidRDefault="00063F62" w:rsidP="002A21D4">
      <w:pPr>
        <w:spacing w:after="0" w:line="360" w:lineRule="auto"/>
        <w:jc w:val="both"/>
        <w:rPr>
          <w:rFonts w:ascii="Times New Roman" w:hAnsi="Times New Roman" w:cs="Times New Roman"/>
          <w:b/>
          <w:bCs/>
          <w:sz w:val="24"/>
          <w:szCs w:val="24"/>
        </w:rPr>
      </w:pPr>
    </w:p>
    <w:p w14:paraId="4E1462AA" w14:textId="3ADE9C7D" w:rsidR="002A21D4" w:rsidRPr="006C2D78" w:rsidRDefault="003D7720" w:rsidP="002A21D4">
      <w:pPr>
        <w:spacing w:after="0" w:line="360" w:lineRule="auto"/>
        <w:jc w:val="both"/>
        <w:rPr>
          <w:rFonts w:ascii="Times New Roman" w:hAnsi="Times New Roman" w:cs="Times New Roman"/>
          <w:b/>
          <w:bCs/>
          <w:sz w:val="24"/>
          <w:szCs w:val="24"/>
        </w:rPr>
      </w:pPr>
      <w:r w:rsidRPr="006C2D78">
        <w:rPr>
          <w:rFonts w:ascii="Times New Roman" w:hAnsi="Times New Roman" w:cs="Times New Roman"/>
          <w:b/>
          <w:bCs/>
          <w:sz w:val="24"/>
          <w:szCs w:val="24"/>
        </w:rPr>
        <w:lastRenderedPageBreak/>
        <w:t xml:space="preserve">4. </w:t>
      </w:r>
      <w:r w:rsidR="002A21D4" w:rsidRPr="006C2D78">
        <w:rPr>
          <w:rFonts w:ascii="Times New Roman" w:hAnsi="Times New Roman" w:cs="Times New Roman"/>
          <w:b/>
          <w:bCs/>
          <w:sz w:val="24"/>
          <w:szCs w:val="24"/>
        </w:rPr>
        <w:t>RESULTADOS E DISCUSSÃO</w:t>
      </w:r>
    </w:p>
    <w:p w14:paraId="4E487A8E" w14:textId="77777777" w:rsidR="009E55DE" w:rsidRPr="006C2D78" w:rsidRDefault="009E55DE" w:rsidP="002A21D4">
      <w:pPr>
        <w:spacing w:after="0" w:line="360" w:lineRule="auto"/>
        <w:jc w:val="both"/>
        <w:rPr>
          <w:rFonts w:ascii="Times New Roman" w:hAnsi="Times New Roman" w:cs="Times New Roman"/>
          <w:b/>
          <w:bCs/>
          <w:sz w:val="24"/>
          <w:szCs w:val="24"/>
        </w:rPr>
      </w:pPr>
    </w:p>
    <w:p w14:paraId="3D1F6C86" w14:textId="648D0E99" w:rsidR="008F557D" w:rsidRPr="006C2D78" w:rsidRDefault="00846208" w:rsidP="00EE4910">
      <w:pPr>
        <w:spacing w:after="0" w:line="360" w:lineRule="auto"/>
        <w:ind w:firstLine="708"/>
        <w:jc w:val="both"/>
        <w:rPr>
          <w:rFonts w:ascii="Times New Roman" w:hAnsi="Times New Roman" w:cs="Times New Roman"/>
          <w:color w:val="000000" w:themeColor="text1"/>
          <w:sz w:val="24"/>
          <w:szCs w:val="24"/>
        </w:rPr>
      </w:pPr>
      <w:r w:rsidRPr="006C2D78">
        <w:rPr>
          <w:rFonts w:ascii="Times New Roman" w:hAnsi="Times New Roman" w:cs="Times New Roman"/>
          <w:color w:val="000000" w:themeColor="text1"/>
          <w:sz w:val="24"/>
          <w:szCs w:val="24"/>
        </w:rPr>
        <w:t>Ao</w:t>
      </w:r>
      <w:r w:rsidR="00A77A6C" w:rsidRPr="006C2D78">
        <w:rPr>
          <w:rFonts w:ascii="Times New Roman" w:hAnsi="Times New Roman" w:cs="Times New Roman"/>
          <w:color w:val="000000" w:themeColor="text1"/>
          <w:sz w:val="24"/>
          <w:szCs w:val="24"/>
        </w:rPr>
        <w:t xml:space="preserve"> hemograma, </w:t>
      </w:r>
      <w:r w:rsidRPr="006C2D78">
        <w:rPr>
          <w:rFonts w:ascii="Times New Roman" w:hAnsi="Times New Roman" w:cs="Times New Roman"/>
          <w:color w:val="000000" w:themeColor="text1"/>
          <w:sz w:val="24"/>
          <w:szCs w:val="24"/>
        </w:rPr>
        <w:t>verificou</w:t>
      </w:r>
      <w:r w:rsidR="00A77A6C" w:rsidRPr="006C2D78">
        <w:rPr>
          <w:rFonts w:ascii="Times New Roman" w:hAnsi="Times New Roman" w:cs="Times New Roman"/>
          <w:color w:val="000000" w:themeColor="text1"/>
          <w:sz w:val="24"/>
          <w:szCs w:val="24"/>
        </w:rPr>
        <w:t xml:space="preserve">-se redução </w:t>
      </w:r>
      <w:r w:rsidR="00E00E9C" w:rsidRPr="006C2D78">
        <w:rPr>
          <w:rFonts w:ascii="Times New Roman" w:hAnsi="Times New Roman" w:cs="Times New Roman"/>
          <w:color w:val="000000" w:themeColor="text1"/>
          <w:sz w:val="24"/>
          <w:szCs w:val="24"/>
        </w:rPr>
        <w:t>do hematócrito e</w:t>
      </w:r>
      <w:r w:rsidR="00A77A6C" w:rsidRPr="006C2D78">
        <w:rPr>
          <w:rFonts w:ascii="Times New Roman" w:hAnsi="Times New Roman" w:cs="Times New Roman"/>
          <w:color w:val="000000" w:themeColor="text1"/>
          <w:sz w:val="24"/>
          <w:szCs w:val="24"/>
        </w:rPr>
        <w:t xml:space="preserve"> hemoglobin</w:t>
      </w:r>
      <w:r w:rsidR="00E00E9C" w:rsidRPr="006C2D78">
        <w:rPr>
          <w:rFonts w:ascii="Times New Roman" w:hAnsi="Times New Roman" w:cs="Times New Roman"/>
          <w:color w:val="000000" w:themeColor="text1"/>
          <w:sz w:val="24"/>
          <w:szCs w:val="24"/>
        </w:rPr>
        <w:t>a</w:t>
      </w:r>
      <w:r w:rsidR="00A77A6C" w:rsidRPr="006C2D78">
        <w:rPr>
          <w:rFonts w:ascii="Times New Roman" w:hAnsi="Times New Roman" w:cs="Times New Roman"/>
          <w:color w:val="000000" w:themeColor="text1"/>
          <w:sz w:val="24"/>
          <w:szCs w:val="24"/>
        </w:rPr>
        <w:t>,</w:t>
      </w:r>
      <w:r w:rsidR="00E00E9C" w:rsidRPr="006C2D78">
        <w:rPr>
          <w:rFonts w:ascii="Times New Roman" w:hAnsi="Times New Roman" w:cs="Times New Roman"/>
          <w:color w:val="000000" w:themeColor="text1"/>
          <w:sz w:val="24"/>
          <w:szCs w:val="24"/>
        </w:rPr>
        <w:t xml:space="preserve"> sugerindo</w:t>
      </w:r>
      <w:r w:rsidR="00A77A6C" w:rsidRPr="006C2D78">
        <w:rPr>
          <w:rFonts w:ascii="Times New Roman" w:hAnsi="Times New Roman" w:cs="Times New Roman"/>
          <w:color w:val="000000" w:themeColor="text1"/>
          <w:sz w:val="24"/>
          <w:szCs w:val="24"/>
        </w:rPr>
        <w:t xml:space="preserve"> anemia. </w:t>
      </w:r>
      <w:r w:rsidR="00A77A6C" w:rsidRPr="006C2D78">
        <w:rPr>
          <w:rFonts w:ascii="Times New Roman" w:hAnsi="Times New Roman" w:cs="Times New Roman"/>
          <w:sz w:val="24"/>
          <w:szCs w:val="24"/>
        </w:rPr>
        <w:t xml:space="preserve">No leucograma, notou-se um aumento nos leucócitos, especialmente bastonetes e segmentados, </w:t>
      </w:r>
      <w:r w:rsidR="00896825" w:rsidRPr="006C2D78">
        <w:rPr>
          <w:rFonts w:ascii="Times New Roman" w:hAnsi="Times New Roman" w:cs="Times New Roman"/>
          <w:sz w:val="24"/>
          <w:szCs w:val="24"/>
        </w:rPr>
        <w:t xml:space="preserve">indiciando um </w:t>
      </w:r>
      <w:r w:rsidR="00A77A6C" w:rsidRPr="006C2D78">
        <w:rPr>
          <w:rFonts w:ascii="Times New Roman" w:hAnsi="Times New Roman" w:cs="Times New Roman"/>
          <w:color w:val="000000" w:themeColor="text1"/>
          <w:sz w:val="24"/>
          <w:szCs w:val="24"/>
        </w:rPr>
        <w:t>processo inflamatório.</w:t>
      </w:r>
      <w:r w:rsidR="008A4371" w:rsidRPr="006C2D78">
        <w:rPr>
          <w:rFonts w:ascii="Times New Roman" w:hAnsi="Times New Roman" w:cs="Times New Roman"/>
          <w:color w:val="000000" w:themeColor="text1"/>
          <w:sz w:val="24"/>
          <w:szCs w:val="24"/>
        </w:rPr>
        <w:t xml:space="preserve"> De acordo com Monnet (2003), leucocitose e queda do hematócrito são achados de rotina na hematologia em casos de DVG.</w:t>
      </w:r>
      <w:r w:rsidR="00A77A6C" w:rsidRPr="006C2D78">
        <w:rPr>
          <w:rFonts w:ascii="Times New Roman" w:hAnsi="Times New Roman" w:cs="Times New Roman"/>
          <w:color w:val="000000" w:themeColor="text1"/>
          <w:sz w:val="24"/>
          <w:szCs w:val="24"/>
        </w:rPr>
        <w:t xml:space="preserve"> </w:t>
      </w:r>
      <w:r w:rsidR="008A4371" w:rsidRPr="006C2D78">
        <w:rPr>
          <w:rFonts w:ascii="Times New Roman" w:hAnsi="Times New Roman" w:cs="Times New Roman"/>
          <w:color w:val="000000" w:themeColor="text1"/>
          <w:sz w:val="24"/>
          <w:szCs w:val="24"/>
        </w:rPr>
        <w:t>À</w:t>
      </w:r>
      <w:r w:rsidR="00A77A6C" w:rsidRPr="006C2D78">
        <w:rPr>
          <w:rFonts w:ascii="Times New Roman" w:hAnsi="Times New Roman" w:cs="Times New Roman"/>
          <w:color w:val="000000" w:themeColor="text1"/>
          <w:sz w:val="24"/>
          <w:szCs w:val="24"/>
        </w:rPr>
        <w:t xml:space="preserve"> análise bioquímica, </w:t>
      </w:r>
      <w:r w:rsidR="00896825" w:rsidRPr="006C2D78">
        <w:rPr>
          <w:rFonts w:ascii="Times New Roman" w:hAnsi="Times New Roman" w:cs="Times New Roman"/>
          <w:color w:val="000000" w:themeColor="text1"/>
          <w:sz w:val="24"/>
          <w:szCs w:val="24"/>
        </w:rPr>
        <w:t xml:space="preserve">observou-se </w:t>
      </w:r>
      <w:r w:rsidR="00A77A6C" w:rsidRPr="006C2D78">
        <w:rPr>
          <w:rFonts w:ascii="Times New Roman" w:hAnsi="Times New Roman" w:cs="Times New Roman"/>
          <w:color w:val="000000" w:themeColor="text1"/>
          <w:sz w:val="24"/>
          <w:szCs w:val="24"/>
        </w:rPr>
        <w:t>aumento nos níveis de fosfatase alcalina</w:t>
      </w:r>
      <w:r w:rsidR="00896825" w:rsidRPr="006C2D78">
        <w:rPr>
          <w:rFonts w:ascii="Times New Roman" w:hAnsi="Times New Roman" w:cs="Times New Roman"/>
          <w:color w:val="000000" w:themeColor="text1"/>
          <w:sz w:val="24"/>
          <w:szCs w:val="24"/>
        </w:rPr>
        <w:t xml:space="preserve"> (FA) e </w:t>
      </w:r>
      <w:r w:rsidR="00A77A6C" w:rsidRPr="006C2D78">
        <w:rPr>
          <w:rFonts w:ascii="Times New Roman" w:hAnsi="Times New Roman" w:cs="Times New Roman"/>
          <w:color w:val="000000" w:themeColor="text1"/>
          <w:sz w:val="24"/>
          <w:szCs w:val="24"/>
        </w:rPr>
        <w:t>diminuição nos níveis de albumina</w:t>
      </w:r>
      <w:r w:rsidR="00896825" w:rsidRPr="006C2D78">
        <w:rPr>
          <w:rFonts w:ascii="Times New Roman" w:hAnsi="Times New Roman" w:cs="Times New Roman"/>
          <w:color w:val="000000" w:themeColor="text1"/>
          <w:sz w:val="24"/>
          <w:szCs w:val="24"/>
        </w:rPr>
        <w:t xml:space="preserve"> e </w:t>
      </w:r>
      <w:r w:rsidR="00A77A6C" w:rsidRPr="006C2D78">
        <w:rPr>
          <w:rFonts w:ascii="Times New Roman" w:hAnsi="Times New Roman" w:cs="Times New Roman"/>
          <w:color w:val="000000" w:themeColor="text1"/>
          <w:sz w:val="24"/>
          <w:szCs w:val="24"/>
        </w:rPr>
        <w:t>na relação</w:t>
      </w:r>
      <w:r w:rsidR="00896825" w:rsidRPr="006C2D78">
        <w:rPr>
          <w:rFonts w:ascii="Times New Roman" w:hAnsi="Times New Roman" w:cs="Times New Roman"/>
          <w:color w:val="000000" w:themeColor="text1"/>
          <w:sz w:val="24"/>
          <w:szCs w:val="24"/>
        </w:rPr>
        <w:t xml:space="preserve"> </w:t>
      </w:r>
      <w:r w:rsidR="00A77A6C" w:rsidRPr="006C2D78">
        <w:rPr>
          <w:rFonts w:ascii="Times New Roman" w:hAnsi="Times New Roman" w:cs="Times New Roman"/>
          <w:color w:val="000000" w:themeColor="text1"/>
          <w:sz w:val="24"/>
          <w:szCs w:val="24"/>
        </w:rPr>
        <w:t>albumina</w:t>
      </w:r>
      <w:r w:rsidR="00896825" w:rsidRPr="006C2D78">
        <w:rPr>
          <w:rFonts w:ascii="Times New Roman" w:hAnsi="Times New Roman" w:cs="Times New Roman"/>
          <w:color w:val="000000" w:themeColor="text1"/>
          <w:sz w:val="24"/>
          <w:szCs w:val="24"/>
        </w:rPr>
        <w:t>-</w:t>
      </w:r>
      <w:r w:rsidR="00A77A6C" w:rsidRPr="006C2D78">
        <w:rPr>
          <w:rFonts w:ascii="Times New Roman" w:hAnsi="Times New Roman" w:cs="Times New Roman"/>
          <w:color w:val="000000" w:themeColor="text1"/>
          <w:sz w:val="24"/>
          <w:szCs w:val="24"/>
        </w:rPr>
        <w:t>globulina</w:t>
      </w:r>
      <w:r w:rsidR="00896825" w:rsidRPr="006C2D78">
        <w:rPr>
          <w:rFonts w:ascii="Times New Roman" w:hAnsi="Times New Roman" w:cs="Times New Roman"/>
          <w:color w:val="000000" w:themeColor="text1"/>
          <w:sz w:val="24"/>
          <w:szCs w:val="24"/>
        </w:rPr>
        <w:t>.</w:t>
      </w:r>
    </w:p>
    <w:p w14:paraId="0FDB940D" w14:textId="77777777" w:rsidR="008A4371" w:rsidRPr="006C2D78" w:rsidRDefault="008A4371" w:rsidP="008A4371">
      <w:pPr>
        <w:spacing w:after="0" w:line="360" w:lineRule="auto"/>
        <w:jc w:val="both"/>
        <w:rPr>
          <w:rFonts w:ascii="Times New Roman" w:hAnsi="Times New Roman" w:cs="Times New Roman"/>
          <w:color w:val="000000" w:themeColor="text1"/>
          <w:sz w:val="24"/>
          <w:szCs w:val="24"/>
        </w:rPr>
      </w:pPr>
    </w:p>
    <w:p w14:paraId="515AF28C" w14:textId="03A8DEF6" w:rsidR="00A77A6C" w:rsidRPr="006C2D78" w:rsidRDefault="00A77A6C" w:rsidP="004A5707">
      <w:pPr>
        <w:spacing w:after="0" w:line="360" w:lineRule="auto"/>
        <w:rPr>
          <w:rFonts w:ascii="Times New Roman" w:hAnsi="Times New Roman" w:cs="Times New Roman"/>
          <w:noProof/>
          <w:sz w:val="24"/>
          <w:szCs w:val="24"/>
        </w:rPr>
      </w:pPr>
      <w:r w:rsidRPr="006C2D78">
        <w:rPr>
          <w:rFonts w:ascii="Times New Roman" w:hAnsi="Times New Roman" w:cs="Times New Roman"/>
          <w:b/>
          <w:bCs/>
          <w:noProof/>
          <w:sz w:val="24"/>
          <w:szCs w:val="24"/>
        </w:rPr>
        <w:t>Tabela 1</w:t>
      </w:r>
      <w:r w:rsidR="00AB2A1F" w:rsidRPr="006C2D78">
        <w:rPr>
          <w:rFonts w:ascii="Times New Roman" w:hAnsi="Times New Roman" w:cs="Times New Roman"/>
          <w:noProof/>
          <w:sz w:val="24"/>
          <w:szCs w:val="24"/>
        </w:rPr>
        <w:t>.</w:t>
      </w:r>
      <w:r w:rsidRPr="006C2D78">
        <w:rPr>
          <w:rFonts w:ascii="Times New Roman" w:hAnsi="Times New Roman" w:cs="Times New Roman"/>
          <w:noProof/>
          <w:sz w:val="24"/>
          <w:szCs w:val="24"/>
        </w:rPr>
        <w:t xml:space="preserve"> </w:t>
      </w:r>
      <w:r w:rsidR="00A97078" w:rsidRPr="006C2D78">
        <w:rPr>
          <w:rFonts w:ascii="Times New Roman" w:hAnsi="Times New Roman" w:cs="Times New Roman"/>
          <w:noProof/>
          <w:sz w:val="24"/>
          <w:szCs w:val="24"/>
        </w:rPr>
        <w:t>H</w:t>
      </w:r>
      <w:r w:rsidRPr="006C2D78">
        <w:rPr>
          <w:rFonts w:ascii="Times New Roman" w:hAnsi="Times New Roman" w:cs="Times New Roman"/>
          <w:noProof/>
          <w:sz w:val="24"/>
          <w:szCs w:val="24"/>
        </w:rPr>
        <w:t>emograma</w:t>
      </w:r>
      <w:r w:rsidR="00A97078" w:rsidRPr="006C2D78">
        <w:rPr>
          <w:rFonts w:ascii="Times New Roman" w:hAnsi="Times New Roman" w:cs="Times New Roman"/>
          <w:noProof/>
          <w:sz w:val="24"/>
          <w:szCs w:val="24"/>
        </w:rPr>
        <w:t xml:space="preserve"> da paciente </w:t>
      </w:r>
      <w:r w:rsidR="008E43D3" w:rsidRPr="006C2D78">
        <w:rPr>
          <w:rFonts w:ascii="Times New Roman" w:hAnsi="Times New Roman" w:cs="Times New Roman"/>
          <w:noProof/>
          <w:sz w:val="24"/>
          <w:szCs w:val="24"/>
        </w:rPr>
        <w:t>canina da raça Labrador 12 anos</w:t>
      </w:r>
    </w:p>
    <w:tbl>
      <w:tblPr>
        <w:tblW w:w="9071" w:type="dxa"/>
        <w:tblCellMar>
          <w:left w:w="70" w:type="dxa"/>
          <w:right w:w="70" w:type="dxa"/>
        </w:tblCellMar>
        <w:tblLook w:val="04A0" w:firstRow="1" w:lastRow="0" w:firstColumn="1" w:lastColumn="0" w:noHBand="0" w:noVBand="1"/>
      </w:tblPr>
      <w:tblGrid>
        <w:gridCol w:w="4535"/>
        <w:gridCol w:w="4536"/>
      </w:tblGrid>
      <w:tr w:rsidR="00A77A6C" w:rsidRPr="006C2D78" w14:paraId="0E38337F" w14:textId="77777777" w:rsidTr="00FC04AB">
        <w:trPr>
          <w:cantSplit/>
          <w:trHeight w:val="315"/>
        </w:trPr>
        <w:tc>
          <w:tcPr>
            <w:tcW w:w="9071" w:type="dxa"/>
            <w:gridSpan w:val="2"/>
            <w:tcBorders>
              <w:top w:val="single" w:sz="4" w:space="0" w:color="auto"/>
              <w:left w:val="nil"/>
              <w:bottom w:val="single" w:sz="8" w:space="0" w:color="auto"/>
              <w:right w:val="nil"/>
            </w:tcBorders>
            <w:shd w:val="clear" w:color="auto" w:fill="A6A6A6"/>
            <w:noWrap/>
            <w:vAlign w:val="center"/>
            <w:hideMark/>
          </w:tcPr>
          <w:p w14:paraId="2917B99B" w14:textId="77777777" w:rsidR="00A77A6C" w:rsidRPr="006C2D78" w:rsidRDefault="00A77A6C">
            <w:pPr>
              <w:rPr>
                <w:rFonts w:ascii="Times New Roman" w:eastAsia="Times New Roman" w:hAnsi="Times New Roman" w:cs="Times New Roman"/>
                <w:b/>
                <w:bCs/>
                <w:sz w:val="24"/>
                <w:szCs w:val="24"/>
                <w:lang w:eastAsia="pt-BR"/>
              </w:rPr>
            </w:pPr>
            <w:r w:rsidRPr="006C2D78">
              <w:rPr>
                <w:rFonts w:ascii="Times New Roman" w:eastAsia="Times New Roman" w:hAnsi="Times New Roman" w:cs="Times New Roman"/>
                <w:b/>
                <w:bCs/>
                <w:sz w:val="24"/>
                <w:szCs w:val="24"/>
                <w:lang w:eastAsia="pt-BR"/>
              </w:rPr>
              <w:t>SÉRIE ERITROCITÁRIA</w:t>
            </w:r>
          </w:p>
        </w:tc>
      </w:tr>
      <w:tr w:rsidR="00A77A6C" w:rsidRPr="006C2D78" w14:paraId="6F97CEBE" w14:textId="77777777" w:rsidTr="00FC04AB">
        <w:trPr>
          <w:cantSplit/>
          <w:trHeight w:val="315"/>
        </w:trPr>
        <w:tc>
          <w:tcPr>
            <w:tcW w:w="4535" w:type="dxa"/>
            <w:tcBorders>
              <w:top w:val="nil"/>
              <w:left w:val="nil"/>
              <w:bottom w:val="single" w:sz="8" w:space="0" w:color="auto"/>
              <w:right w:val="single" w:sz="8" w:space="0" w:color="auto"/>
            </w:tcBorders>
            <w:shd w:val="clear" w:color="auto" w:fill="D9D9D9"/>
            <w:noWrap/>
            <w:vAlign w:val="center"/>
            <w:hideMark/>
          </w:tcPr>
          <w:p w14:paraId="1D1C4DDB" w14:textId="329181DC" w:rsidR="00A77A6C" w:rsidRPr="006C2D78" w:rsidRDefault="00A77A6C" w:rsidP="000F11DE">
            <w:pPr>
              <w:jc w:val="cente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RESULTADO</w:t>
            </w:r>
          </w:p>
        </w:tc>
        <w:tc>
          <w:tcPr>
            <w:tcW w:w="4536" w:type="dxa"/>
            <w:tcBorders>
              <w:top w:val="nil"/>
              <w:left w:val="nil"/>
              <w:bottom w:val="single" w:sz="8" w:space="0" w:color="auto"/>
              <w:right w:val="nil"/>
            </w:tcBorders>
            <w:shd w:val="clear" w:color="auto" w:fill="D9D9D9"/>
            <w:noWrap/>
            <w:vAlign w:val="center"/>
            <w:hideMark/>
          </w:tcPr>
          <w:p w14:paraId="61E37F4E" w14:textId="77777777" w:rsidR="00A77A6C" w:rsidRPr="006C2D78" w:rsidRDefault="00A77A6C">
            <w:pPr>
              <w:ind w:firstLine="1134"/>
              <w:jc w:val="both"/>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REFERÊNCIA (Canina)</w:t>
            </w:r>
          </w:p>
        </w:tc>
      </w:tr>
      <w:tr w:rsidR="00A77A6C" w:rsidRPr="006C2D78" w14:paraId="2117E010"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2DE32F15"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Hematócrito: 34</w:t>
            </w:r>
          </w:p>
        </w:tc>
        <w:tc>
          <w:tcPr>
            <w:tcW w:w="4536" w:type="dxa"/>
            <w:tcBorders>
              <w:top w:val="nil"/>
              <w:left w:val="nil"/>
              <w:bottom w:val="single" w:sz="8" w:space="0" w:color="auto"/>
              <w:right w:val="nil"/>
            </w:tcBorders>
            <w:noWrap/>
            <w:vAlign w:val="center"/>
            <w:hideMark/>
          </w:tcPr>
          <w:p w14:paraId="7F920D5F"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37 - 55%</w:t>
            </w:r>
          </w:p>
        </w:tc>
      </w:tr>
      <w:tr w:rsidR="00A77A6C" w:rsidRPr="006C2D78" w14:paraId="70D7495B"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2BFB84AE"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Hemoglobina: 11</w:t>
            </w:r>
          </w:p>
        </w:tc>
        <w:tc>
          <w:tcPr>
            <w:tcW w:w="4536" w:type="dxa"/>
            <w:tcBorders>
              <w:top w:val="nil"/>
              <w:left w:val="nil"/>
              <w:bottom w:val="single" w:sz="8" w:space="0" w:color="auto"/>
              <w:right w:val="nil"/>
            </w:tcBorders>
            <w:noWrap/>
            <w:vAlign w:val="center"/>
            <w:hideMark/>
          </w:tcPr>
          <w:p w14:paraId="6B1DC9E5"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12 - 18 g/dL</w:t>
            </w:r>
          </w:p>
        </w:tc>
      </w:tr>
      <w:tr w:rsidR="00A77A6C" w:rsidRPr="006C2D78" w14:paraId="678A9A0D"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0E2608F2" w14:textId="4F481D33"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 xml:space="preserve">Hemácias: </w:t>
            </w:r>
            <w:r w:rsidR="00A16AC6" w:rsidRPr="006C2D78">
              <w:rPr>
                <w:rFonts w:ascii="Times New Roman" w:eastAsia="Times New Roman" w:hAnsi="Times New Roman" w:cs="Times New Roman"/>
                <w:sz w:val="24"/>
                <w:szCs w:val="24"/>
                <w:lang w:eastAsia="pt-BR"/>
              </w:rPr>
              <w:t>5.200</w:t>
            </w:r>
          </w:p>
        </w:tc>
        <w:tc>
          <w:tcPr>
            <w:tcW w:w="4536" w:type="dxa"/>
            <w:tcBorders>
              <w:top w:val="nil"/>
              <w:left w:val="nil"/>
              <w:bottom w:val="single" w:sz="8" w:space="0" w:color="auto"/>
              <w:right w:val="nil"/>
            </w:tcBorders>
            <w:noWrap/>
            <w:vAlign w:val="center"/>
            <w:hideMark/>
          </w:tcPr>
          <w:p w14:paraId="6431DA25"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5.5 - 8.5 x 1000000/mm³</w:t>
            </w:r>
          </w:p>
        </w:tc>
      </w:tr>
      <w:tr w:rsidR="00A77A6C" w:rsidRPr="006C2D78" w14:paraId="2C720783"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4B44D20B"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V.C.M: 67,05</w:t>
            </w:r>
          </w:p>
        </w:tc>
        <w:tc>
          <w:tcPr>
            <w:tcW w:w="4536" w:type="dxa"/>
            <w:tcBorders>
              <w:top w:val="nil"/>
              <w:left w:val="nil"/>
              <w:bottom w:val="single" w:sz="8" w:space="0" w:color="auto"/>
              <w:right w:val="nil"/>
            </w:tcBorders>
            <w:noWrap/>
            <w:vAlign w:val="center"/>
            <w:hideMark/>
          </w:tcPr>
          <w:p w14:paraId="2A3ACA5C" w14:textId="51D82765"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 xml:space="preserve">60 - 77 </w:t>
            </w:r>
            <w:r w:rsidR="008A4371" w:rsidRPr="006C2D78">
              <w:rPr>
                <w:rFonts w:ascii="Times New Roman" w:eastAsia="Times New Roman" w:hAnsi="Times New Roman" w:cs="Times New Roman"/>
                <w:sz w:val="24"/>
                <w:szCs w:val="24"/>
                <w:lang w:eastAsia="pt-BR"/>
              </w:rPr>
              <w:t>Fl</w:t>
            </w:r>
          </w:p>
        </w:tc>
      </w:tr>
      <w:tr w:rsidR="00A77A6C" w:rsidRPr="006C2D78" w14:paraId="25AE13FE"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2D96E922"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H.C.M: 22,89</w:t>
            </w:r>
          </w:p>
        </w:tc>
        <w:tc>
          <w:tcPr>
            <w:tcW w:w="4536" w:type="dxa"/>
            <w:tcBorders>
              <w:top w:val="nil"/>
              <w:left w:val="nil"/>
              <w:bottom w:val="single" w:sz="8" w:space="0" w:color="auto"/>
              <w:right w:val="nil"/>
            </w:tcBorders>
            <w:noWrap/>
            <w:vAlign w:val="center"/>
            <w:hideMark/>
          </w:tcPr>
          <w:p w14:paraId="117A8E34"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18,5 -30 pg</w:t>
            </w:r>
          </w:p>
        </w:tc>
      </w:tr>
      <w:tr w:rsidR="00A77A6C" w:rsidRPr="006C2D78" w14:paraId="3379806C"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2241CC78"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C.H.C.M: 34,14</w:t>
            </w:r>
          </w:p>
        </w:tc>
        <w:tc>
          <w:tcPr>
            <w:tcW w:w="4536" w:type="dxa"/>
            <w:tcBorders>
              <w:top w:val="nil"/>
              <w:left w:val="nil"/>
              <w:bottom w:val="single" w:sz="8" w:space="0" w:color="auto"/>
              <w:right w:val="nil"/>
            </w:tcBorders>
            <w:noWrap/>
            <w:vAlign w:val="center"/>
            <w:hideMark/>
          </w:tcPr>
          <w:p w14:paraId="514DDF39"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30 - 37%</w:t>
            </w:r>
          </w:p>
        </w:tc>
      </w:tr>
      <w:tr w:rsidR="00A77A6C" w:rsidRPr="006C2D78" w14:paraId="625E897E" w14:textId="77777777" w:rsidTr="00FC04AB">
        <w:trPr>
          <w:cantSplit/>
          <w:trHeight w:val="315"/>
        </w:trPr>
        <w:tc>
          <w:tcPr>
            <w:tcW w:w="9071" w:type="dxa"/>
            <w:gridSpan w:val="2"/>
            <w:tcBorders>
              <w:top w:val="single" w:sz="8" w:space="0" w:color="auto"/>
              <w:left w:val="nil"/>
              <w:bottom w:val="single" w:sz="8" w:space="0" w:color="auto"/>
              <w:right w:val="nil"/>
            </w:tcBorders>
            <w:shd w:val="clear" w:color="auto" w:fill="A6A6A6"/>
            <w:noWrap/>
            <w:vAlign w:val="center"/>
            <w:hideMark/>
          </w:tcPr>
          <w:p w14:paraId="57408C98" w14:textId="77777777" w:rsidR="00A77A6C" w:rsidRPr="006C2D78" w:rsidRDefault="00A77A6C">
            <w:pPr>
              <w:rPr>
                <w:rFonts w:ascii="Times New Roman" w:eastAsia="Times New Roman" w:hAnsi="Times New Roman" w:cs="Times New Roman"/>
                <w:b/>
                <w:bCs/>
                <w:sz w:val="24"/>
                <w:szCs w:val="24"/>
                <w:lang w:eastAsia="pt-BR"/>
              </w:rPr>
            </w:pPr>
            <w:r w:rsidRPr="006C2D78">
              <w:rPr>
                <w:rFonts w:ascii="Times New Roman" w:eastAsia="Times New Roman" w:hAnsi="Times New Roman" w:cs="Times New Roman"/>
                <w:b/>
                <w:bCs/>
                <w:sz w:val="24"/>
                <w:szCs w:val="24"/>
                <w:lang w:eastAsia="pt-BR"/>
              </w:rPr>
              <w:t>SÉRIE LEUCOCITÁRIA</w:t>
            </w:r>
          </w:p>
        </w:tc>
      </w:tr>
      <w:tr w:rsidR="00A77A6C" w:rsidRPr="006C2D78" w14:paraId="7E92668D" w14:textId="77777777" w:rsidTr="00FC04AB">
        <w:trPr>
          <w:cantSplit/>
          <w:trHeight w:val="315"/>
        </w:trPr>
        <w:tc>
          <w:tcPr>
            <w:tcW w:w="4535" w:type="dxa"/>
            <w:tcBorders>
              <w:top w:val="nil"/>
              <w:left w:val="nil"/>
              <w:bottom w:val="nil"/>
              <w:right w:val="single" w:sz="8" w:space="0" w:color="auto"/>
            </w:tcBorders>
            <w:noWrap/>
            <w:vAlign w:val="center"/>
            <w:hideMark/>
          </w:tcPr>
          <w:p w14:paraId="5FCDA4A7"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Leucócitos: 12,500</w:t>
            </w:r>
          </w:p>
        </w:tc>
        <w:tc>
          <w:tcPr>
            <w:tcW w:w="4536" w:type="dxa"/>
            <w:tcBorders>
              <w:top w:val="nil"/>
              <w:left w:val="nil"/>
              <w:bottom w:val="single" w:sz="8" w:space="0" w:color="auto"/>
              <w:right w:val="nil"/>
            </w:tcBorders>
            <w:noWrap/>
            <w:vAlign w:val="center"/>
            <w:hideMark/>
          </w:tcPr>
          <w:p w14:paraId="6F327A80"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5.500 - 16.500/mm3</w:t>
            </w:r>
          </w:p>
        </w:tc>
      </w:tr>
      <w:tr w:rsidR="00A77A6C" w:rsidRPr="006C2D78" w14:paraId="2578BC01" w14:textId="77777777" w:rsidTr="00FC04AB">
        <w:trPr>
          <w:cantSplit/>
          <w:trHeight w:val="315"/>
        </w:trPr>
        <w:tc>
          <w:tcPr>
            <w:tcW w:w="4535" w:type="dxa"/>
            <w:tcBorders>
              <w:top w:val="single" w:sz="8" w:space="0" w:color="auto"/>
              <w:left w:val="nil"/>
              <w:bottom w:val="single" w:sz="8" w:space="0" w:color="auto"/>
              <w:right w:val="single" w:sz="8" w:space="0" w:color="auto"/>
            </w:tcBorders>
            <w:noWrap/>
            <w:vAlign w:val="center"/>
            <w:hideMark/>
          </w:tcPr>
          <w:p w14:paraId="51751859"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Mielócito: 0</w:t>
            </w:r>
          </w:p>
        </w:tc>
        <w:tc>
          <w:tcPr>
            <w:tcW w:w="4536" w:type="dxa"/>
            <w:tcBorders>
              <w:top w:val="nil"/>
              <w:left w:val="nil"/>
              <w:bottom w:val="single" w:sz="8" w:space="0" w:color="auto"/>
              <w:right w:val="nil"/>
            </w:tcBorders>
            <w:noWrap/>
            <w:vAlign w:val="center"/>
            <w:hideMark/>
          </w:tcPr>
          <w:p w14:paraId="1433E22E"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0-0/mm3</w:t>
            </w:r>
          </w:p>
        </w:tc>
      </w:tr>
      <w:tr w:rsidR="00A77A6C" w:rsidRPr="006C2D78" w14:paraId="2A5B411A"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23D13C2B"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Metamielócito: 0</w:t>
            </w:r>
          </w:p>
        </w:tc>
        <w:tc>
          <w:tcPr>
            <w:tcW w:w="4536" w:type="dxa"/>
            <w:tcBorders>
              <w:top w:val="nil"/>
              <w:left w:val="nil"/>
              <w:bottom w:val="single" w:sz="8" w:space="0" w:color="auto"/>
              <w:right w:val="nil"/>
            </w:tcBorders>
            <w:noWrap/>
            <w:vAlign w:val="center"/>
            <w:hideMark/>
          </w:tcPr>
          <w:p w14:paraId="2CFE143D"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0-0/mm3</w:t>
            </w:r>
          </w:p>
        </w:tc>
      </w:tr>
      <w:tr w:rsidR="00A77A6C" w:rsidRPr="006C2D78" w14:paraId="33F1C32B"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09DD4D3A" w14:textId="77777777" w:rsidR="00A77A6C" w:rsidRPr="006C2D78" w:rsidRDefault="00A77A6C">
            <w:pPr>
              <w:rPr>
                <w:rFonts w:ascii="Times New Roman" w:eastAsia="Times New Roman" w:hAnsi="Times New Roman" w:cs="Times New Roman"/>
                <w:color w:val="000000" w:themeColor="text1"/>
                <w:sz w:val="24"/>
                <w:szCs w:val="24"/>
                <w:lang w:eastAsia="pt-BR"/>
              </w:rPr>
            </w:pPr>
            <w:r w:rsidRPr="006C2D78">
              <w:rPr>
                <w:rFonts w:ascii="Times New Roman" w:eastAsia="Times New Roman" w:hAnsi="Times New Roman" w:cs="Times New Roman"/>
                <w:color w:val="000000" w:themeColor="text1"/>
                <w:sz w:val="24"/>
                <w:szCs w:val="24"/>
                <w:lang w:eastAsia="pt-BR"/>
              </w:rPr>
              <w:t>Bastonetes: 4</w:t>
            </w:r>
          </w:p>
        </w:tc>
        <w:tc>
          <w:tcPr>
            <w:tcW w:w="4536" w:type="dxa"/>
            <w:tcBorders>
              <w:top w:val="nil"/>
              <w:left w:val="nil"/>
              <w:bottom w:val="single" w:sz="8" w:space="0" w:color="auto"/>
              <w:right w:val="nil"/>
            </w:tcBorders>
            <w:noWrap/>
            <w:vAlign w:val="center"/>
            <w:hideMark/>
          </w:tcPr>
          <w:p w14:paraId="09E86831" w14:textId="77777777" w:rsidR="00A77A6C" w:rsidRPr="006C2D78" w:rsidRDefault="00A77A6C">
            <w:pPr>
              <w:rPr>
                <w:rFonts w:ascii="Times New Roman" w:eastAsia="Times New Roman" w:hAnsi="Times New Roman" w:cs="Times New Roman"/>
                <w:color w:val="000000" w:themeColor="text1"/>
                <w:sz w:val="24"/>
                <w:szCs w:val="24"/>
                <w:lang w:eastAsia="pt-BR"/>
              </w:rPr>
            </w:pPr>
            <w:r w:rsidRPr="006C2D78">
              <w:rPr>
                <w:rFonts w:ascii="Times New Roman" w:eastAsia="Times New Roman" w:hAnsi="Times New Roman" w:cs="Times New Roman"/>
                <w:color w:val="000000" w:themeColor="text1"/>
                <w:sz w:val="24"/>
                <w:szCs w:val="24"/>
                <w:lang w:eastAsia="pt-BR"/>
              </w:rPr>
              <w:t>0-3/mm3</w:t>
            </w:r>
          </w:p>
        </w:tc>
      </w:tr>
      <w:tr w:rsidR="00A77A6C" w:rsidRPr="006C2D78" w14:paraId="79637864"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5CD91845" w14:textId="77777777" w:rsidR="00A77A6C" w:rsidRPr="006C2D78" w:rsidRDefault="00A77A6C">
            <w:pPr>
              <w:rPr>
                <w:rFonts w:ascii="Times New Roman" w:eastAsia="Times New Roman" w:hAnsi="Times New Roman" w:cs="Times New Roman"/>
                <w:color w:val="000000" w:themeColor="text1"/>
                <w:sz w:val="24"/>
                <w:szCs w:val="24"/>
                <w:lang w:eastAsia="pt-BR"/>
              </w:rPr>
            </w:pPr>
            <w:r w:rsidRPr="006C2D78">
              <w:rPr>
                <w:rFonts w:ascii="Times New Roman" w:eastAsia="Times New Roman" w:hAnsi="Times New Roman" w:cs="Times New Roman"/>
                <w:color w:val="000000" w:themeColor="text1"/>
                <w:sz w:val="24"/>
                <w:szCs w:val="24"/>
                <w:lang w:eastAsia="pt-BR"/>
              </w:rPr>
              <w:t>Segmentados: 83</w:t>
            </w:r>
          </w:p>
        </w:tc>
        <w:tc>
          <w:tcPr>
            <w:tcW w:w="4536" w:type="dxa"/>
            <w:tcBorders>
              <w:top w:val="nil"/>
              <w:left w:val="nil"/>
              <w:bottom w:val="single" w:sz="8" w:space="0" w:color="auto"/>
              <w:right w:val="nil"/>
            </w:tcBorders>
            <w:noWrap/>
            <w:vAlign w:val="center"/>
            <w:hideMark/>
          </w:tcPr>
          <w:p w14:paraId="0F84EC21" w14:textId="77777777" w:rsidR="00A77A6C" w:rsidRPr="006C2D78" w:rsidRDefault="00A77A6C">
            <w:pPr>
              <w:rPr>
                <w:rFonts w:ascii="Times New Roman" w:eastAsia="Times New Roman" w:hAnsi="Times New Roman" w:cs="Times New Roman"/>
                <w:color w:val="000000" w:themeColor="text1"/>
                <w:sz w:val="24"/>
                <w:szCs w:val="24"/>
                <w:lang w:eastAsia="pt-BR"/>
              </w:rPr>
            </w:pPr>
            <w:r w:rsidRPr="006C2D78">
              <w:rPr>
                <w:rFonts w:ascii="Times New Roman" w:eastAsia="Times New Roman" w:hAnsi="Times New Roman" w:cs="Times New Roman"/>
                <w:color w:val="000000" w:themeColor="text1"/>
                <w:sz w:val="24"/>
                <w:szCs w:val="24"/>
                <w:lang w:eastAsia="pt-BR"/>
              </w:rPr>
              <w:t>60-80/mm3</w:t>
            </w:r>
          </w:p>
        </w:tc>
      </w:tr>
      <w:tr w:rsidR="00A77A6C" w:rsidRPr="006C2D78" w14:paraId="338FF90C"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780E7C53"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Eosinófilos: 03</w:t>
            </w:r>
          </w:p>
        </w:tc>
        <w:tc>
          <w:tcPr>
            <w:tcW w:w="4536" w:type="dxa"/>
            <w:tcBorders>
              <w:top w:val="nil"/>
              <w:left w:val="nil"/>
              <w:bottom w:val="single" w:sz="8" w:space="0" w:color="auto"/>
              <w:right w:val="nil"/>
            </w:tcBorders>
            <w:noWrap/>
            <w:vAlign w:val="center"/>
            <w:hideMark/>
          </w:tcPr>
          <w:p w14:paraId="5EC480D9"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2 - 10/mm3</w:t>
            </w:r>
          </w:p>
        </w:tc>
      </w:tr>
      <w:tr w:rsidR="00A77A6C" w:rsidRPr="006C2D78" w14:paraId="5EA53C55"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355210A2"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Basófilos: 0</w:t>
            </w:r>
          </w:p>
        </w:tc>
        <w:tc>
          <w:tcPr>
            <w:tcW w:w="4536" w:type="dxa"/>
            <w:tcBorders>
              <w:top w:val="nil"/>
              <w:left w:val="nil"/>
              <w:bottom w:val="single" w:sz="8" w:space="0" w:color="auto"/>
              <w:right w:val="nil"/>
            </w:tcBorders>
            <w:noWrap/>
            <w:vAlign w:val="center"/>
            <w:hideMark/>
          </w:tcPr>
          <w:p w14:paraId="2854F770"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0-0/mm3</w:t>
            </w:r>
          </w:p>
        </w:tc>
      </w:tr>
      <w:tr w:rsidR="00A77A6C" w:rsidRPr="006C2D78" w14:paraId="15AFBD6A"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04086F03"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Linfócitos: 15</w:t>
            </w:r>
          </w:p>
        </w:tc>
        <w:tc>
          <w:tcPr>
            <w:tcW w:w="4536" w:type="dxa"/>
            <w:tcBorders>
              <w:top w:val="nil"/>
              <w:left w:val="nil"/>
              <w:bottom w:val="single" w:sz="8" w:space="0" w:color="auto"/>
              <w:right w:val="nil"/>
            </w:tcBorders>
            <w:noWrap/>
            <w:vAlign w:val="center"/>
            <w:hideMark/>
          </w:tcPr>
          <w:p w14:paraId="5297694E"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12 - 30/mm3</w:t>
            </w:r>
          </w:p>
        </w:tc>
      </w:tr>
      <w:tr w:rsidR="00A77A6C" w:rsidRPr="006C2D78" w14:paraId="74315600" w14:textId="77777777" w:rsidTr="00FC04AB">
        <w:trPr>
          <w:cantSplit/>
          <w:trHeight w:val="131"/>
        </w:trPr>
        <w:tc>
          <w:tcPr>
            <w:tcW w:w="4535" w:type="dxa"/>
            <w:tcBorders>
              <w:top w:val="nil"/>
              <w:left w:val="nil"/>
              <w:bottom w:val="single" w:sz="8" w:space="0" w:color="auto"/>
              <w:right w:val="single" w:sz="8" w:space="0" w:color="auto"/>
            </w:tcBorders>
            <w:noWrap/>
            <w:vAlign w:val="center"/>
            <w:hideMark/>
          </w:tcPr>
          <w:p w14:paraId="12024A73"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Monócitos: 04</w:t>
            </w:r>
          </w:p>
        </w:tc>
        <w:tc>
          <w:tcPr>
            <w:tcW w:w="4536" w:type="dxa"/>
            <w:tcBorders>
              <w:top w:val="nil"/>
              <w:left w:val="nil"/>
              <w:bottom w:val="single" w:sz="8" w:space="0" w:color="auto"/>
              <w:right w:val="nil"/>
            </w:tcBorders>
            <w:noWrap/>
            <w:vAlign w:val="center"/>
            <w:hideMark/>
          </w:tcPr>
          <w:p w14:paraId="7CEEE76E"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03 - 10/mm3</w:t>
            </w:r>
          </w:p>
        </w:tc>
      </w:tr>
      <w:tr w:rsidR="00A77A6C" w:rsidRPr="006C2D78" w14:paraId="2F2795B5" w14:textId="77777777" w:rsidTr="00FC04AB">
        <w:trPr>
          <w:cantSplit/>
          <w:trHeight w:val="315"/>
        </w:trPr>
        <w:tc>
          <w:tcPr>
            <w:tcW w:w="9071" w:type="dxa"/>
            <w:gridSpan w:val="2"/>
            <w:tcBorders>
              <w:top w:val="single" w:sz="8" w:space="0" w:color="auto"/>
              <w:left w:val="nil"/>
              <w:bottom w:val="single" w:sz="8" w:space="0" w:color="auto"/>
              <w:right w:val="nil"/>
            </w:tcBorders>
            <w:shd w:val="clear" w:color="auto" w:fill="A6A6A6"/>
            <w:noWrap/>
            <w:vAlign w:val="center"/>
            <w:hideMark/>
          </w:tcPr>
          <w:p w14:paraId="23BD45B2" w14:textId="77777777" w:rsidR="00A77A6C" w:rsidRPr="006C2D78" w:rsidRDefault="00A77A6C">
            <w:pPr>
              <w:rPr>
                <w:rFonts w:ascii="Times New Roman" w:eastAsia="Times New Roman" w:hAnsi="Times New Roman" w:cs="Times New Roman"/>
                <w:b/>
                <w:bCs/>
                <w:sz w:val="24"/>
                <w:szCs w:val="24"/>
                <w:lang w:eastAsia="pt-BR"/>
              </w:rPr>
            </w:pPr>
            <w:r w:rsidRPr="006C2D78">
              <w:rPr>
                <w:rFonts w:ascii="Times New Roman" w:eastAsia="Times New Roman" w:hAnsi="Times New Roman" w:cs="Times New Roman"/>
                <w:b/>
                <w:bCs/>
                <w:sz w:val="24"/>
                <w:szCs w:val="24"/>
                <w:lang w:eastAsia="pt-BR"/>
              </w:rPr>
              <w:t>SÉRIE PLAQUETÁRIA</w:t>
            </w:r>
          </w:p>
        </w:tc>
      </w:tr>
      <w:tr w:rsidR="00A77A6C" w:rsidRPr="006C2D78" w14:paraId="4C7B7441" w14:textId="77777777" w:rsidTr="00FC04AB">
        <w:trPr>
          <w:cantSplit/>
          <w:trHeight w:val="315"/>
        </w:trPr>
        <w:tc>
          <w:tcPr>
            <w:tcW w:w="4535" w:type="dxa"/>
            <w:tcBorders>
              <w:top w:val="nil"/>
              <w:left w:val="nil"/>
              <w:bottom w:val="single" w:sz="8" w:space="0" w:color="auto"/>
              <w:right w:val="single" w:sz="8" w:space="0" w:color="auto"/>
            </w:tcBorders>
            <w:noWrap/>
            <w:vAlign w:val="center"/>
            <w:hideMark/>
          </w:tcPr>
          <w:p w14:paraId="1CA704A4"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Plaquetas:  265.000</w:t>
            </w:r>
          </w:p>
        </w:tc>
        <w:tc>
          <w:tcPr>
            <w:tcW w:w="4536" w:type="dxa"/>
            <w:tcBorders>
              <w:top w:val="nil"/>
              <w:left w:val="nil"/>
              <w:bottom w:val="single" w:sz="8" w:space="0" w:color="auto"/>
              <w:right w:val="nil"/>
            </w:tcBorders>
            <w:noWrap/>
            <w:vAlign w:val="center"/>
            <w:hideMark/>
          </w:tcPr>
          <w:p w14:paraId="4E69D0C8" w14:textId="77777777" w:rsidR="00A77A6C" w:rsidRPr="006C2D78" w:rsidRDefault="00A77A6C">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200 - 500 mil/mm3</w:t>
            </w:r>
          </w:p>
        </w:tc>
      </w:tr>
    </w:tbl>
    <w:p w14:paraId="58E4EE09" w14:textId="77777777" w:rsidR="00A77A6C" w:rsidRPr="006C2D78" w:rsidRDefault="00A77A6C" w:rsidP="00A77A6C">
      <w:pPr>
        <w:spacing w:after="0" w:line="360" w:lineRule="auto"/>
        <w:jc w:val="both"/>
        <w:rPr>
          <w:rFonts w:ascii="Times New Roman" w:hAnsi="Times New Roman" w:cs="Times New Roman"/>
          <w:color w:val="FF0000"/>
          <w:sz w:val="24"/>
          <w:szCs w:val="24"/>
        </w:rPr>
      </w:pPr>
    </w:p>
    <w:p w14:paraId="27D56AA6" w14:textId="07788802" w:rsidR="00F81587" w:rsidRPr="006C2D78" w:rsidRDefault="00584078" w:rsidP="00A77A6C">
      <w:pPr>
        <w:spacing w:after="0" w:line="360" w:lineRule="auto"/>
        <w:jc w:val="both"/>
        <w:rPr>
          <w:rFonts w:ascii="Times New Roman" w:hAnsi="Times New Roman" w:cs="Times New Roman"/>
          <w:color w:val="000000" w:themeColor="text1"/>
          <w:sz w:val="24"/>
          <w:szCs w:val="24"/>
        </w:rPr>
      </w:pPr>
      <w:r w:rsidRPr="006C2D78">
        <w:rPr>
          <w:rFonts w:ascii="Times New Roman" w:hAnsi="Times New Roman" w:cs="Times New Roman"/>
          <w:b/>
          <w:bCs/>
          <w:color w:val="000000" w:themeColor="text1"/>
          <w:sz w:val="24"/>
          <w:szCs w:val="24"/>
        </w:rPr>
        <w:lastRenderedPageBreak/>
        <w:t>Tabela 2.</w:t>
      </w:r>
      <w:r w:rsidRPr="006C2D78">
        <w:rPr>
          <w:rFonts w:ascii="Times New Roman" w:hAnsi="Times New Roman" w:cs="Times New Roman"/>
          <w:color w:val="000000" w:themeColor="text1"/>
          <w:sz w:val="24"/>
          <w:szCs w:val="24"/>
        </w:rPr>
        <w:t xml:space="preserve"> Perfil bioquímico da paciente canina da raça Labrador 12 anos</w:t>
      </w:r>
    </w:p>
    <w:tbl>
      <w:tblPr>
        <w:tblW w:w="9071" w:type="dxa"/>
        <w:tblCellMar>
          <w:left w:w="70" w:type="dxa"/>
          <w:right w:w="70" w:type="dxa"/>
        </w:tblCellMar>
        <w:tblLook w:val="04A0" w:firstRow="1" w:lastRow="0" w:firstColumn="1" w:lastColumn="0" w:noHBand="0" w:noVBand="1"/>
      </w:tblPr>
      <w:tblGrid>
        <w:gridCol w:w="4535"/>
        <w:gridCol w:w="4536"/>
      </w:tblGrid>
      <w:tr w:rsidR="00F81587" w:rsidRPr="006C2D78" w14:paraId="3011EED1" w14:textId="77777777" w:rsidTr="00E239AF">
        <w:trPr>
          <w:cantSplit/>
          <w:trHeight w:val="315"/>
        </w:trPr>
        <w:tc>
          <w:tcPr>
            <w:tcW w:w="9071" w:type="dxa"/>
            <w:gridSpan w:val="2"/>
            <w:tcBorders>
              <w:top w:val="single" w:sz="8" w:space="0" w:color="auto"/>
              <w:left w:val="nil"/>
              <w:bottom w:val="single" w:sz="8" w:space="0" w:color="auto"/>
              <w:right w:val="nil"/>
            </w:tcBorders>
            <w:shd w:val="clear" w:color="auto" w:fill="A6A6A6"/>
            <w:noWrap/>
            <w:vAlign w:val="center"/>
            <w:hideMark/>
          </w:tcPr>
          <w:p w14:paraId="19E98EA4"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b/>
                <w:bCs/>
                <w:sz w:val="24"/>
                <w:szCs w:val="24"/>
                <w:lang w:eastAsia="pt-BR"/>
              </w:rPr>
              <w:t>BIOQUÍMICOS</w:t>
            </w:r>
          </w:p>
        </w:tc>
      </w:tr>
      <w:tr w:rsidR="00584078" w:rsidRPr="006C2D78" w14:paraId="503E47F8" w14:textId="77777777" w:rsidTr="00E239AF">
        <w:trPr>
          <w:cantSplit/>
          <w:trHeight w:val="315"/>
        </w:trPr>
        <w:tc>
          <w:tcPr>
            <w:tcW w:w="4535" w:type="dxa"/>
            <w:tcBorders>
              <w:top w:val="nil"/>
              <w:left w:val="nil"/>
              <w:bottom w:val="single" w:sz="8" w:space="0" w:color="auto"/>
              <w:right w:val="single" w:sz="8" w:space="0" w:color="auto"/>
            </w:tcBorders>
            <w:shd w:val="clear" w:color="auto" w:fill="D9D9D9"/>
            <w:noWrap/>
            <w:vAlign w:val="center"/>
            <w:hideMark/>
          </w:tcPr>
          <w:p w14:paraId="6D0E8E5F" w14:textId="3805348A" w:rsidR="00584078" w:rsidRPr="006C2D78" w:rsidRDefault="00584078" w:rsidP="000F11DE">
            <w:pPr>
              <w:jc w:val="cente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RESULTADO</w:t>
            </w:r>
          </w:p>
        </w:tc>
        <w:tc>
          <w:tcPr>
            <w:tcW w:w="4536" w:type="dxa"/>
            <w:tcBorders>
              <w:top w:val="nil"/>
              <w:left w:val="nil"/>
              <w:bottom w:val="single" w:sz="8" w:space="0" w:color="auto"/>
              <w:right w:val="nil"/>
            </w:tcBorders>
            <w:shd w:val="clear" w:color="auto" w:fill="D9D9D9"/>
            <w:noWrap/>
            <w:vAlign w:val="center"/>
            <w:hideMark/>
          </w:tcPr>
          <w:p w14:paraId="6278D2DD" w14:textId="77777777" w:rsidR="00584078" w:rsidRPr="006C2D78" w:rsidRDefault="00584078" w:rsidP="00B55634">
            <w:pPr>
              <w:ind w:firstLine="1134"/>
              <w:jc w:val="both"/>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REFERÊNCIA (Canina)</w:t>
            </w:r>
          </w:p>
        </w:tc>
      </w:tr>
      <w:tr w:rsidR="00F81587" w:rsidRPr="006C2D78" w14:paraId="61DAB95C" w14:textId="77777777" w:rsidTr="00E239AF">
        <w:trPr>
          <w:cantSplit/>
          <w:trHeight w:val="315"/>
        </w:trPr>
        <w:tc>
          <w:tcPr>
            <w:tcW w:w="4535" w:type="dxa"/>
            <w:tcBorders>
              <w:top w:val="nil"/>
              <w:left w:val="nil"/>
              <w:bottom w:val="single" w:sz="8" w:space="0" w:color="auto"/>
              <w:right w:val="single" w:sz="8" w:space="0" w:color="auto"/>
            </w:tcBorders>
            <w:noWrap/>
            <w:vAlign w:val="center"/>
            <w:hideMark/>
          </w:tcPr>
          <w:p w14:paraId="3B038C1C" w14:textId="0FDA7704"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ALT: 34</w:t>
            </w:r>
          </w:p>
        </w:tc>
        <w:tc>
          <w:tcPr>
            <w:tcW w:w="4536" w:type="dxa"/>
            <w:tcBorders>
              <w:top w:val="nil"/>
              <w:left w:val="nil"/>
              <w:bottom w:val="single" w:sz="8" w:space="0" w:color="auto"/>
              <w:right w:val="nil"/>
            </w:tcBorders>
            <w:noWrap/>
            <w:vAlign w:val="center"/>
            <w:hideMark/>
          </w:tcPr>
          <w:p w14:paraId="1222F341"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21 - 102 U/L</w:t>
            </w:r>
          </w:p>
        </w:tc>
      </w:tr>
      <w:tr w:rsidR="00F81587" w:rsidRPr="006C2D78" w14:paraId="264B1F80" w14:textId="77777777" w:rsidTr="00E239AF">
        <w:trPr>
          <w:cantSplit/>
          <w:trHeight w:val="315"/>
        </w:trPr>
        <w:tc>
          <w:tcPr>
            <w:tcW w:w="4535" w:type="dxa"/>
            <w:tcBorders>
              <w:top w:val="nil"/>
              <w:left w:val="nil"/>
              <w:bottom w:val="single" w:sz="8" w:space="0" w:color="auto"/>
              <w:right w:val="single" w:sz="8" w:space="0" w:color="auto"/>
            </w:tcBorders>
            <w:noWrap/>
            <w:vAlign w:val="center"/>
            <w:hideMark/>
          </w:tcPr>
          <w:p w14:paraId="1F05F9D5"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Creatinina: 0,8</w:t>
            </w:r>
          </w:p>
        </w:tc>
        <w:tc>
          <w:tcPr>
            <w:tcW w:w="4536" w:type="dxa"/>
            <w:tcBorders>
              <w:top w:val="nil"/>
              <w:left w:val="nil"/>
              <w:bottom w:val="single" w:sz="8" w:space="0" w:color="auto"/>
              <w:right w:val="nil"/>
            </w:tcBorders>
            <w:noWrap/>
            <w:vAlign w:val="center"/>
            <w:hideMark/>
          </w:tcPr>
          <w:p w14:paraId="434E1A13"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0,5 - 1,4 md/dL</w:t>
            </w:r>
          </w:p>
        </w:tc>
      </w:tr>
      <w:tr w:rsidR="00F81587" w:rsidRPr="006C2D78" w14:paraId="1415751F" w14:textId="77777777" w:rsidTr="00E239AF">
        <w:trPr>
          <w:cantSplit/>
          <w:trHeight w:val="315"/>
        </w:trPr>
        <w:tc>
          <w:tcPr>
            <w:tcW w:w="4535" w:type="dxa"/>
            <w:tcBorders>
              <w:top w:val="nil"/>
              <w:left w:val="nil"/>
              <w:bottom w:val="single" w:sz="8" w:space="0" w:color="auto"/>
              <w:right w:val="single" w:sz="8" w:space="0" w:color="auto"/>
            </w:tcBorders>
            <w:noWrap/>
            <w:vAlign w:val="center"/>
            <w:hideMark/>
          </w:tcPr>
          <w:p w14:paraId="2B0427C0"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Fosfatase Alcalina: 148</w:t>
            </w:r>
          </w:p>
        </w:tc>
        <w:tc>
          <w:tcPr>
            <w:tcW w:w="4536" w:type="dxa"/>
            <w:tcBorders>
              <w:top w:val="nil"/>
              <w:left w:val="nil"/>
              <w:bottom w:val="single" w:sz="8" w:space="0" w:color="auto"/>
              <w:right w:val="nil"/>
            </w:tcBorders>
            <w:noWrap/>
            <w:vAlign w:val="center"/>
            <w:hideMark/>
          </w:tcPr>
          <w:p w14:paraId="5975B7B5"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20 - 146 U/L</w:t>
            </w:r>
          </w:p>
        </w:tc>
      </w:tr>
      <w:tr w:rsidR="00F81587" w:rsidRPr="006C2D78" w14:paraId="4E0D73FD" w14:textId="77777777" w:rsidTr="00E239AF">
        <w:trPr>
          <w:cantSplit/>
          <w:trHeight w:val="300"/>
        </w:trPr>
        <w:tc>
          <w:tcPr>
            <w:tcW w:w="4535" w:type="dxa"/>
            <w:tcBorders>
              <w:top w:val="single" w:sz="8" w:space="0" w:color="auto"/>
              <w:left w:val="nil"/>
              <w:bottom w:val="single" w:sz="4" w:space="0" w:color="auto"/>
              <w:right w:val="single" w:sz="8" w:space="0" w:color="auto"/>
            </w:tcBorders>
            <w:noWrap/>
            <w:vAlign w:val="center"/>
            <w:hideMark/>
          </w:tcPr>
          <w:p w14:paraId="163ADBFD"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Ureia: 32</w:t>
            </w:r>
          </w:p>
        </w:tc>
        <w:tc>
          <w:tcPr>
            <w:tcW w:w="4536" w:type="dxa"/>
            <w:tcBorders>
              <w:top w:val="single" w:sz="8" w:space="0" w:color="auto"/>
              <w:left w:val="nil"/>
              <w:bottom w:val="single" w:sz="4" w:space="0" w:color="auto"/>
              <w:right w:val="nil"/>
            </w:tcBorders>
            <w:noWrap/>
            <w:vAlign w:val="center"/>
            <w:hideMark/>
          </w:tcPr>
          <w:p w14:paraId="6B163573"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eastAsia="Times New Roman" w:hAnsi="Times New Roman" w:cs="Times New Roman"/>
                <w:sz w:val="24"/>
                <w:szCs w:val="24"/>
                <w:lang w:eastAsia="pt-BR"/>
              </w:rPr>
              <w:t>10 - 60,00 mg/gL</w:t>
            </w:r>
          </w:p>
        </w:tc>
      </w:tr>
      <w:tr w:rsidR="00F81587" w:rsidRPr="006C2D78" w14:paraId="0F769637" w14:textId="77777777" w:rsidTr="00E239AF">
        <w:trPr>
          <w:cantSplit/>
          <w:trHeight w:val="300"/>
        </w:trPr>
        <w:tc>
          <w:tcPr>
            <w:tcW w:w="4535" w:type="dxa"/>
            <w:tcBorders>
              <w:top w:val="single" w:sz="4" w:space="0" w:color="auto"/>
              <w:left w:val="nil"/>
              <w:bottom w:val="single" w:sz="4" w:space="0" w:color="auto"/>
              <w:right w:val="single" w:sz="8" w:space="0" w:color="auto"/>
            </w:tcBorders>
            <w:noWrap/>
            <w:hideMark/>
          </w:tcPr>
          <w:p w14:paraId="75278A72"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hAnsi="Times New Roman" w:cs="Times New Roman"/>
                <w:sz w:val="24"/>
                <w:szCs w:val="24"/>
              </w:rPr>
              <w:t xml:space="preserve">Proteínas Totais: 6,0 g/dL </w:t>
            </w:r>
          </w:p>
        </w:tc>
        <w:tc>
          <w:tcPr>
            <w:tcW w:w="4536" w:type="dxa"/>
            <w:tcBorders>
              <w:top w:val="single" w:sz="4" w:space="0" w:color="auto"/>
              <w:left w:val="nil"/>
              <w:bottom w:val="single" w:sz="4" w:space="0" w:color="auto"/>
              <w:right w:val="nil"/>
            </w:tcBorders>
            <w:noWrap/>
            <w:hideMark/>
          </w:tcPr>
          <w:p w14:paraId="08F739F1"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hAnsi="Times New Roman" w:cs="Times New Roman"/>
                <w:sz w:val="24"/>
                <w:szCs w:val="24"/>
              </w:rPr>
              <w:t>5,4 – 7,1 g/dL</w:t>
            </w:r>
          </w:p>
        </w:tc>
      </w:tr>
      <w:tr w:rsidR="00F81587" w:rsidRPr="006C2D78" w14:paraId="505BFD89" w14:textId="77777777" w:rsidTr="00E239AF">
        <w:trPr>
          <w:cantSplit/>
          <w:trHeight w:val="300"/>
        </w:trPr>
        <w:tc>
          <w:tcPr>
            <w:tcW w:w="4535" w:type="dxa"/>
            <w:tcBorders>
              <w:top w:val="single" w:sz="4" w:space="0" w:color="auto"/>
              <w:left w:val="nil"/>
              <w:bottom w:val="single" w:sz="4" w:space="0" w:color="auto"/>
              <w:right w:val="single" w:sz="8" w:space="0" w:color="auto"/>
            </w:tcBorders>
            <w:noWrap/>
            <w:hideMark/>
          </w:tcPr>
          <w:p w14:paraId="536D7048"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hAnsi="Times New Roman" w:cs="Times New Roman"/>
                <w:sz w:val="24"/>
                <w:szCs w:val="24"/>
              </w:rPr>
              <w:t>Albumina: 1,7 g/dL</w:t>
            </w:r>
          </w:p>
        </w:tc>
        <w:tc>
          <w:tcPr>
            <w:tcW w:w="4536" w:type="dxa"/>
            <w:tcBorders>
              <w:top w:val="single" w:sz="4" w:space="0" w:color="auto"/>
              <w:left w:val="nil"/>
              <w:bottom w:val="single" w:sz="4" w:space="0" w:color="auto"/>
              <w:right w:val="nil"/>
            </w:tcBorders>
            <w:noWrap/>
            <w:hideMark/>
          </w:tcPr>
          <w:p w14:paraId="28794BC1" w14:textId="77777777" w:rsidR="00F81587" w:rsidRPr="006C2D78" w:rsidRDefault="00F81587" w:rsidP="00B55634">
            <w:pPr>
              <w:rPr>
                <w:rFonts w:ascii="Times New Roman" w:eastAsia="Times New Roman" w:hAnsi="Times New Roman" w:cs="Times New Roman"/>
                <w:sz w:val="24"/>
                <w:szCs w:val="24"/>
                <w:lang w:eastAsia="pt-BR"/>
              </w:rPr>
            </w:pPr>
            <w:r w:rsidRPr="006C2D78">
              <w:rPr>
                <w:rFonts w:ascii="Times New Roman" w:hAnsi="Times New Roman" w:cs="Times New Roman"/>
                <w:sz w:val="24"/>
                <w:szCs w:val="24"/>
              </w:rPr>
              <w:t>2,0 – 3,6 g/dL</w:t>
            </w:r>
          </w:p>
        </w:tc>
      </w:tr>
      <w:tr w:rsidR="00F81587" w:rsidRPr="006C2D78" w14:paraId="0A70F072" w14:textId="77777777" w:rsidTr="00E239AF">
        <w:trPr>
          <w:cantSplit/>
          <w:trHeight w:val="300"/>
        </w:trPr>
        <w:tc>
          <w:tcPr>
            <w:tcW w:w="4535" w:type="dxa"/>
            <w:tcBorders>
              <w:top w:val="single" w:sz="4" w:space="0" w:color="auto"/>
              <w:left w:val="nil"/>
              <w:bottom w:val="single" w:sz="4" w:space="0" w:color="auto"/>
              <w:right w:val="single" w:sz="8" w:space="0" w:color="auto"/>
            </w:tcBorders>
            <w:noWrap/>
            <w:hideMark/>
          </w:tcPr>
          <w:p w14:paraId="741A431D" w14:textId="77777777" w:rsidR="00F81587" w:rsidRPr="006C2D78" w:rsidRDefault="00F81587" w:rsidP="00B55634">
            <w:pPr>
              <w:rPr>
                <w:rFonts w:ascii="Times New Roman" w:hAnsi="Times New Roman" w:cs="Times New Roman"/>
                <w:sz w:val="24"/>
                <w:szCs w:val="24"/>
              </w:rPr>
            </w:pPr>
            <w:r w:rsidRPr="006C2D78">
              <w:rPr>
                <w:rFonts w:ascii="Times New Roman" w:hAnsi="Times New Roman" w:cs="Times New Roman"/>
                <w:sz w:val="24"/>
                <w:szCs w:val="24"/>
              </w:rPr>
              <w:t xml:space="preserve">Globulina: 4,1 g/dL </w:t>
            </w:r>
          </w:p>
        </w:tc>
        <w:tc>
          <w:tcPr>
            <w:tcW w:w="4536" w:type="dxa"/>
            <w:tcBorders>
              <w:top w:val="single" w:sz="4" w:space="0" w:color="auto"/>
              <w:left w:val="nil"/>
              <w:bottom w:val="single" w:sz="4" w:space="0" w:color="auto"/>
              <w:right w:val="nil"/>
            </w:tcBorders>
            <w:noWrap/>
            <w:hideMark/>
          </w:tcPr>
          <w:p w14:paraId="2E8DA147" w14:textId="77777777" w:rsidR="00F81587" w:rsidRPr="006C2D78" w:rsidRDefault="00F81587" w:rsidP="00B55634">
            <w:pPr>
              <w:rPr>
                <w:rFonts w:ascii="Times New Roman" w:hAnsi="Times New Roman" w:cs="Times New Roman"/>
                <w:sz w:val="24"/>
                <w:szCs w:val="24"/>
              </w:rPr>
            </w:pPr>
            <w:r w:rsidRPr="006C2D78">
              <w:rPr>
                <w:rFonts w:ascii="Times New Roman" w:hAnsi="Times New Roman" w:cs="Times New Roman"/>
                <w:sz w:val="24"/>
                <w:szCs w:val="24"/>
              </w:rPr>
              <w:t>2,4 – 5,1 g/dL</w:t>
            </w:r>
          </w:p>
        </w:tc>
      </w:tr>
      <w:tr w:rsidR="00F81587" w:rsidRPr="006C2D78" w14:paraId="392C1530" w14:textId="77777777" w:rsidTr="00E239AF">
        <w:trPr>
          <w:cantSplit/>
          <w:trHeight w:val="300"/>
        </w:trPr>
        <w:tc>
          <w:tcPr>
            <w:tcW w:w="4535" w:type="dxa"/>
            <w:tcBorders>
              <w:top w:val="single" w:sz="4" w:space="0" w:color="auto"/>
              <w:left w:val="nil"/>
              <w:bottom w:val="single" w:sz="4" w:space="0" w:color="auto"/>
              <w:right w:val="single" w:sz="8" w:space="0" w:color="auto"/>
            </w:tcBorders>
            <w:noWrap/>
            <w:hideMark/>
          </w:tcPr>
          <w:p w14:paraId="29C4FC1D" w14:textId="77777777" w:rsidR="00F81587" w:rsidRPr="006C2D78" w:rsidRDefault="00F81587" w:rsidP="00B55634">
            <w:pPr>
              <w:rPr>
                <w:rFonts w:ascii="Times New Roman" w:hAnsi="Times New Roman" w:cs="Times New Roman"/>
                <w:sz w:val="24"/>
                <w:szCs w:val="24"/>
              </w:rPr>
            </w:pPr>
            <w:r w:rsidRPr="006C2D78">
              <w:rPr>
                <w:rFonts w:ascii="Times New Roman" w:hAnsi="Times New Roman" w:cs="Times New Roman"/>
                <w:sz w:val="24"/>
                <w:szCs w:val="24"/>
              </w:rPr>
              <w:t xml:space="preserve">Relação Albumina/Globulina: 0,3 </w:t>
            </w:r>
          </w:p>
        </w:tc>
        <w:tc>
          <w:tcPr>
            <w:tcW w:w="4536" w:type="dxa"/>
            <w:tcBorders>
              <w:top w:val="single" w:sz="4" w:space="0" w:color="auto"/>
              <w:left w:val="nil"/>
              <w:bottom w:val="single" w:sz="4" w:space="0" w:color="auto"/>
              <w:right w:val="nil"/>
            </w:tcBorders>
            <w:noWrap/>
            <w:hideMark/>
          </w:tcPr>
          <w:p w14:paraId="0508AEF1" w14:textId="77777777" w:rsidR="00F81587" w:rsidRPr="006C2D78" w:rsidRDefault="00F81587" w:rsidP="00B55634">
            <w:pPr>
              <w:rPr>
                <w:rFonts w:ascii="Times New Roman" w:hAnsi="Times New Roman" w:cs="Times New Roman"/>
                <w:sz w:val="24"/>
                <w:szCs w:val="24"/>
              </w:rPr>
            </w:pPr>
            <w:r w:rsidRPr="006C2D78">
              <w:rPr>
                <w:rFonts w:ascii="Times New Roman" w:hAnsi="Times New Roman" w:cs="Times New Roman"/>
                <w:sz w:val="24"/>
                <w:szCs w:val="24"/>
              </w:rPr>
              <w:t xml:space="preserve">0,5 – 1,7 </w:t>
            </w:r>
          </w:p>
        </w:tc>
      </w:tr>
    </w:tbl>
    <w:p w14:paraId="724D90AA" w14:textId="77777777" w:rsidR="00F81587" w:rsidRPr="006C2D78" w:rsidRDefault="00F81587" w:rsidP="00A77A6C">
      <w:pPr>
        <w:spacing w:after="0" w:line="360" w:lineRule="auto"/>
        <w:jc w:val="both"/>
        <w:rPr>
          <w:rFonts w:ascii="Times New Roman" w:hAnsi="Times New Roman" w:cs="Times New Roman"/>
          <w:color w:val="FF0000"/>
          <w:sz w:val="24"/>
          <w:szCs w:val="24"/>
        </w:rPr>
      </w:pPr>
    </w:p>
    <w:p w14:paraId="618CAFA0" w14:textId="11F9BF94" w:rsidR="00A77A6C" w:rsidRPr="006C2D78" w:rsidRDefault="00A77A6C" w:rsidP="00A77A6C">
      <w:pPr>
        <w:spacing w:after="0" w:line="360" w:lineRule="auto"/>
        <w:ind w:firstLine="709"/>
        <w:jc w:val="both"/>
        <w:rPr>
          <w:rFonts w:ascii="Times New Roman" w:hAnsi="Times New Roman" w:cs="Times New Roman"/>
          <w:color w:val="000000" w:themeColor="text1"/>
          <w:sz w:val="24"/>
          <w:szCs w:val="24"/>
        </w:rPr>
      </w:pPr>
      <w:r w:rsidRPr="006C2D78">
        <w:rPr>
          <w:rFonts w:ascii="Times New Roman" w:hAnsi="Times New Roman" w:cs="Times New Roman"/>
          <w:color w:val="000000" w:themeColor="text1"/>
          <w:sz w:val="24"/>
          <w:szCs w:val="24"/>
        </w:rPr>
        <w:t xml:space="preserve">O diagnóstico conclusivo foi estabelecido após o exame </w:t>
      </w:r>
      <w:r w:rsidR="00A16AC6" w:rsidRPr="006C2D78">
        <w:rPr>
          <w:rFonts w:ascii="Times New Roman" w:hAnsi="Times New Roman" w:cs="Times New Roman"/>
          <w:color w:val="000000" w:themeColor="text1"/>
          <w:sz w:val="24"/>
          <w:szCs w:val="24"/>
        </w:rPr>
        <w:t>radiográfico</w:t>
      </w:r>
      <w:r w:rsidRPr="006C2D78">
        <w:rPr>
          <w:rFonts w:ascii="Times New Roman" w:hAnsi="Times New Roman" w:cs="Times New Roman"/>
          <w:color w:val="000000" w:themeColor="text1"/>
          <w:sz w:val="24"/>
          <w:szCs w:val="24"/>
        </w:rPr>
        <w:t xml:space="preserve"> (figura 1), que revelou achados sugestivos e clássicos</w:t>
      </w:r>
      <w:r w:rsidRPr="006C2D78">
        <w:rPr>
          <w:rFonts w:ascii="Times New Roman" w:hAnsi="Times New Roman" w:cs="Times New Roman"/>
          <w:color w:val="FF0000"/>
          <w:sz w:val="24"/>
          <w:szCs w:val="24"/>
        </w:rPr>
        <w:t xml:space="preserve"> </w:t>
      </w:r>
      <w:r w:rsidRPr="006C2D78">
        <w:rPr>
          <w:rFonts w:ascii="Times New Roman" w:hAnsi="Times New Roman" w:cs="Times New Roman"/>
          <w:sz w:val="24"/>
          <w:szCs w:val="24"/>
        </w:rPr>
        <w:t>de dilatação gástrica por vólvulo</w:t>
      </w:r>
      <w:r w:rsidR="00FC04AB" w:rsidRPr="006C2D78">
        <w:rPr>
          <w:rFonts w:ascii="Times New Roman" w:hAnsi="Times New Roman" w:cs="Times New Roman"/>
          <w:sz w:val="24"/>
          <w:szCs w:val="24"/>
        </w:rPr>
        <w:t>. Esses</w:t>
      </w:r>
      <w:r w:rsidRPr="006C2D78">
        <w:rPr>
          <w:rFonts w:ascii="Times New Roman" w:hAnsi="Times New Roman" w:cs="Times New Roman"/>
          <w:sz w:val="24"/>
          <w:szCs w:val="24"/>
        </w:rPr>
        <w:t xml:space="preserve"> achados incluíram uma distensão acentuada do estômago por conteúdo gasoso, evidenciada por uma área interna radioluscente, c</w:t>
      </w:r>
      <w:r w:rsidRPr="006C2D78">
        <w:rPr>
          <w:rFonts w:ascii="Times New Roman" w:hAnsi="Times New Roman" w:cs="Times New Roman"/>
          <w:color w:val="000000" w:themeColor="text1"/>
          <w:sz w:val="24"/>
          <w:szCs w:val="24"/>
        </w:rPr>
        <w:t>orroborando com os achados descritos por</w:t>
      </w:r>
      <w:r w:rsidRPr="006C2D78">
        <w:rPr>
          <w:rFonts w:ascii="Times New Roman" w:hAnsi="Times New Roman" w:cs="Times New Roman"/>
          <w:sz w:val="24"/>
          <w:szCs w:val="24"/>
        </w:rPr>
        <w:t xml:space="preserve"> Thrall (2015)</w:t>
      </w:r>
      <w:r w:rsidR="00E37605" w:rsidRPr="006C2D78">
        <w:rPr>
          <w:rFonts w:ascii="Times New Roman" w:hAnsi="Times New Roman" w:cs="Times New Roman"/>
          <w:sz w:val="24"/>
          <w:szCs w:val="24"/>
        </w:rPr>
        <w:t>,</w:t>
      </w:r>
      <w:r w:rsidRPr="006C2D78">
        <w:rPr>
          <w:rFonts w:ascii="Times New Roman" w:hAnsi="Times New Roman" w:cs="Times New Roman"/>
          <w:sz w:val="24"/>
          <w:szCs w:val="24"/>
        </w:rPr>
        <w:t xml:space="preserve"> </w:t>
      </w:r>
      <w:r w:rsidR="006522E9" w:rsidRPr="006C2D78">
        <w:rPr>
          <w:rFonts w:ascii="Times New Roman" w:hAnsi="Times New Roman" w:cs="Times New Roman"/>
          <w:sz w:val="24"/>
          <w:szCs w:val="24"/>
        </w:rPr>
        <w:t>onde afirma que</w:t>
      </w:r>
      <w:r w:rsidRPr="006C2D78">
        <w:rPr>
          <w:rFonts w:ascii="Times New Roman" w:hAnsi="Times New Roman" w:cs="Times New Roman"/>
          <w:sz w:val="24"/>
          <w:szCs w:val="24"/>
        </w:rPr>
        <w:t xml:space="preserve"> o principal achado radiográfico de vólvulo gástrico</w:t>
      </w:r>
      <w:r w:rsidR="006522E9" w:rsidRPr="006C2D78">
        <w:rPr>
          <w:rFonts w:ascii="Times New Roman" w:hAnsi="Times New Roman" w:cs="Times New Roman"/>
          <w:sz w:val="24"/>
          <w:szCs w:val="24"/>
        </w:rPr>
        <w:t xml:space="preserve"> é a </w:t>
      </w:r>
      <w:r w:rsidRPr="006C2D78">
        <w:rPr>
          <w:rFonts w:ascii="Times New Roman" w:hAnsi="Times New Roman" w:cs="Times New Roman"/>
          <w:sz w:val="24"/>
          <w:szCs w:val="24"/>
        </w:rPr>
        <w:t>distensão gasosa e líquida do estômago,</w:t>
      </w:r>
      <w:r w:rsidR="00E37605" w:rsidRPr="006C2D78">
        <w:rPr>
          <w:rFonts w:ascii="Times New Roman" w:hAnsi="Times New Roman" w:cs="Times New Roman"/>
          <w:sz w:val="24"/>
          <w:szCs w:val="24"/>
        </w:rPr>
        <w:t xml:space="preserve"> sendo essa</w:t>
      </w:r>
      <w:r w:rsidRPr="006C2D78">
        <w:rPr>
          <w:rFonts w:ascii="Times New Roman" w:hAnsi="Times New Roman" w:cs="Times New Roman"/>
          <w:sz w:val="24"/>
          <w:szCs w:val="24"/>
        </w:rPr>
        <w:t xml:space="preserve"> mais gasosa do que líquida.</w:t>
      </w:r>
    </w:p>
    <w:p w14:paraId="6F9D64B7" w14:textId="6410580C" w:rsidR="00A4447B" w:rsidRPr="006C2D78" w:rsidRDefault="00E37605" w:rsidP="008B5C2B">
      <w:pPr>
        <w:spacing w:after="0" w:line="360" w:lineRule="auto"/>
        <w:ind w:firstLine="709"/>
        <w:jc w:val="both"/>
        <w:rPr>
          <w:rFonts w:ascii="Times New Roman" w:hAnsi="Times New Roman" w:cs="Times New Roman"/>
          <w:color w:val="FF0000"/>
          <w:sz w:val="24"/>
          <w:szCs w:val="24"/>
        </w:rPr>
      </w:pPr>
      <w:r w:rsidRPr="006C2D78">
        <w:rPr>
          <w:rFonts w:ascii="Times New Roman" w:hAnsi="Times New Roman" w:cs="Times New Roman"/>
          <w:sz w:val="24"/>
          <w:szCs w:val="24"/>
        </w:rPr>
        <w:t xml:space="preserve">O exame </w:t>
      </w:r>
      <w:r w:rsidR="00A77A6C" w:rsidRPr="006C2D78">
        <w:rPr>
          <w:rFonts w:ascii="Times New Roman" w:hAnsi="Times New Roman" w:cs="Times New Roman"/>
          <w:sz w:val="24"/>
          <w:szCs w:val="24"/>
        </w:rPr>
        <w:t>radiogr</w:t>
      </w:r>
      <w:r w:rsidRPr="006C2D78">
        <w:rPr>
          <w:rFonts w:ascii="Times New Roman" w:hAnsi="Times New Roman" w:cs="Times New Roman"/>
          <w:sz w:val="24"/>
          <w:szCs w:val="24"/>
        </w:rPr>
        <w:t>á</w:t>
      </w:r>
      <w:r w:rsidR="00A77A6C" w:rsidRPr="006C2D78">
        <w:rPr>
          <w:rFonts w:ascii="Times New Roman" w:hAnsi="Times New Roman" w:cs="Times New Roman"/>
          <w:sz w:val="24"/>
          <w:szCs w:val="24"/>
        </w:rPr>
        <w:t>fi</w:t>
      </w:r>
      <w:r w:rsidRPr="006C2D78">
        <w:rPr>
          <w:rFonts w:ascii="Times New Roman" w:hAnsi="Times New Roman" w:cs="Times New Roman"/>
          <w:sz w:val="24"/>
          <w:szCs w:val="24"/>
        </w:rPr>
        <w:t>co é</w:t>
      </w:r>
      <w:r w:rsidR="00A77A6C" w:rsidRPr="006C2D78">
        <w:rPr>
          <w:rFonts w:ascii="Times New Roman" w:hAnsi="Times New Roman" w:cs="Times New Roman"/>
          <w:sz w:val="24"/>
          <w:szCs w:val="24"/>
        </w:rPr>
        <w:t xml:space="preserve"> </w:t>
      </w:r>
      <w:r w:rsidR="009A0A07" w:rsidRPr="006C2D78">
        <w:rPr>
          <w:rFonts w:ascii="Times New Roman" w:hAnsi="Times New Roman" w:cs="Times New Roman"/>
          <w:sz w:val="24"/>
          <w:szCs w:val="24"/>
        </w:rPr>
        <w:t>imprescindível</w:t>
      </w:r>
      <w:r w:rsidR="00A77A6C" w:rsidRPr="006C2D78">
        <w:rPr>
          <w:rFonts w:ascii="Times New Roman" w:hAnsi="Times New Roman" w:cs="Times New Roman"/>
          <w:sz w:val="24"/>
          <w:szCs w:val="24"/>
        </w:rPr>
        <w:t xml:space="preserve"> </w:t>
      </w:r>
      <w:r w:rsidR="009A0A07" w:rsidRPr="006C2D78">
        <w:rPr>
          <w:rFonts w:ascii="Times New Roman" w:hAnsi="Times New Roman" w:cs="Times New Roman"/>
          <w:sz w:val="24"/>
          <w:szCs w:val="24"/>
        </w:rPr>
        <w:t>na</w:t>
      </w:r>
      <w:r w:rsidR="00A77A6C" w:rsidRPr="006C2D78">
        <w:rPr>
          <w:rFonts w:ascii="Times New Roman" w:hAnsi="Times New Roman" w:cs="Times New Roman"/>
          <w:sz w:val="24"/>
          <w:szCs w:val="24"/>
        </w:rPr>
        <w:t xml:space="preserve"> diferencia</w:t>
      </w:r>
      <w:r w:rsidR="009A0A07" w:rsidRPr="006C2D78">
        <w:rPr>
          <w:rFonts w:ascii="Times New Roman" w:hAnsi="Times New Roman" w:cs="Times New Roman"/>
          <w:sz w:val="24"/>
          <w:szCs w:val="24"/>
        </w:rPr>
        <w:t>ção</w:t>
      </w:r>
      <w:r w:rsidR="00A77A6C" w:rsidRPr="006C2D78">
        <w:rPr>
          <w:rFonts w:ascii="Times New Roman" w:hAnsi="Times New Roman" w:cs="Times New Roman"/>
          <w:sz w:val="24"/>
          <w:szCs w:val="24"/>
        </w:rPr>
        <w:t xml:space="preserve"> </w:t>
      </w:r>
      <w:r w:rsidR="009A0A07" w:rsidRPr="006C2D78">
        <w:rPr>
          <w:rFonts w:ascii="Times New Roman" w:hAnsi="Times New Roman" w:cs="Times New Roman"/>
          <w:sz w:val="24"/>
          <w:szCs w:val="24"/>
        </w:rPr>
        <w:t xml:space="preserve">entre </w:t>
      </w:r>
      <w:r w:rsidRPr="006C2D78">
        <w:rPr>
          <w:rFonts w:ascii="Times New Roman" w:hAnsi="Times New Roman" w:cs="Times New Roman"/>
          <w:sz w:val="24"/>
          <w:szCs w:val="24"/>
        </w:rPr>
        <w:t>um</w:t>
      </w:r>
      <w:r w:rsidR="00A77A6C" w:rsidRPr="006C2D78">
        <w:rPr>
          <w:rFonts w:ascii="Times New Roman" w:hAnsi="Times New Roman" w:cs="Times New Roman"/>
          <w:sz w:val="24"/>
          <w:szCs w:val="24"/>
        </w:rPr>
        <w:t xml:space="preserve">a dilatação simples </w:t>
      </w:r>
      <w:r w:rsidR="009A0A07" w:rsidRPr="006C2D78">
        <w:rPr>
          <w:rFonts w:ascii="Times New Roman" w:hAnsi="Times New Roman" w:cs="Times New Roman"/>
          <w:sz w:val="24"/>
          <w:szCs w:val="24"/>
        </w:rPr>
        <w:t>e</w:t>
      </w:r>
      <w:r w:rsidR="00A77A6C" w:rsidRPr="006C2D78">
        <w:rPr>
          <w:rFonts w:ascii="Times New Roman" w:hAnsi="Times New Roman" w:cs="Times New Roman"/>
          <w:sz w:val="24"/>
          <w:szCs w:val="24"/>
        </w:rPr>
        <w:t xml:space="preserve"> vólvul</w:t>
      </w:r>
      <w:r w:rsidR="00AA08A9" w:rsidRPr="006C2D78">
        <w:rPr>
          <w:rFonts w:ascii="Times New Roman" w:hAnsi="Times New Roman" w:cs="Times New Roman"/>
          <w:sz w:val="24"/>
          <w:szCs w:val="24"/>
        </w:rPr>
        <w:t>o.</w:t>
      </w:r>
      <w:r w:rsidR="00B75FEA" w:rsidRPr="006C2D78">
        <w:rPr>
          <w:rFonts w:ascii="Times New Roman" w:hAnsi="Times New Roman" w:cs="Times New Roman"/>
          <w:sz w:val="24"/>
          <w:szCs w:val="24"/>
        </w:rPr>
        <w:t xml:space="preserve"> Pacientes</w:t>
      </w:r>
      <w:r w:rsidR="00A77A6C" w:rsidRPr="006C2D78">
        <w:rPr>
          <w:rFonts w:ascii="Times New Roman" w:hAnsi="Times New Roman" w:cs="Times New Roman"/>
          <w:sz w:val="24"/>
          <w:szCs w:val="24"/>
        </w:rPr>
        <w:t xml:space="preserve"> devem ser descomprimidos antes d</w:t>
      </w:r>
      <w:r w:rsidRPr="006C2D78">
        <w:rPr>
          <w:rFonts w:ascii="Times New Roman" w:hAnsi="Times New Roman" w:cs="Times New Roman"/>
          <w:sz w:val="24"/>
          <w:szCs w:val="24"/>
        </w:rPr>
        <w:t xml:space="preserve">a </w:t>
      </w:r>
      <w:r w:rsidR="00D76167" w:rsidRPr="006C2D78">
        <w:rPr>
          <w:rFonts w:ascii="Times New Roman" w:hAnsi="Times New Roman" w:cs="Times New Roman"/>
          <w:sz w:val="24"/>
          <w:szCs w:val="24"/>
        </w:rPr>
        <w:t xml:space="preserve">sua </w:t>
      </w:r>
      <w:r w:rsidRPr="006C2D78">
        <w:rPr>
          <w:rFonts w:ascii="Times New Roman" w:hAnsi="Times New Roman" w:cs="Times New Roman"/>
          <w:sz w:val="24"/>
          <w:szCs w:val="24"/>
        </w:rPr>
        <w:t>realizaçã</w:t>
      </w:r>
      <w:r w:rsidR="00D76167" w:rsidRPr="006C2D78">
        <w:rPr>
          <w:rFonts w:ascii="Times New Roman" w:hAnsi="Times New Roman" w:cs="Times New Roman"/>
          <w:sz w:val="24"/>
          <w:szCs w:val="24"/>
        </w:rPr>
        <w:t>o</w:t>
      </w:r>
      <w:r w:rsidR="00B75FEA" w:rsidRPr="006C2D78">
        <w:rPr>
          <w:rFonts w:ascii="Times New Roman" w:hAnsi="Times New Roman" w:cs="Times New Roman"/>
          <w:sz w:val="24"/>
          <w:szCs w:val="24"/>
        </w:rPr>
        <w:t>, e</w:t>
      </w:r>
      <w:r w:rsidR="00A77A6C" w:rsidRPr="006C2D78">
        <w:rPr>
          <w:rFonts w:ascii="Times New Roman" w:hAnsi="Times New Roman" w:cs="Times New Roman"/>
          <w:sz w:val="24"/>
          <w:szCs w:val="24"/>
        </w:rPr>
        <w:t xml:space="preserve"> </w:t>
      </w:r>
      <w:r w:rsidR="00B75FEA" w:rsidRPr="006C2D78">
        <w:rPr>
          <w:rFonts w:ascii="Times New Roman" w:hAnsi="Times New Roman" w:cs="Times New Roman"/>
          <w:sz w:val="24"/>
          <w:szCs w:val="24"/>
        </w:rPr>
        <w:t>a</w:t>
      </w:r>
      <w:r w:rsidR="00D76167" w:rsidRPr="006C2D78">
        <w:rPr>
          <w:rFonts w:ascii="Times New Roman" w:hAnsi="Times New Roman" w:cs="Times New Roman"/>
          <w:sz w:val="24"/>
          <w:szCs w:val="24"/>
        </w:rPr>
        <w:t>s projeções</w:t>
      </w:r>
      <w:r w:rsidR="00A77A6C" w:rsidRPr="006C2D78">
        <w:rPr>
          <w:rFonts w:ascii="Times New Roman" w:hAnsi="Times New Roman" w:cs="Times New Roman"/>
          <w:sz w:val="24"/>
          <w:szCs w:val="24"/>
        </w:rPr>
        <w:t xml:space="preserve"> dorsoventral e lateral direita são preferíveis</w:t>
      </w:r>
      <w:r w:rsidR="00B75FEA" w:rsidRPr="006C2D78">
        <w:rPr>
          <w:rFonts w:ascii="Times New Roman" w:hAnsi="Times New Roman" w:cs="Times New Roman"/>
          <w:sz w:val="24"/>
          <w:szCs w:val="24"/>
        </w:rPr>
        <w:t xml:space="preserve"> devido ao</w:t>
      </w:r>
      <w:r w:rsidR="00A77A6C" w:rsidRPr="006C2D78">
        <w:rPr>
          <w:rFonts w:ascii="Times New Roman" w:hAnsi="Times New Roman" w:cs="Times New Roman"/>
          <w:sz w:val="24"/>
          <w:szCs w:val="24"/>
        </w:rPr>
        <w:t xml:space="preserve"> preenchimento d</w:t>
      </w:r>
      <w:r w:rsidR="00AA08A9" w:rsidRPr="006C2D78">
        <w:rPr>
          <w:rFonts w:ascii="Times New Roman" w:hAnsi="Times New Roman" w:cs="Times New Roman"/>
          <w:sz w:val="24"/>
          <w:szCs w:val="24"/>
        </w:rPr>
        <w:t>o</w:t>
      </w:r>
      <w:r w:rsidR="00A77A6C" w:rsidRPr="006C2D78">
        <w:rPr>
          <w:rFonts w:ascii="Times New Roman" w:hAnsi="Times New Roman" w:cs="Times New Roman"/>
          <w:sz w:val="24"/>
          <w:szCs w:val="24"/>
        </w:rPr>
        <w:t xml:space="preserve"> piloro anormalmente deslocado com ar para</w:t>
      </w:r>
      <w:r w:rsidR="00B75FEA" w:rsidRPr="006C2D78">
        <w:rPr>
          <w:rFonts w:ascii="Times New Roman" w:hAnsi="Times New Roman" w:cs="Times New Roman"/>
          <w:sz w:val="24"/>
          <w:szCs w:val="24"/>
        </w:rPr>
        <w:t xml:space="preserve"> sua</w:t>
      </w:r>
      <w:r w:rsidR="00A77A6C" w:rsidRPr="006C2D78">
        <w:rPr>
          <w:rFonts w:ascii="Times New Roman" w:hAnsi="Times New Roman" w:cs="Times New Roman"/>
          <w:sz w:val="24"/>
          <w:szCs w:val="24"/>
        </w:rPr>
        <w:t xml:space="preserve"> </w:t>
      </w:r>
      <w:r w:rsidR="00AA08A9" w:rsidRPr="006C2D78">
        <w:rPr>
          <w:rFonts w:ascii="Times New Roman" w:hAnsi="Times New Roman" w:cs="Times New Roman"/>
          <w:sz w:val="24"/>
          <w:szCs w:val="24"/>
        </w:rPr>
        <w:t>mais</w:t>
      </w:r>
      <w:r w:rsidR="00A77A6C" w:rsidRPr="006C2D78">
        <w:rPr>
          <w:rFonts w:ascii="Times New Roman" w:hAnsi="Times New Roman" w:cs="Times New Roman"/>
          <w:sz w:val="24"/>
          <w:szCs w:val="24"/>
        </w:rPr>
        <w:t xml:space="preserve"> f</w:t>
      </w:r>
      <w:r w:rsidR="00AA08A9" w:rsidRPr="006C2D78">
        <w:rPr>
          <w:rFonts w:ascii="Times New Roman" w:hAnsi="Times New Roman" w:cs="Times New Roman"/>
          <w:sz w:val="24"/>
          <w:szCs w:val="24"/>
        </w:rPr>
        <w:t>ácil</w:t>
      </w:r>
      <w:r w:rsidR="00A77A6C" w:rsidRPr="006C2D78">
        <w:rPr>
          <w:rFonts w:ascii="Times New Roman" w:hAnsi="Times New Roman" w:cs="Times New Roman"/>
          <w:sz w:val="24"/>
          <w:szCs w:val="24"/>
        </w:rPr>
        <w:t xml:space="preserve"> identifica</w:t>
      </w:r>
      <w:r w:rsidR="00AA08A9" w:rsidRPr="006C2D78">
        <w:rPr>
          <w:rFonts w:ascii="Times New Roman" w:hAnsi="Times New Roman" w:cs="Times New Roman"/>
          <w:sz w:val="24"/>
          <w:szCs w:val="24"/>
        </w:rPr>
        <w:t>ção</w:t>
      </w:r>
      <w:r w:rsidR="00A77A6C" w:rsidRPr="006C2D78">
        <w:rPr>
          <w:rFonts w:ascii="Times New Roman" w:hAnsi="Times New Roman" w:cs="Times New Roman"/>
          <w:sz w:val="24"/>
          <w:szCs w:val="24"/>
        </w:rPr>
        <w:t xml:space="preserve"> (Fossum, 2014).</w:t>
      </w:r>
    </w:p>
    <w:p w14:paraId="24AFFA12" w14:textId="77777777" w:rsidR="00880DC2" w:rsidRPr="006C2D78" w:rsidRDefault="00880DC2" w:rsidP="000F2D66">
      <w:pPr>
        <w:spacing w:after="0" w:line="360" w:lineRule="auto"/>
        <w:jc w:val="both"/>
        <w:rPr>
          <w:rFonts w:ascii="Times New Roman" w:hAnsi="Times New Roman" w:cs="Times New Roman"/>
          <w:color w:val="FF0000"/>
          <w:sz w:val="24"/>
          <w:szCs w:val="24"/>
        </w:rPr>
      </w:pPr>
    </w:p>
    <w:p w14:paraId="064628C7" w14:textId="35EAC786" w:rsidR="008F23B9" w:rsidRPr="006C2D78" w:rsidRDefault="00A77A6C" w:rsidP="008A4371">
      <w:pPr>
        <w:spacing w:after="0" w:line="360" w:lineRule="auto"/>
        <w:jc w:val="center"/>
        <w:rPr>
          <w:rFonts w:ascii="Times New Roman" w:hAnsi="Times New Roman" w:cs="Times New Roman"/>
          <w:noProof/>
          <w:sz w:val="24"/>
          <w:szCs w:val="24"/>
          <w:lang w:eastAsia="pt-BR"/>
        </w:rPr>
      </w:pPr>
      <w:r w:rsidRPr="006C2D78">
        <w:rPr>
          <w:rFonts w:ascii="Times New Roman" w:hAnsi="Times New Roman" w:cs="Times New Roman"/>
          <w:noProof/>
          <w:sz w:val="24"/>
          <w:szCs w:val="24"/>
          <w:lang w:eastAsia="pt-BR"/>
        </w:rPr>
        <w:drawing>
          <wp:inline distT="0" distB="0" distL="0" distR="0" wp14:anchorId="0BD5D093" wp14:editId="2225CF7D">
            <wp:extent cx="1924050" cy="1952625"/>
            <wp:effectExtent l="0" t="0" r="0" b="9525"/>
            <wp:docPr id="620082394" name="Imagem 2" descr="Televisão em cima de uma superfície verd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visão em cima de uma superfície verde&#10;&#10;Descrição gerada automaticamente com confiança baix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952625"/>
                    </a:xfrm>
                    <a:prstGeom prst="rect">
                      <a:avLst/>
                    </a:prstGeom>
                    <a:noFill/>
                    <a:ln>
                      <a:noFill/>
                    </a:ln>
                  </pic:spPr>
                </pic:pic>
              </a:graphicData>
            </a:graphic>
          </wp:inline>
        </w:drawing>
      </w:r>
      <w:r w:rsidR="00880DC2" w:rsidRPr="006C2D78">
        <w:rPr>
          <w:rFonts w:ascii="Times New Roman" w:hAnsi="Times New Roman" w:cs="Times New Roman"/>
          <w:b/>
          <w:bCs/>
          <w:noProof/>
          <w:sz w:val="24"/>
          <w:szCs w:val="24"/>
          <w:lang w:eastAsia="pt-BR"/>
        </w:rPr>
        <w:t xml:space="preserve">  </w:t>
      </w:r>
      <w:r w:rsidR="008A4371" w:rsidRPr="006C2D78">
        <w:rPr>
          <w:rFonts w:ascii="Times New Roman" w:hAnsi="Times New Roman" w:cs="Times New Roman"/>
          <w:b/>
          <w:bCs/>
          <w:noProof/>
          <w:sz w:val="24"/>
          <w:szCs w:val="24"/>
          <w:lang w:eastAsia="pt-BR"/>
        </w:rPr>
        <w:drawing>
          <wp:inline distT="0" distB="0" distL="0" distR="0" wp14:anchorId="071DE8F9" wp14:editId="217F5095">
            <wp:extent cx="1666875" cy="1952625"/>
            <wp:effectExtent l="0" t="0" r="9525" b="9525"/>
            <wp:docPr id="1734386582" name="Imagem 1" descr="Uma imagem contendo chapa, no interior, olhando,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86582" name="Imagem 1" descr="Uma imagem contendo chapa, no interior, olhando, foto&#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952625"/>
                    </a:xfrm>
                    <a:prstGeom prst="rect">
                      <a:avLst/>
                    </a:prstGeom>
                    <a:noFill/>
                    <a:ln>
                      <a:noFill/>
                    </a:ln>
                  </pic:spPr>
                </pic:pic>
              </a:graphicData>
            </a:graphic>
          </wp:inline>
        </w:drawing>
      </w:r>
    </w:p>
    <w:p w14:paraId="69D8E340" w14:textId="4AB6BC80" w:rsidR="00A77A6C" w:rsidRPr="006C2D78" w:rsidRDefault="008F23B9" w:rsidP="00CD71D4">
      <w:pPr>
        <w:spacing w:after="0" w:line="360" w:lineRule="auto"/>
        <w:ind w:firstLine="709"/>
        <w:jc w:val="center"/>
        <w:rPr>
          <w:rFonts w:ascii="Times New Roman" w:hAnsi="Times New Roman" w:cs="Times New Roman"/>
          <w:b/>
          <w:bCs/>
          <w:noProof/>
          <w:sz w:val="24"/>
          <w:szCs w:val="24"/>
          <w:lang w:eastAsia="pt-BR"/>
        </w:rPr>
      </w:pPr>
      <w:r w:rsidRPr="006C2D78">
        <w:rPr>
          <w:rFonts w:ascii="Times New Roman" w:hAnsi="Times New Roman" w:cs="Times New Roman"/>
          <w:b/>
          <w:bCs/>
          <w:noProof/>
          <w:sz w:val="24"/>
          <w:szCs w:val="24"/>
          <w:lang w:eastAsia="pt-BR"/>
        </w:rPr>
        <w:t>Figura 1</w:t>
      </w:r>
      <w:r w:rsidRPr="006C2D78">
        <w:rPr>
          <w:rFonts w:ascii="Times New Roman" w:hAnsi="Times New Roman" w:cs="Times New Roman"/>
          <w:noProof/>
          <w:sz w:val="24"/>
          <w:szCs w:val="24"/>
          <w:lang w:eastAsia="pt-BR"/>
        </w:rPr>
        <w:t xml:space="preserve">. </w:t>
      </w:r>
      <w:r w:rsidR="00CA0D62" w:rsidRPr="006C2D78">
        <w:rPr>
          <w:rFonts w:ascii="Times New Roman" w:hAnsi="Times New Roman" w:cs="Times New Roman"/>
          <w:noProof/>
          <w:sz w:val="24"/>
          <w:szCs w:val="24"/>
          <w:lang w:eastAsia="pt-BR"/>
        </w:rPr>
        <w:t>Radiografia de a</w:t>
      </w:r>
      <w:r w:rsidR="00A4447B" w:rsidRPr="006C2D78">
        <w:rPr>
          <w:rFonts w:ascii="Times New Roman" w:hAnsi="Times New Roman" w:cs="Times New Roman"/>
          <w:noProof/>
          <w:sz w:val="24"/>
          <w:szCs w:val="24"/>
          <w:lang w:eastAsia="pt-BR"/>
        </w:rPr>
        <w:t>bdômen total</w:t>
      </w:r>
      <w:r w:rsidR="008A4371" w:rsidRPr="006C2D78">
        <w:rPr>
          <w:rFonts w:ascii="Times New Roman" w:hAnsi="Times New Roman" w:cs="Times New Roman"/>
          <w:noProof/>
          <w:sz w:val="24"/>
          <w:szCs w:val="24"/>
          <w:lang w:eastAsia="pt-BR"/>
        </w:rPr>
        <w:t xml:space="preserve"> da paciente.</w:t>
      </w:r>
    </w:p>
    <w:p w14:paraId="2B6F6F30" w14:textId="7F4C3BE9" w:rsidR="00A77A6C" w:rsidRPr="006C2D78" w:rsidRDefault="00A77A6C" w:rsidP="00F96D00">
      <w:pPr>
        <w:spacing w:after="0" w:line="360" w:lineRule="auto"/>
        <w:ind w:firstLine="708"/>
        <w:jc w:val="both"/>
        <w:rPr>
          <w:rFonts w:ascii="Times New Roman" w:hAnsi="Times New Roman" w:cs="Times New Roman"/>
          <w:b/>
          <w:bCs/>
          <w:sz w:val="24"/>
          <w:szCs w:val="24"/>
        </w:rPr>
      </w:pPr>
      <w:r w:rsidRPr="006C2D78">
        <w:rPr>
          <w:rFonts w:ascii="Times New Roman" w:hAnsi="Times New Roman" w:cs="Times New Roman"/>
          <w:sz w:val="24"/>
          <w:szCs w:val="24"/>
        </w:rPr>
        <w:lastRenderedPageBreak/>
        <w:t>O tratamento preconizado foi correção</w:t>
      </w:r>
      <w:r w:rsidR="004F0162" w:rsidRPr="006C2D78">
        <w:rPr>
          <w:rFonts w:ascii="Times New Roman" w:hAnsi="Times New Roman" w:cs="Times New Roman"/>
          <w:sz w:val="24"/>
          <w:szCs w:val="24"/>
        </w:rPr>
        <w:t xml:space="preserve"> do vólvulo</w:t>
      </w:r>
      <w:r w:rsidRPr="006C2D78">
        <w:rPr>
          <w:rFonts w:ascii="Times New Roman" w:hAnsi="Times New Roman" w:cs="Times New Roman"/>
          <w:sz w:val="24"/>
          <w:szCs w:val="24"/>
        </w:rPr>
        <w:t xml:space="preserve"> por procedimento cirúrgico</w:t>
      </w:r>
      <w:r w:rsidR="00F96D00" w:rsidRPr="006C2D78">
        <w:rPr>
          <w:rFonts w:ascii="Times New Roman" w:hAnsi="Times New Roman" w:cs="Times New Roman"/>
          <w:sz w:val="24"/>
          <w:szCs w:val="24"/>
        </w:rPr>
        <w:t>.</w:t>
      </w:r>
      <w:r w:rsidRPr="006C2D78">
        <w:rPr>
          <w:rFonts w:ascii="Times New Roman" w:hAnsi="Times New Roman" w:cs="Times New Roman"/>
          <w:sz w:val="24"/>
          <w:szCs w:val="24"/>
        </w:rPr>
        <w:t xml:space="preserve"> </w:t>
      </w:r>
      <w:r w:rsidR="00F96D00" w:rsidRPr="006C2D78">
        <w:rPr>
          <w:rFonts w:ascii="Times New Roman" w:hAnsi="Times New Roman" w:cs="Times New Roman"/>
          <w:sz w:val="24"/>
          <w:szCs w:val="24"/>
        </w:rPr>
        <w:t xml:space="preserve">Segundo </w:t>
      </w:r>
      <w:r w:rsidRPr="006C2D78">
        <w:rPr>
          <w:rFonts w:ascii="Times New Roman" w:hAnsi="Times New Roman" w:cs="Times New Roman"/>
          <w:sz w:val="24"/>
          <w:szCs w:val="24"/>
        </w:rPr>
        <w:t>Pereira e Fante (2019)</w:t>
      </w:r>
      <w:r w:rsidR="00F96D00" w:rsidRPr="006C2D78">
        <w:rPr>
          <w:rFonts w:ascii="Times New Roman" w:hAnsi="Times New Roman" w:cs="Times New Roman"/>
          <w:sz w:val="24"/>
          <w:szCs w:val="24"/>
        </w:rPr>
        <w:t>,</w:t>
      </w:r>
      <w:r w:rsidRPr="006C2D78">
        <w:rPr>
          <w:rFonts w:ascii="Times New Roman" w:hAnsi="Times New Roman" w:cs="Times New Roman"/>
          <w:sz w:val="24"/>
          <w:szCs w:val="24"/>
        </w:rPr>
        <w:t xml:space="preserve"> </w:t>
      </w:r>
      <w:r w:rsidR="00F96D00" w:rsidRPr="006C2D78">
        <w:rPr>
          <w:rFonts w:ascii="Times New Roman" w:hAnsi="Times New Roman" w:cs="Times New Roman"/>
          <w:sz w:val="24"/>
          <w:szCs w:val="24"/>
        </w:rPr>
        <w:t xml:space="preserve">a </w:t>
      </w:r>
      <w:r w:rsidRPr="006C2D78">
        <w:rPr>
          <w:rFonts w:ascii="Times New Roman" w:hAnsi="Times New Roman" w:cs="Times New Roman"/>
          <w:color w:val="202124"/>
          <w:sz w:val="24"/>
          <w:szCs w:val="24"/>
          <w:shd w:val="clear" w:color="auto" w:fill="FFFFFF"/>
        </w:rPr>
        <w:t>primeira medida terapêutica emergencial é a descompressão gástrica, que </w:t>
      </w:r>
      <w:r w:rsidRPr="006C2D78">
        <w:rPr>
          <w:rFonts w:ascii="Times New Roman" w:hAnsi="Times New Roman" w:cs="Times New Roman"/>
          <w:color w:val="040C28"/>
          <w:sz w:val="24"/>
          <w:szCs w:val="24"/>
        </w:rPr>
        <w:t>pode ser realizada por meio da gastrocentese ou sondagem oro-gástrica, visando a eliminação dos gases de forma gradual</w:t>
      </w:r>
      <w:r w:rsidRPr="006C2D78">
        <w:rPr>
          <w:rFonts w:ascii="Times New Roman" w:hAnsi="Times New Roman" w:cs="Times New Roman"/>
          <w:color w:val="202124"/>
          <w:sz w:val="24"/>
          <w:szCs w:val="24"/>
          <w:shd w:val="clear" w:color="auto" w:fill="FFFFFF"/>
        </w:rPr>
        <w:t>.</w:t>
      </w:r>
    </w:p>
    <w:p w14:paraId="4B17A558" w14:textId="3706C366" w:rsidR="00E1561A" w:rsidRPr="006C2D78" w:rsidRDefault="00C658C2" w:rsidP="008A4371">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 xml:space="preserve">A </w:t>
      </w:r>
      <w:r w:rsidR="00F84DDF" w:rsidRPr="006C2D78">
        <w:rPr>
          <w:rFonts w:ascii="Times New Roman" w:hAnsi="Times New Roman" w:cs="Times New Roman"/>
          <w:sz w:val="24"/>
          <w:szCs w:val="24"/>
        </w:rPr>
        <w:t>técnica cirúrgica</w:t>
      </w:r>
      <w:r w:rsidRPr="006C2D78">
        <w:rPr>
          <w:rFonts w:ascii="Times New Roman" w:hAnsi="Times New Roman" w:cs="Times New Roman"/>
          <w:sz w:val="24"/>
          <w:szCs w:val="24"/>
        </w:rPr>
        <w:t xml:space="preserve"> aplicada foi descrita por F</w:t>
      </w:r>
      <w:r w:rsidR="00185CB1" w:rsidRPr="006C2D78">
        <w:rPr>
          <w:rFonts w:ascii="Times New Roman" w:hAnsi="Times New Roman" w:cs="Times New Roman"/>
          <w:sz w:val="24"/>
          <w:szCs w:val="24"/>
        </w:rPr>
        <w:t>ossum (2014)</w:t>
      </w:r>
      <w:r w:rsidRPr="006C2D78">
        <w:rPr>
          <w:rFonts w:ascii="Times New Roman" w:hAnsi="Times New Roman" w:cs="Times New Roman"/>
          <w:sz w:val="24"/>
          <w:szCs w:val="24"/>
        </w:rPr>
        <w:t xml:space="preserve">, </w:t>
      </w:r>
      <w:r w:rsidR="003927D5" w:rsidRPr="006C2D78">
        <w:rPr>
          <w:rFonts w:ascii="Times New Roman" w:hAnsi="Times New Roman" w:cs="Times New Roman"/>
          <w:sz w:val="24"/>
          <w:szCs w:val="24"/>
        </w:rPr>
        <w:t xml:space="preserve">onde realiza-se </w:t>
      </w:r>
      <w:r w:rsidR="00A77A6C" w:rsidRPr="006C2D78">
        <w:rPr>
          <w:rFonts w:ascii="Times New Roman" w:hAnsi="Times New Roman" w:cs="Times New Roman"/>
          <w:sz w:val="24"/>
          <w:szCs w:val="24"/>
        </w:rPr>
        <w:t>inspe</w:t>
      </w:r>
      <w:r w:rsidR="005E4AA7" w:rsidRPr="006C2D78">
        <w:rPr>
          <w:rFonts w:ascii="Times New Roman" w:hAnsi="Times New Roman" w:cs="Times New Roman"/>
          <w:sz w:val="24"/>
          <w:szCs w:val="24"/>
        </w:rPr>
        <w:t>ção</w:t>
      </w:r>
      <w:r w:rsidR="00A77A6C" w:rsidRPr="006C2D78">
        <w:rPr>
          <w:rFonts w:ascii="Times New Roman" w:hAnsi="Times New Roman" w:cs="Times New Roman"/>
          <w:sz w:val="24"/>
          <w:szCs w:val="24"/>
        </w:rPr>
        <w:t xml:space="preserve"> </w:t>
      </w:r>
      <w:r w:rsidR="005E4AA7" w:rsidRPr="006C2D78">
        <w:rPr>
          <w:rFonts w:ascii="Times New Roman" w:hAnsi="Times New Roman" w:cs="Times New Roman"/>
          <w:sz w:val="24"/>
          <w:szCs w:val="24"/>
        </w:rPr>
        <w:t>d</w:t>
      </w:r>
      <w:r w:rsidR="00A77A6C" w:rsidRPr="006C2D78">
        <w:rPr>
          <w:rFonts w:ascii="Times New Roman" w:hAnsi="Times New Roman" w:cs="Times New Roman"/>
          <w:sz w:val="24"/>
          <w:szCs w:val="24"/>
        </w:rPr>
        <w:t xml:space="preserve">o estômago e baço </w:t>
      </w:r>
      <w:r w:rsidRPr="006C2D78">
        <w:rPr>
          <w:rFonts w:ascii="Times New Roman" w:hAnsi="Times New Roman" w:cs="Times New Roman"/>
          <w:sz w:val="24"/>
          <w:szCs w:val="24"/>
        </w:rPr>
        <w:t>a</w:t>
      </w:r>
      <w:r w:rsidR="00F4799C" w:rsidRPr="006C2D78">
        <w:rPr>
          <w:rFonts w:ascii="Times New Roman" w:hAnsi="Times New Roman" w:cs="Times New Roman"/>
          <w:sz w:val="24"/>
          <w:szCs w:val="24"/>
        </w:rPr>
        <w:t xml:space="preserve"> </w:t>
      </w:r>
      <w:r w:rsidRPr="006C2D78">
        <w:rPr>
          <w:rFonts w:ascii="Times New Roman" w:hAnsi="Times New Roman" w:cs="Times New Roman"/>
          <w:sz w:val="24"/>
          <w:szCs w:val="24"/>
        </w:rPr>
        <w:t xml:space="preserve">fim de </w:t>
      </w:r>
      <w:r w:rsidR="00A77A6C" w:rsidRPr="006C2D78">
        <w:rPr>
          <w:rFonts w:ascii="Times New Roman" w:hAnsi="Times New Roman" w:cs="Times New Roman"/>
          <w:sz w:val="24"/>
          <w:szCs w:val="24"/>
        </w:rPr>
        <w:t xml:space="preserve">identificar e remover tecido danificado ou necrótico, esvaziar o </w:t>
      </w:r>
      <w:r w:rsidRPr="006C2D78">
        <w:rPr>
          <w:rFonts w:ascii="Times New Roman" w:hAnsi="Times New Roman" w:cs="Times New Roman"/>
          <w:sz w:val="24"/>
          <w:szCs w:val="24"/>
        </w:rPr>
        <w:t xml:space="preserve">conteúdo estomacal </w:t>
      </w:r>
      <w:r w:rsidR="00A77A6C" w:rsidRPr="006C2D78">
        <w:rPr>
          <w:rFonts w:ascii="Times New Roman" w:hAnsi="Times New Roman" w:cs="Times New Roman"/>
          <w:sz w:val="24"/>
          <w:szCs w:val="24"/>
        </w:rPr>
        <w:t>e corrigir</w:t>
      </w:r>
      <w:r w:rsidRPr="006C2D78">
        <w:rPr>
          <w:rFonts w:ascii="Times New Roman" w:hAnsi="Times New Roman" w:cs="Times New Roman"/>
          <w:sz w:val="24"/>
          <w:szCs w:val="24"/>
        </w:rPr>
        <w:t xml:space="preserve"> o</w:t>
      </w:r>
      <w:r w:rsidR="00A77A6C" w:rsidRPr="006C2D78">
        <w:rPr>
          <w:rFonts w:ascii="Times New Roman" w:hAnsi="Times New Roman" w:cs="Times New Roman"/>
          <w:sz w:val="24"/>
          <w:szCs w:val="24"/>
        </w:rPr>
        <w:t xml:space="preserve"> mal posicionamento</w:t>
      </w:r>
      <w:r w:rsidR="00185CB1" w:rsidRPr="006C2D78">
        <w:rPr>
          <w:rFonts w:ascii="Times New Roman" w:hAnsi="Times New Roman" w:cs="Times New Roman"/>
          <w:sz w:val="24"/>
          <w:szCs w:val="24"/>
        </w:rPr>
        <w:t>, além</w:t>
      </w:r>
      <w:r w:rsidR="00A77A6C" w:rsidRPr="006C2D78">
        <w:rPr>
          <w:rFonts w:ascii="Times New Roman" w:hAnsi="Times New Roman" w:cs="Times New Roman"/>
          <w:sz w:val="24"/>
          <w:szCs w:val="24"/>
        </w:rPr>
        <w:t xml:space="preserve"> </w:t>
      </w:r>
      <w:r w:rsidR="00185CB1" w:rsidRPr="006C2D78">
        <w:rPr>
          <w:rFonts w:ascii="Times New Roman" w:hAnsi="Times New Roman" w:cs="Times New Roman"/>
          <w:sz w:val="24"/>
          <w:szCs w:val="24"/>
        </w:rPr>
        <w:t>de</w:t>
      </w:r>
      <w:r w:rsidR="00A77A6C" w:rsidRPr="006C2D78">
        <w:rPr>
          <w:rFonts w:ascii="Times New Roman" w:hAnsi="Times New Roman" w:cs="Times New Roman"/>
          <w:sz w:val="24"/>
          <w:szCs w:val="24"/>
        </w:rPr>
        <w:t xml:space="preserve"> aderir por gastropexia o estômago à parede corporal </w:t>
      </w:r>
      <w:r w:rsidR="003927D5" w:rsidRPr="006C2D78">
        <w:rPr>
          <w:rFonts w:ascii="Times New Roman" w:hAnsi="Times New Roman" w:cs="Times New Roman"/>
          <w:sz w:val="24"/>
          <w:szCs w:val="24"/>
        </w:rPr>
        <w:t>para</w:t>
      </w:r>
      <w:r w:rsidR="00A77A6C" w:rsidRPr="006C2D78">
        <w:rPr>
          <w:rFonts w:ascii="Times New Roman" w:hAnsi="Times New Roman" w:cs="Times New Roman"/>
          <w:sz w:val="24"/>
          <w:szCs w:val="24"/>
        </w:rPr>
        <w:t xml:space="preserve"> evitar mal posicionamento </w:t>
      </w:r>
      <w:r w:rsidR="00F4799C" w:rsidRPr="006C2D78">
        <w:rPr>
          <w:rFonts w:ascii="Times New Roman" w:hAnsi="Times New Roman" w:cs="Times New Roman"/>
          <w:sz w:val="24"/>
          <w:szCs w:val="24"/>
        </w:rPr>
        <w:t>futuro</w:t>
      </w:r>
      <w:r w:rsidR="00A77A6C" w:rsidRPr="006C2D78">
        <w:rPr>
          <w:rFonts w:ascii="Times New Roman" w:hAnsi="Times New Roman" w:cs="Times New Roman"/>
          <w:sz w:val="24"/>
          <w:szCs w:val="24"/>
        </w:rPr>
        <w:t>.</w:t>
      </w:r>
      <w:r w:rsidR="00185CB1" w:rsidRPr="006C2D78">
        <w:rPr>
          <w:rFonts w:ascii="Times New Roman" w:hAnsi="Times New Roman" w:cs="Times New Roman"/>
          <w:sz w:val="24"/>
          <w:szCs w:val="24"/>
        </w:rPr>
        <w:t xml:space="preserve"> </w:t>
      </w:r>
      <w:r w:rsidR="00A77A6C" w:rsidRPr="006C2D78">
        <w:rPr>
          <w:rFonts w:ascii="Times New Roman" w:hAnsi="Times New Roman" w:cs="Times New Roman"/>
          <w:sz w:val="24"/>
          <w:szCs w:val="24"/>
        </w:rPr>
        <w:t>A gastropexia</w:t>
      </w:r>
      <w:r w:rsidR="00185CB1" w:rsidRPr="006C2D78">
        <w:rPr>
          <w:rFonts w:ascii="Times New Roman" w:hAnsi="Times New Roman" w:cs="Times New Roman"/>
          <w:sz w:val="24"/>
          <w:szCs w:val="24"/>
        </w:rPr>
        <w:t xml:space="preserve">, </w:t>
      </w:r>
      <w:r w:rsidR="00A77A6C" w:rsidRPr="006C2D78">
        <w:rPr>
          <w:rFonts w:ascii="Times New Roman" w:hAnsi="Times New Roman" w:cs="Times New Roman"/>
          <w:sz w:val="24"/>
          <w:szCs w:val="24"/>
        </w:rPr>
        <w:t xml:space="preserve">procedimento preferido para cães </w:t>
      </w:r>
      <w:r w:rsidR="00F4799C" w:rsidRPr="006C2D78">
        <w:rPr>
          <w:rFonts w:ascii="Times New Roman" w:hAnsi="Times New Roman" w:cs="Times New Roman"/>
          <w:sz w:val="24"/>
          <w:szCs w:val="24"/>
        </w:rPr>
        <w:t>que desenvolvem DVG,</w:t>
      </w:r>
      <w:r w:rsidR="00A77A6C" w:rsidRPr="006C2D78">
        <w:rPr>
          <w:rFonts w:ascii="Times New Roman" w:hAnsi="Times New Roman" w:cs="Times New Roman"/>
          <w:sz w:val="24"/>
          <w:szCs w:val="24"/>
        </w:rPr>
        <w:t xml:space="preserve"> desempenha um papel fundamental na prevenção de </w:t>
      </w:r>
      <w:r w:rsidR="00F4799C" w:rsidRPr="006C2D78">
        <w:rPr>
          <w:rFonts w:ascii="Times New Roman" w:hAnsi="Times New Roman" w:cs="Times New Roman"/>
          <w:sz w:val="24"/>
          <w:szCs w:val="24"/>
        </w:rPr>
        <w:t>recidivas</w:t>
      </w:r>
      <w:r w:rsidR="00A77A6C" w:rsidRPr="006C2D78">
        <w:rPr>
          <w:rFonts w:ascii="Times New Roman" w:hAnsi="Times New Roman" w:cs="Times New Roman"/>
          <w:sz w:val="24"/>
          <w:szCs w:val="24"/>
        </w:rPr>
        <w:t xml:space="preserve">, pois fixa o estômago à parede abdominal, impedindo </w:t>
      </w:r>
      <w:r w:rsidR="00F4799C" w:rsidRPr="006C2D78">
        <w:rPr>
          <w:rFonts w:ascii="Times New Roman" w:hAnsi="Times New Roman" w:cs="Times New Roman"/>
          <w:sz w:val="24"/>
          <w:szCs w:val="24"/>
        </w:rPr>
        <w:t>su</w:t>
      </w:r>
      <w:r w:rsidR="00A77A6C" w:rsidRPr="006C2D78">
        <w:rPr>
          <w:rFonts w:ascii="Times New Roman" w:hAnsi="Times New Roman" w:cs="Times New Roman"/>
          <w:sz w:val="24"/>
          <w:szCs w:val="24"/>
        </w:rPr>
        <w:t>a dilatação e subsequente</w:t>
      </w:r>
      <w:r w:rsidR="00F96D00" w:rsidRPr="006C2D78">
        <w:rPr>
          <w:rFonts w:ascii="Times New Roman" w:hAnsi="Times New Roman" w:cs="Times New Roman"/>
          <w:sz w:val="24"/>
          <w:szCs w:val="24"/>
        </w:rPr>
        <w:t xml:space="preserve"> </w:t>
      </w:r>
      <w:r w:rsidR="00A77A6C" w:rsidRPr="006C2D78">
        <w:rPr>
          <w:rFonts w:ascii="Times New Roman" w:hAnsi="Times New Roman" w:cs="Times New Roman"/>
          <w:sz w:val="24"/>
          <w:szCs w:val="24"/>
        </w:rPr>
        <w:t>torção conforme descrito por</w:t>
      </w:r>
      <w:r w:rsidR="00A77A6C" w:rsidRPr="006C2D78">
        <w:rPr>
          <w:rFonts w:ascii="Times New Roman" w:hAnsi="Times New Roman" w:cs="Times New Roman"/>
          <w:b/>
          <w:bCs/>
          <w:sz w:val="24"/>
          <w:szCs w:val="24"/>
        </w:rPr>
        <w:t xml:space="preserve"> </w:t>
      </w:r>
      <w:r w:rsidR="00A77A6C" w:rsidRPr="006C2D78">
        <w:rPr>
          <w:rFonts w:ascii="Times New Roman" w:hAnsi="Times New Roman" w:cs="Times New Roman"/>
          <w:sz w:val="24"/>
          <w:szCs w:val="24"/>
        </w:rPr>
        <w:t xml:space="preserve">Birchard &amp; Sherding (2013) e Williams &amp; Niles (2014). </w:t>
      </w:r>
    </w:p>
    <w:p w14:paraId="1A19AAFD" w14:textId="5DCA54DD" w:rsidR="00A77A6C" w:rsidRPr="006C2D78" w:rsidRDefault="00880DC2" w:rsidP="008A4371">
      <w:pPr>
        <w:spacing w:after="0" w:line="360" w:lineRule="auto"/>
        <w:jc w:val="both"/>
        <w:rPr>
          <w:rFonts w:ascii="Times New Roman" w:hAnsi="Times New Roman" w:cs="Times New Roman"/>
          <w:sz w:val="24"/>
          <w:szCs w:val="24"/>
        </w:rPr>
      </w:pPr>
      <w:r w:rsidRPr="006C2D78">
        <w:rPr>
          <w:rFonts w:ascii="Times New Roman" w:hAnsi="Times New Roman" w:cs="Times New Roman"/>
          <w:noProof/>
          <w:sz w:val="24"/>
          <w:szCs w:val="24"/>
          <w14:ligatures w14:val="standardContextual"/>
        </w:rPr>
        <w:drawing>
          <wp:anchor distT="0" distB="0" distL="114300" distR="114300" simplePos="0" relativeHeight="251670528" behindDoc="0" locked="0" layoutInCell="1" allowOverlap="1" wp14:anchorId="427BB5DF" wp14:editId="0F23A450">
            <wp:simplePos x="0" y="0"/>
            <wp:positionH relativeFrom="column">
              <wp:posOffset>901065</wp:posOffset>
            </wp:positionH>
            <wp:positionV relativeFrom="paragraph">
              <wp:posOffset>64135</wp:posOffset>
            </wp:positionV>
            <wp:extent cx="1692910" cy="2256790"/>
            <wp:effectExtent l="0" t="0" r="2540" b="0"/>
            <wp:wrapNone/>
            <wp:docPr id="1744724913" name="Imagem 4" descr="Uma imagem contendo pessoa, comida, segurando, mulh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24913" name="Imagem 4" descr="Uma imagem contendo pessoa, comida, segurando, mulher&#10;&#10;Descrição gerada automa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910" cy="2256790"/>
                    </a:xfrm>
                    <a:prstGeom prst="rect">
                      <a:avLst/>
                    </a:prstGeom>
                    <a:noFill/>
                  </pic:spPr>
                </pic:pic>
              </a:graphicData>
            </a:graphic>
          </wp:anchor>
        </w:drawing>
      </w:r>
      <w:r w:rsidRPr="006C2D78">
        <w:rPr>
          <w:rFonts w:ascii="Times New Roman" w:hAnsi="Times New Roman" w:cs="Times New Roman"/>
          <w:noProof/>
          <w:sz w:val="24"/>
          <w:szCs w:val="24"/>
          <w14:ligatures w14:val="standardContextual"/>
        </w:rPr>
        <w:drawing>
          <wp:anchor distT="0" distB="0" distL="114300" distR="114300" simplePos="0" relativeHeight="251671552" behindDoc="0" locked="0" layoutInCell="1" allowOverlap="1" wp14:anchorId="338AA4AA" wp14:editId="36269959">
            <wp:simplePos x="0" y="0"/>
            <wp:positionH relativeFrom="column">
              <wp:posOffset>2672715</wp:posOffset>
            </wp:positionH>
            <wp:positionV relativeFrom="paragraph">
              <wp:posOffset>64135</wp:posOffset>
            </wp:positionV>
            <wp:extent cx="1691640" cy="2256790"/>
            <wp:effectExtent l="0" t="0" r="3810" b="0"/>
            <wp:wrapNone/>
            <wp:docPr id="368718570" name="Imagem 3" descr="Uma imagem contendo pessoa, verde, homem, segura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18570" name="Imagem 3" descr="Uma imagem contendo pessoa, verde, homem, segurando&#10;&#10;Descrição gerada automa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2256790"/>
                    </a:xfrm>
                    <a:prstGeom prst="rect">
                      <a:avLst/>
                    </a:prstGeom>
                    <a:noFill/>
                  </pic:spPr>
                </pic:pic>
              </a:graphicData>
            </a:graphic>
          </wp:anchor>
        </w:drawing>
      </w:r>
      <w:r w:rsidRPr="006C2D78">
        <w:rPr>
          <w:rFonts w:ascii="Times New Roman" w:hAnsi="Times New Roman" w:cs="Times New Roman"/>
          <w:sz w:val="24"/>
          <w:szCs w:val="24"/>
        </w:rPr>
        <w:t xml:space="preserve">   </w:t>
      </w:r>
      <w:r w:rsidR="00A77A6C" w:rsidRPr="006C2D78">
        <w:rPr>
          <w:rFonts w:ascii="Times New Roman" w:hAnsi="Times New Roman" w:cs="Times New Roman"/>
          <w:sz w:val="24"/>
          <w:szCs w:val="24"/>
        </w:rPr>
        <w:t xml:space="preserve">   </w:t>
      </w:r>
    </w:p>
    <w:p w14:paraId="45C8B265" w14:textId="24BDF7CA" w:rsidR="00A77A6C" w:rsidRPr="006C2D78" w:rsidRDefault="00A77A6C" w:rsidP="00A77A6C">
      <w:pPr>
        <w:spacing w:after="0" w:line="360" w:lineRule="auto"/>
        <w:ind w:firstLine="709"/>
        <w:jc w:val="both"/>
        <w:rPr>
          <w:rFonts w:ascii="Times New Roman" w:hAnsi="Times New Roman" w:cs="Times New Roman"/>
          <w:sz w:val="24"/>
          <w:szCs w:val="24"/>
        </w:rPr>
      </w:pPr>
    </w:p>
    <w:p w14:paraId="4130EF20"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31BE8991"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052B3F62"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04FADE9C"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13C78CAF"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1157DC22"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2B955A17" w14:textId="77777777" w:rsidR="00382CC9" w:rsidRPr="006C2D78" w:rsidRDefault="00382CC9" w:rsidP="00382CC9">
      <w:pPr>
        <w:spacing w:after="0" w:line="360" w:lineRule="auto"/>
        <w:rPr>
          <w:rFonts w:ascii="Times New Roman" w:hAnsi="Times New Roman" w:cs="Times New Roman"/>
          <w:sz w:val="24"/>
          <w:szCs w:val="24"/>
        </w:rPr>
      </w:pPr>
    </w:p>
    <w:p w14:paraId="7AC18F92" w14:textId="3DB74FDE" w:rsidR="00382CC9" w:rsidRPr="006C2D78" w:rsidRDefault="00B90607" w:rsidP="00B90607">
      <w:pPr>
        <w:spacing w:after="0" w:line="360" w:lineRule="auto"/>
        <w:jc w:val="center"/>
        <w:rPr>
          <w:rFonts w:ascii="Times New Roman" w:hAnsi="Times New Roman" w:cs="Times New Roman"/>
          <w:sz w:val="24"/>
          <w:szCs w:val="24"/>
        </w:rPr>
      </w:pPr>
      <w:r w:rsidRPr="006C2D78">
        <w:rPr>
          <w:rFonts w:ascii="Times New Roman" w:hAnsi="Times New Roman" w:cs="Times New Roman"/>
          <w:b/>
          <w:bCs/>
          <w:sz w:val="24"/>
          <w:szCs w:val="24"/>
        </w:rPr>
        <w:t xml:space="preserve">Figura </w:t>
      </w:r>
      <w:r w:rsidR="008A4371" w:rsidRPr="006C2D78">
        <w:rPr>
          <w:rFonts w:ascii="Times New Roman" w:hAnsi="Times New Roman" w:cs="Times New Roman"/>
          <w:b/>
          <w:bCs/>
          <w:sz w:val="24"/>
          <w:szCs w:val="24"/>
        </w:rPr>
        <w:t>2</w:t>
      </w:r>
      <w:r w:rsidRPr="006C2D78">
        <w:rPr>
          <w:rFonts w:ascii="Times New Roman" w:hAnsi="Times New Roman" w:cs="Times New Roman"/>
          <w:b/>
          <w:bCs/>
          <w:sz w:val="24"/>
          <w:szCs w:val="24"/>
        </w:rPr>
        <w:t>.</w:t>
      </w:r>
      <w:r w:rsidRPr="006C2D78">
        <w:rPr>
          <w:rFonts w:ascii="Times New Roman" w:hAnsi="Times New Roman" w:cs="Times New Roman"/>
          <w:sz w:val="24"/>
          <w:szCs w:val="24"/>
        </w:rPr>
        <w:t xml:space="preserve"> Cirurgia de reposicionamento anatômico do estômago.</w:t>
      </w:r>
    </w:p>
    <w:p w14:paraId="4A62DB09" w14:textId="77777777" w:rsidR="00C06435" w:rsidRPr="006C2D78" w:rsidRDefault="00C06435" w:rsidP="00B95C23">
      <w:pPr>
        <w:spacing w:after="0" w:line="360" w:lineRule="auto"/>
        <w:ind w:firstLine="709"/>
        <w:jc w:val="both"/>
        <w:rPr>
          <w:rFonts w:ascii="Times New Roman" w:hAnsi="Times New Roman" w:cs="Times New Roman"/>
          <w:sz w:val="24"/>
          <w:szCs w:val="24"/>
        </w:rPr>
      </w:pPr>
    </w:p>
    <w:p w14:paraId="16DBCF67" w14:textId="2ADA579D" w:rsidR="009D3EC4" w:rsidRPr="006C2D78" w:rsidRDefault="00DA78C5" w:rsidP="00B95C23">
      <w:pPr>
        <w:spacing w:after="0" w:line="360" w:lineRule="auto"/>
        <w:ind w:firstLine="709"/>
        <w:jc w:val="both"/>
        <w:rPr>
          <w:rFonts w:ascii="Times New Roman" w:hAnsi="Times New Roman" w:cs="Times New Roman"/>
          <w:sz w:val="24"/>
          <w:szCs w:val="24"/>
        </w:rPr>
      </w:pPr>
      <w:r w:rsidRPr="006C2D78">
        <w:rPr>
          <w:rFonts w:ascii="Times New Roman" w:hAnsi="Times New Roman" w:cs="Times New Roman"/>
          <w:sz w:val="24"/>
          <w:szCs w:val="24"/>
        </w:rPr>
        <w:t>No pós-cirúrgico imediato, a</w:t>
      </w:r>
      <w:r w:rsidR="00A77A6C" w:rsidRPr="006C2D78">
        <w:rPr>
          <w:rFonts w:ascii="Times New Roman" w:hAnsi="Times New Roman" w:cs="Times New Roman"/>
          <w:sz w:val="24"/>
          <w:szCs w:val="24"/>
        </w:rPr>
        <w:t xml:space="preserve"> </w:t>
      </w:r>
      <w:r w:rsidR="00C70A51" w:rsidRPr="006C2D78">
        <w:rPr>
          <w:rFonts w:ascii="Times New Roman" w:hAnsi="Times New Roman" w:cs="Times New Roman"/>
          <w:sz w:val="24"/>
          <w:szCs w:val="24"/>
        </w:rPr>
        <w:t>paciente</w:t>
      </w:r>
      <w:r w:rsidR="002615F4" w:rsidRPr="006C2D78">
        <w:rPr>
          <w:rFonts w:ascii="Times New Roman" w:hAnsi="Times New Roman" w:cs="Times New Roman"/>
          <w:sz w:val="24"/>
          <w:szCs w:val="24"/>
        </w:rPr>
        <w:t xml:space="preserve"> </w:t>
      </w:r>
      <w:r w:rsidR="00C70A51" w:rsidRPr="006C2D78">
        <w:rPr>
          <w:rFonts w:ascii="Times New Roman" w:hAnsi="Times New Roman" w:cs="Times New Roman"/>
          <w:sz w:val="24"/>
          <w:szCs w:val="24"/>
        </w:rPr>
        <w:t>respond</w:t>
      </w:r>
      <w:r w:rsidRPr="006C2D78">
        <w:rPr>
          <w:rFonts w:ascii="Times New Roman" w:hAnsi="Times New Roman" w:cs="Times New Roman"/>
          <w:sz w:val="24"/>
          <w:szCs w:val="24"/>
        </w:rPr>
        <w:t>eu</w:t>
      </w:r>
      <w:r w:rsidR="00C70A51" w:rsidRPr="006C2D78">
        <w:rPr>
          <w:rFonts w:ascii="Times New Roman" w:hAnsi="Times New Roman" w:cs="Times New Roman"/>
          <w:sz w:val="24"/>
          <w:szCs w:val="24"/>
        </w:rPr>
        <w:t xml:space="preserve"> positivamente </w:t>
      </w:r>
      <w:r w:rsidR="003927D5" w:rsidRPr="006C2D78">
        <w:rPr>
          <w:rFonts w:ascii="Times New Roman" w:hAnsi="Times New Roman" w:cs="Times New Roman"/>
          <w:sz w:val="24"/>
          <w:szCs w:val="24"/>
        </w:rPr>
        <w:t>à</w:t>
      </w:r>
      <w:r w:rsidR="004128FB" w:rsidRPr="006C2D78">
        <w:rPr>
          <w:rFonts w:ascii="Times New Roman" w:hAnsi="Times New Roman" w:cs="Times New Roman"/>
          <w:sz w:val="24"/>
          <w:szCs w:val="24"/>
        </w:rPr>
        <w:t xml:space="preserve"> terapêutic</w:t>
      </w:r>
      <w:r w:rsidR="003927D5" w:rsidRPr="006C2D78">
        <w:rPr>
          <w:rFonts w:ascii="Times New Roman" w:hAnsi="Times New Roman" w:cs="Times New Roman"/>
          <w:sz w:val="24"/>
          <w:szCs w:val="24"/>
        </w:rPr>
        <w:t>a</w:t>
      </w:r>
      <w:r w:rsidR="00C14D9C" w:rsidRPr="006C2D78">
        <w:rPr>
          <w:rFonts w:ascii="Times New Roman" w:hAnsi="Times New Roman" w:cs="Times New Roman"/>
          <w:sz w:val="24"/>
          <w:szCs w:val="24"/>
        </w:rPr>
        <w:t xml:space="preserve"> administrad</w:t>
      </w:r>
      <w:r w:rsidR="003927D5" w:rsidRPr="006C2D78">
        <w:rPr>
          <w:rFonts w:ascii="Times New Roman" w:hAnsi="Times New Roman" w:cs="Times New Roman"/>
          <w:sz w:val="24"/>
          <w:szCs w:val="24"/>
        </w:rPr>
        <w:t>a</w:t>
      </w:r>
      <w:r w:rsidR="004128FB" w:rsidRPr="006C2D78">
        <w:rPr>
          <w:rFonts w:ascii="Times New Roman" w:hAnsi="Times New Roman" w:cs="Times New Roman"/>
          <w:sz w:val="24"/>
          <w:szCs w:val="24"/>
        </w:rPr>
        <w:t>,</w:t>
      </w:r>
      <w:r w:rsidR="003719B2" w:rsidRPr="006C2D78">
        <w:rPr>
          <w:rFonts w:ascii="Times New Roman" w:hAnsi="Times New Roman" w:cs="Times New Roman"/>
          <w:sz w:val="24"/>
          <w:szCs w:val="24"/>
        </w:rPr>
        <w:t xml:space="preserve"> </w:t>
      </w:r>
      <w:r w:rsidR="00560BEC" w:rsidRPr="006C2D78">
        <w:rPr>
          <w:rFonts w:ascii="Times New Roman" w:hAnsi="Times New Roman" w:cs="Times New Roman"/>
          <w:sz w:val="24"/>
          <w:szCs w:val="24"/>
        </w:rPr>
        <w:t>incluind</w:t>
      </w:r>
      <w:r w:rsidR="002615F4" w:rsidRPr="006C2D78">
        <w:rPr>
          <w:rFonts w:ascii="Times New Roman" w:hAnsi="Times New Roman" w:cs="Times New Roman"/>
          <w:sz w:val="24"/>
          <w:szCs w:val="24"/>
        </w:rPr>
        <w:t>o</w:t>
      </w:r>
      <w:r w:rsidR="00560BEC" w:rsidRPr="006C2D78">
        <w:rPr>
          <w:rFonts w:ascii="Times New Roman" w:hAnsi="Times New Roman" w:cs="Times New Roman"/>
          <w:sz w:val="24"/>
          <w:szCs w:val="24"/>
        </w:rPr>
        <w:t xml:space="preserve"> </w:t>
      </w:r>
      <w:r w:rsidR="00A77A6C" w:rsidRPr="006C2D78">
        <w:rPr>
          <w:rFonts w:ascii="Times New Roman" w:hAnsi="Times New Roman" w:cs="Times New Roman"/>
          <w:sz w:val="24"/>
          <w:szCs w:val="24"/>
        </w:rPr>
        <w:t>Metronidazol</w:t>
      </w:r>
      <w:r w:rsidR="005641A5" w:rsidRPr="006C2D78">
        <w:rPr>
          <w:rFonts w:ascii="Times New Roman" w:hAnsi="Times New Roman" w:cs="Times New Roman"/>
          <w:sz w:val="24"/>
          <w:szCs w:val="24"/>
        </w:rPr>
        <w:t xml:space="preserve">, Meropenem, Cloridrato de Tramadol e Dipirona </w:t>
      </w:r>
      <w:r w:rsidR="005F311F" w:rsidRPr="006C2D78">
        <w:rPr>
          <w:rFonts w:ascii="Times New Roman" w:hAnsi="Times New Roman" w:cs="Times New Roman"/>
          <w:sz w:val="24"/>
          <w:szCs w:val="24"/>
        </w:rPr>
        <w:t xml:space="preserve">Sódica </w:t>
      </w:r>
      <w:r w:rsidR="00A16AC6" w:rsidRPr="006C2D78">
        <w:rPr>
          <w:rFonts w:ascii="Times New Roman" w:hAnsi="Times New Roman" w:cs="Times New Roman"/>
          <w:sz w:val="24"/>
          <w:szCs w:val="24"/>
        </w:rPr>
        <w:t>IV</w:t>
      </w:r>
      <w:r w:rsidR="005641A5" w:rsidRPr="006C2D78">
        <w:rPr>
          <w:rFonts w:ascii="Times New Roman" w:hAnsi="Times New Roman" w:cs="Times New Roman"/>
          <w:sz w:val="24"/>
          <w:szCs w:val="24"/>
        </w:rPr>
        <w:t xml:space="preserve">, além </w:t>
      </w:r>
      <w:r w:rsidR="005E520A" w:rsidRPr="006C2D78">
        <w:rPr>
          <w:rFonts w:ascii="Times New Roman" w:hAnsi="Times New Roman" w:cs="Times New Roman"/>
          <w:sz w:val="24"/>
          <w:szCs w:val="24"/>
        </w:rPr>
        <w:t>Simeticona</w:t>
      </w:r>
      <w:r w:rsidR="005F311F" w:rsidRPr="006C2D78">
        <w:rPr>
          <w:rFonts w:ascii="Times New Roman" w:hAnsi="Times New Roman" w:cs="Times New Roman"/>
          <w:sz w:val="24"/>
          <w:szCs w:val="24"/>
        </w:rPr>
        <w:t xml:space="preserve"> por via oral. </w:t>
      </w:r>
      <w:r w:rsidR="00271BB5" w:rsidRPr="006C2D78">
        <w:rPr>
          <w:rFonts w:ascii="Times New Roman" w:hAnsi="Times New Roman" w:cs="Times New Roman"/>
          <w:sz w:val="24"/>
          <w:szCs w:val="24"/>
        </w:rPr>
        <w:t>Entretanto,</w:t>
      </w:r>
      <w:r w:rsidRPr="006C2D78">
        <w:rPr>
          <w:rFonts w:ascii="Times New Roman" w:hAnsi="Times New Roman" w:cs="Times New Roman"/>
          <w:sz w:val="24"/>
          <w:szCs w:val="24"/>
        </w:rPr>
        <w:t xml:space="preserve"> </w:t>
      </w:r>
      <w:r w:rsidR="003719B2" w:rsidRPr="006C2D78">
        <w:rPr>
          <w:rFonts w:ascii="Times New Roman" w:hAnsi="Times New Roman" w:cs="Times New Roman"/>
          <w:sz w:val="24"/>
          <w:szCs w:val="24"/>
        </w:rPr>
        <w:t>o</w:t>
      </w:r>
      <w:r w:rsidR="00963776" w:rsidRPr="006C2D78">
        <w:rPr>
          <w:rFonts w:ascii="Times New Roman" w:hAnsi="Times New Roman" w:cs="Times New Roman"/>
          <w:sz w:val="24"/>
          <w:szCs w:val="24"/>
        </w:rPr>
        <w:t xml:space="preserve"> quadro</w:t>
      </w:r>
      <w:r w:rsidRPr="006C2D78">
        <w:rPr>
          <w:rFonts w:ascii="Times New Roman" w:hAnsi="Times New Roman" w:cs="Times New Roman"/>
          <w:sz w:val="24"/>
          <w:szCs w:val="24"/>
        </w:rPr>
        <w:t xml:space="preserve"> </w:t>
      </w:r>
      <w:r w:rsidR="005B5102" w:rsidRPr="006C2D78">
        <w:rPr>
          <w:rFonts w:ascii="Times New Roman" w:hAnsi="Times New Roman" w:cs="Times New Roman"/>
          <w:sz w:val="24"/>
          <w:szCs w:val="24"/>
        </w:rPr>
        <w:t>entrou em declínio ao longo das horas</w:t>
      </w:r>
      <w:r w:rsidR="00126F47" w:rsidRPr="006C2D78">
        <w:rPr>
          <w:rFonts w:ascii="Times New Roman" w:hAnsi="Times New Roman" w:cs="Times New Roman"/>
          <w:sz w:val="24"/>
          <w:szCs w:val="24"/>
        </w:rPr>
        <w:t xml:space="preserve"> </w:t>
      </w:r>
      <w:r w:rsidR="00856E94" w:rsidRPr="006C2D78">
        <w:rPr>
          <w:rFonts w:ascii="Times New Roman" w:hAnsi="Times New Roman" w:cs="Times New Roman"/>
          <w:sz w:val="24"/>
          <w:szCs w:val="24"/>
        </w:rPr>
        <w:t>sucedentes</w:t>
      </w:r>
      <w:r w:rsidR="005B5102" w:rsidRPr="006C2D78">
        <w:rPr>
          <w:rFonts w:ascii="Times New Roman" w:hAnsi="Times New Roman" w:cs="Times New Roman"/>
          <w:sz w:val="24"/>
          <w:szCs w:val="24"/>
        </w:rPr>
        <w:t xml:space="preserve">, com </w:t>
      </w:r>
      <w:r w:rsidR="00126F47" w:rsidRPr="006C2D78">
        <w:rPr>
          <w:rFonts w:ascii="Times New Roman" w:hAnsi="Times New Roman" w:cs="Times New Roman"/>
          <w:sz w:val="24"/>
          <w:szCs w:val="24"/>
        </w:rPr>
        <w:t>queda gradual d</w:t>
      </w:r>
      <w:r w:rsidR="005B5102" w:rsidRPr="006C2D78">
        <w:rPr>
          <w:rFonts w:ascii="Times New Roman" w:hAnsi="Times New Roman" w:cs="Times New Roman"/>
          <w:sz w:val="24"/>
          <w:szCs w:val="24"/>
        </w:rPr>
        <w:t>os parâmetros vitais</w:t>
      </w:r>
      <w:r w:rsidR="00126F47" w:rsidRPr="006C2D78">
        <w:rPr>
          <w:rFonts w:ascii="Times New Roman" w:hAnsi="Times New Roman" w:cs="Times New Roman"/>
          <w:sz w:val="24"/>
          <w:szCs w:val="24"/>
        </w:rPr>
        <w:t xml:space="preserve"> </w:t>
      </w:r>
      <w:r w:rsidR="00963776" w:rsidRPr="006C2D78">
        <w:rPr>
          <w:rFonts w:ascii="Times New Roman" w:hAnsi="Times New Roman" w:cs="Times New Roman"/>
          <w:sz w:val="24"/>
          <w:szCs w:val="24"/>
        </w:rPr>
        <w:t>culminando em parada cardiorrespiratória e</w:t>
      </w:r>
      <w:r w:rsidR="005B5102" w:rsidRPr="006C2D78">
        <w:rPr>
          <w:rFonts w:ascii="Times New Roman" w:hAnsi="Times New Roman" w:cs="Times New Roman"/>
          <w:sz w:val="24"/>
          <w:szCs w:val="24"/>
        </w:rPr>
        <w:t xml:space="preserve"> óbito </w:t>
      </w:r>
      <w:r w:rsidR="00A16AC6" w:rsidRPr="006C2D78">
        <w:rPr>
          <w:rFonts w:ascii="Times New Roman" w:hAnsi="Times New Roman" w:cs="Times New Roman"/>
          <w:sz w:val="24"/>
          <w:szCs w:val="24"/>
        </w:rPr>
        <w:t>na madrugada da internação</w:t>
      </w:r>
      <w:r w:rsidR="00B95C23" w:rsidRPr="006C2D78">
        <w:rPr>
          <w:rFonts w:ascii="Times New Roman" w:hAnsi="Times New Roman" w:cs="Times New Roman"/>
          <w:sz w:val="24"/>
          <w:szCs w:val="24"/>
        </w:rPr>
        <w:t xml:space="preserve">. </w:t>
      </w:r>
      <w:r w:rsidR="00271BB5" w:rsidRPr="006C2D78">
        <w:rPr>
          <w:rFonts w:ascii="Times New Roman" w:hAnsi="Times New Roman" w:cs="Times New Roman"/>
          <w:sz w:val="24"/>
          <w:szCs w:val="24"/>
        </w:rPr>
        <w:t xml:space="preserve"> </w:t>
      </w:r>
    </w:p>
    <w:p w14:paraId="4EECEC11" w14:textId="77777777" w:rsidR="009D3EC4" w:rsidRPr="0023026F" w:rsidRDefault="009D3EC4" w:rsidP="002A21D4">
      <w:pPr>
        <w:spacing w:after="0" w:line="360" w:lineRule="auto"/>
        <w:ind w:firstLine="708"/>
        <w:jc w:val="both"/>
        <w:rPr>
          <w:rFonts w:ascii="Times New Roman" w:hAnsi="Times New Roman" w:cs="Times New Roman"/>
          <w:spacing w:val="1"/>
        </w:rPr>
      </w:pPr>
    </w:p>
    <w:p w14:paraId="0A76AB58" w14:textId="77777777" w:rsidR="00EE4910" w:rsidRPr="0023026F" w:rsidRDefault="00EE4910" w:rsidP="00802904">
      <w:pPr>
        <w:spacing w:after="0" w:line="360" w:lineRule="auto"/>
        <w:jc w:val="both"/>
        <w:rPr>
          <w:rFonts w:ascii="Times New Roman" w:hAnsi="Times New Roman" w:cs="Times New Roman"/>
          <w:b/>
          <w:bCs/>
        </w:rPr>
      </w:pPr>
    </w:p>
    <w:p w14:paraId="4FEA1C54" w14:textId="77777777" w:rsidR="00184973" w:rsidRPr="0023026F" w:rsidRDefault="00184973" w:rsidP="00802904">
      <w:pPr>
        <w:spacing w:after="0" w:line="360" w:lineRule="auto"/>
        <w:jc w:val="both"/>
        <w:rPr>
          <w:rFonts w:ascii="Times New Roman" w:hAnsi="Times New Roman" w:cs="Times New Roman"/>
          <w:b/>
          <w:bCs/>
        </w:rPr>
      </w:pPr>
    </w:p>
    <w:p w14:paraId="31C7D400" w14:textId="77777777" w:rsidR="00184973" w:rsidRPr="0023026F" w:rsidRDefault="00184973" w:rsidP="00802904">
      <w:pPr>
        <w:spacing w:after="0" w:line="360" w:lineRule="auto"/>
        <w:jc w:val="both"/>
        <w:rPr>
          <w:rFonts w:ascii="Times New Roman" w:hAnsi="Times New Roman" w:cs="Times New Roman"/>
          <w:b/>
          <w:bCs/>
        </w:rPr>
      </w:pPr>
    </w:p>
    <w:p w14:paraId="70D6C67A" w14:textId="77777777" w:rsidR="00EE4910" w:rsidRPr="0023026F" w:rsidRDefault="00EE4910" w:rsidP="00802904">
      <w:pPr>
        <w:spacing w:after="0" w:line="360" w:lineRule="auto"/>
        <w:jc w:val="both"/>
        <w:rPr>
          <w:rFonts w:ascii="Times New Roman" w:hAnsi="Times New Roman" w:cs="Times New Roman"/>
          <w:b/>
          <w:bCs/>
        </w:rPr>
      </w:pPr>
    </w:p>
    <w:p w14:paraId="19C2666D" w14:textId="77777777" w:rsidR="00A16AC6" w:rsidRPr="00074575" w:rsidRDefault="00A16AC6" w:rsidP="00802904">
      <w:pPr>
        <w:spacing w:after="0" w:line="360" w:lineRule="auto"/>
        <w:jc w:val="both"/>
        <w:rPr>
          <w:rFonts w:ascii="Times New Roman" w:hAnsi="Times New Roman" w:cs="Times New Roman"/>
          <w:b/>
          <w:bCs/>
          <w:sz w:val="24"/>
          <w:szCs w:val="24"/>
        </w:rPr>
      </w:pPr>
    </w:p>
    <w:p w14:paraId="0CE1ECB9" w14:textId="5733948D" w:rsidR="002A21D4" w:rsidRPr="00074575" w:rsidRDefault="002A21D4" w:rsidP="00802904">
      <w:pPr>
        <w:spacing w:after="0" w:line="360" w:lineRule="auto"/>
        <w:jc w:val="both"/>
        <w:rPr>
          <w:rFonts w:ascii="Times New Roman" w:hAnsi="Times New Roman" w:cs="Times New Roman"/>
          <w:spacing w:val="1"/>
          <w:sz w:val="24"/>
          <w:szCs w:val="24"/>
        </w:rPr>
      </w:pPr>
      <w:r w:rsidRPr="00074575">
        <w:rPr>
          <w:rFonts w:ascii="Times New Roman" w:hAnsi="Times New Roman" w:cs="Times New Roman"/>
          <w:b/>
          <w:bCs/>
          <w:sz w:val="24"/>
          <w:szCs w:val="24"/>
        </w:rPr>
        <w:lastRenderedPageBreak/>
        <w:t>CONSIDERAÇÕES FINAIS</w:t>
      </w:r>
    </w:p>
    <w:p w14:paraId="6EE62EA6" w14:textId="77777777" w:rsidR="002A21D4" w:rsidRPr="00074575" w:rsidRDefault="002A21D4" w:rsidP="002A21D4">
      <w:pPr>
        <w:spacing w:after="0" w:line="360" w:lineRule="auto"/>
        <w:jc w:val="both"/>
        <w:rPr>
          <w:rFonts w:ascii="Times New Roman" w:hAnsi="Times New Roman" w:cs="Times New Roman"/>
          <w:spacing w:val="1"/>
          <w:sz w:val="24"/>
          <w:szCs w:val="24"/>
        </w:rPr>
      </w:pPr>
    </w:p>
    <w:p w14:paraId="644D4DB9" w14:textId="39595E90" w:rsidR="00ED39E5" w:rsidRPr="00074575" w:rsidRDefault="00ED39E5" w:rsidP="00ED39E5">
      <w:pPr>
        <w:pStyle w:val="NormalWeb"/>
        <w:shd w:val="clear" w:color="auto" w:fill="FFFFFF"/>
        <w:spacing w:before="0" w:beforeAutospacing="0" w:after="0" w:afterAutospacing="0" w:line="360" w:lineRule="auto"/>
        <w:ind w:firstLine="525"/>
        <w:jc w:val="both"/>
        <w:rPr>
          <w:color w:val="000000"/>
        </w:rPr>
      </w:pPr>
      <w:r w:rsidRPr="00074575">
        <w:rPr>
          <w:color w:val="000000"/>
        </w:rPr>
        <w:t>É crucial destacar que a dilatação do vólvulo</w:t>
      </w:r>
      <w:r w:rsidR="009A0D13" w:rsidRPr="00074575">
        <w:rPr>
          <w:color w:val="000000"/>
        </w:rPr>
        <w:t>-</w:t>
      </w:r>
      <w:r w:rsidRPr="00074575">
        <w:rPr>
          <w:color w:val="000000"/>
        </w:rPr>
        <w:t>gástrica é uma condição grave com significativa taxa de mortalidade</w:t>
      </w:r>
      <w:r w:rsidR="009A0D13" w:rsidRPr="00074575">
        <w:rPr>
          <w:color w:val="000000"/>
        </w:rPr>
        <w:t xml:space="preserve"> mesmo quando aplicado o tratamento preconizado, </w:t>
      </w:r>
      <w:r w:rsidRPr="00074575">
        <w:rPr>
          <w:color w:val="000000"/>
        </w:rPr>
        <w:t xml:space="preserve">especialmente em pacientes idosos com comorbidades pré-existentes. </w:t>
      </w:r>
    </w:p>
    <w:p w14:paraId="0FC4B0DE" w14:textId="57A73B0D" w:rsidR="00377A4A" w:rsidRPr="00074575" w:rsidRDefault="00ED39E5" w:rsidP="00905CB7">
      <w:pPr>
        <w:pStyle w:val="NormalWeb"/>
        <w:shd w:val="clear" w:color="auto" w:fill="FFFFFF"/>
        <w:spacing w:before="0" w:beforeAutospacing="0" w:after="0" w:afterAutospacing="0" w:line="360" w:lineRule="auto"/>
        <w:ind w:firstLine="525"/>
        <w:jc w:val="both"/>
        <w:rPr>
          <w:color w:val="000000"/>
        </w:rPr>
      </w:pPr>
      <w:r w:rsidRPr="00074575">
        <w:rPr>
          <w:color w:val="000000"/>
        </w:rPr>
        <w:t xml:space="preserve">Este caso exemplifica a complexidade e imprevisibilidade de </w:t>
      </w:r>
      <w:r w:rsidR="009F3B54" w:rsidRPr="00074575">
        <w:rPr>
          <w:color w:val="000000"/>
        </w:rPr>
        <w:t>quadros</w:t>
      </w:r>
      <w:r w:rsidRPr="00074575">
        <w:rPr>
          <w:color w:val="000000"/>
        </w:rPr>
        <w:t xml:space="preserve"> emergenciais mesmo </w:t>
      </w:r>
      <w:r w:rsidR="008C33AB" w:rsidRPr="00074575">
        <w:rPr>
          <w:color w:val="000000"/>
        </w:rPr>
        <w:t>sob condições ideais</w:t>
      </w:r>
      <w:r w:rsidR="00B141FC" w:rsidRPr="00074575">
        <w:rPr>
          <w:color w:val="000000"/>
        </w:rPr>
        <w:t>,</w:t>
      </w:r>
      <w:r w:rsidR="00E5389E" w:rsidRPr="00074575">
        <w:rPr>
          <w:color w:val="000000"/>
        </w:rPr>
        <w:t xml:space="preserve"> </w:t>
      </w:r>
      <w:r w:rsidR="00CA2196" w:rsidRPr="00074575">
        <w:rPr>
          <w:color w:val="000000"/>
        </w:rPr>
        <w:t xml:space="preserve">vide </w:t>
      </w:r>
      <w:r w:rsidR="00B141FC" w:rsidRPr="00074575">
        <w:rPr>
          <w:color w:val="000000"/>
        </w:rPr>
        <w:t>nas quais</w:t>
      </w:r>
      <w:r w:rsidRPr="00074575">
        <w:rPr>
          <w:color w:val="000000"/>
        </w:rPr>
        <w:t xml:space="preserve"> todos os pro</w:t>
      </w:r>
      <w:r w:rsidR="00CA2196" w:rsidRPr="00074575">
        <w:rPr>
          <w:color w:val="000000"/>
        </w:rPr>
        <w:t xml:space="preserve">cedimentos </w:t>
      </w:r>
      <w:r w:rsidR="00377A4A" w:rsidRPr="00074575">
        <w:rPr>
          <w:color w:val="000000"/>
        </w:rPr>
        <w:t>ambulatórios, clínicos e cirúrgicos</w:t>
      </w:r>
      <w:r w:rsidR="00CA2196" w:rsidRPr="00074575">
        <w:rPr>
          <w:color w:val="000000"/>
        </w:rPr>
        <w:t xml:space="preserve"> preconizados</w:t>
      </w:r>
      <w:r w:rsidR="009A0D13" w:rsidRPr="00074575">
        <w:rPr>
          <w:color w:val="000000"/>
        </w:rPr>
        <w:t xml:space="preserve"> pela literatura</w:t>
      </w:r>
      <w:r w:rsidRPr="00074575">
        <w:rPr>
          <w:color w:val="000000"/>
        </w:rPr>
        <w:t xml:space="preserve"> são </w:t>
      </w:r>
      <w:r w:rsidR="00A16AC6" w:rsidRPr="00074575">
        <w:rPr>
          <w:color w:val="000000"/>
        </w:rPr>
        <w:t>satisfeitos</w:t>
      </w:r>
      <w:r w:rsidRPr="00074575">
        <w:rPr>
          <w:color w:val="000000"/>
        </w:rPr>
        <w:t>, acentuando a importância d</w:t>
      </w:r>
      <w:r w:rsidR="00A16AC6" w:rsidRPr="00074575">
        <w:rPr>
          <w:color w:val="000000"/>
        </w:rPr>
        <w:t>e</w:t>
      </w:r>
      <w:r w:rsidRPr="00074575">
        <w:rPr>
          <w:color w:val="000000"/>
        </w:rPr>
        <w:t xml:space="preserve"> ação rápida e incisiv</w:t>
      </w:r>
      <w:r w:rsidR="00377A4A" w:rsidRPr="00074575">
        <w:rPr>
          <w:color w:val="000000"/>
        </w:rPr>
        <w:t>a</w:t>
      </w:r>
      <w:r w:rsidRPr="00074575">
        <w:rPr>
          <w:color w:val="000000"/>
        </w:rPr>
        <w:t xml:space="preserve"> </w:t>
      </w:r>
      <w:r w:rsidR="005F64BF" w:rsidRPr="00074575">
        <w:rPr>
          <w:color w:val="000000"/>
        </w:rPr>
        <w:t>tão quanto</w:t>
      </w:r>
      <w:r w:rsidRPr="00074575">
        <w:rPr>
          <w:color w:val="000000"/>
        </w:rPr>
        <w:t xml:space="preserve"> </w:t>
      </w:r>
      <w:r w:rsidR="000544E1" w:rsidRPr="00074575">
        <w:rPr>
          <w:color w:val="000000"/>
        </w:rPr>
        <w:t xml:space="preserve">a necessidade de </w:t>
      </w:r>
      <w:r w:rsidRPr="00074575">
        <w:rPr>
          <w:color w:val="000000"/>
        </w:rPr>
        <w:t>aperfeiçoamento da</w:t>
      </w:r>
      <w:r w:rsidR="009F3B54" w:rsidRPr="00074575">
        <w:rPr>
          <w:color w:val="000000"/>
        </w:rPr>
        <w:t>s</w:t>
      </w:r>
      <w:r w:rsidRPr="00074575">
        <w:rPr>
          <w:color w:val="000000"/>
        </w:rPr>
        <w:t xml:space="preserve"> abordage</w:t>
      </w:r>
      <w:r w:rsidR="009F3B54" w:rsidRPr="00074575">
        <w:rPr>
          <w:color w:val="000000"/>
        </w:rPr>
        <w:t>ns</w:t>
      </w:r>
      <w:r w:rsidRPr="00074575">
        <w:rPr>
          <w:color w:val="000000"/>
        </w:rPr>
        <w:t xml:space="preserve"> terapêutica</w:t>
      </w:r>
      <w:r w:rsidR="009F3B54" w:rsidRPr="00074575">
        <w:rPr>
          <w:color w:val="000000"/>
        </w:rPr>
        <w:t>s</w:t>
      </w:r>
      <w:r w:rsidR="000544E1" w:rsidRPr="00074575">
        <w:rPr>
          <w:color w:val="000000"/>
        </w:rPr>
        <w:t xml:space="preserve"> </w:t>
      </w:r>
      <w:r w:rsidRPr="00074575">
        <w:rPr>
          <w:color w:val="000000"/>
        </w:rPr>
        <w:t>existente</w:t>
      </w:r>
      <w:r w:rsidR="009F3B54" w:rsidRPr="00074575">
        <w:rPr>
          <w:color w:val="000000"/>
        </w:rPr>
        <w:t>s</w:t>
      </w:r>
      <w:r w:rsidRPr="00074575">
        <w:rPr>
          <w:color w:val="000000"/>
        </w:rPr>
        <w:t xml:space="preserve">.   </w:t>
      </w:r>
    </w:p>
    <w:p w14:paraId="0F83A903" w14:textId="77777777" w:rsidR="00905CB7" w:rsidRPr="00074575" w:rsidRDefault="00905CB7" w:rsidP="00905CB7">
      <w:pPr>
        <w:pStyle w:val="NormalWeb"/>
        <w:shd w:val="clear" w:color="auto" w:fill="FFFFFF"/>
        <w:spacing w:before="0" w:beforeAutospacing="0" w:after="0" w:afterAutospacing="0" w:line="360" w:lineRule="auto"/>
        <w:ind w:firstLine="525"/>
        <w:jc w:val="both"/>
        <w:rPr>
          <w:color w:val="000000"/>
        </w:rPr>
      </w:pPr>
    </w:p>
    <w:p w14:paraId="7FEC9DE4" w14:textId="77777777" w:rsidR="00EE4910" w:rsidRPr="00074575" w:rsidRDefault="00EE4910" w:rsidP="005227FE">
      <w:pPr>
        <w:pStyle w:val="PargrafodaLista"/>
        <w:spacing w:line="240" w:lineRule="auto"/>
        <w:ind w:left="0"/>
        <w:rPr>
          <w:rFonts w:cs="Times New Roman"/>
          <w:b/>
          <w:bCs/>
        </w:rPr>
      </w:pPr>
    </w:p>
    <w:p w14:paraId="3E5A1334" w14:textId="77777777" w:rsidR="00EE4910" w:rsidRPr="00074575" w:rsidRDefault="00EE4910" w:rsidP="005227FE">
      <w:pPr>
        <w:pStyle w:val="PargrafodaLista"/>
        <w:spacing w:line="240" w:lineRule="auto"/>
        <w:ind w:left="0"/>
        <w:rPr>
          <w:rFonts w:cs="Times New Roman"/>
          <w:b/>
          <w:bCs/>
        </w:rPr>
      </w:pPr>
    </w:p>
    <w:p w14:paraId="240DF31E" w14:textId="77777777" w:rsidR="00EE4910" w:rsidRPr="00074575" w:rsidRDefault="00EE4910" w:rsidP="005227FE">
      <w:pPr>
        <w:pStyle w:val="PargrafodaLista"/>
        <w:spacing w:line="240" w:lineRule="auto"/>
        <w:ind w:left="0"/>
        <w:rPr>
          <w:rFonts w:cs="Times New Roman"/>
          <w:b/>
          <w:bCs/>
        </w:rPr>
      </w:pPr>
    </w:p>
    <w:p w14:paraId="66A283BA" w14:textId="77777777" w:rsidR="00EE4910" w:rsidRPr="00074575" w:rsidRDefault="00EE4910" w:rsidP="005227FE">
      <w:pPr>
        <w:pStyle w:val="PargrafodaLista"/>
        <w:spacing w:line="240" w:lineRule="auto"/>
        <w:ind w:left="0"/>
        <w:rPr>
          <w:rFonts w:cs="Times New Roman"/>
          <w:b/>
          <w:bCs/>
        </w:rPr>
      </w:pPr>
    </w:p>
    <w:p w14:paraId="5290B399" w14:textId="77777777" w:rsidR="00EE4910" w:rsidRPr="00074575" w:rsidRDefault="00EE4910" w:rsidP="005227FE">
      <w:pPr>
        <w:pStyle w:val="PargrafodaLista"/>
        <w:spacing w:line="240" w:lineRule="auto"/>
        <w:ind w:left="0"/>
        <w:rPr>
          <w:rFonts w:cs="Times New Roman"/>
          <w:b/>
          <w:bCs/>
        </w:rPr>
      </w:pPr>
    </w:p>
    <w:p w14:paraId="7E4C95AA" w14:textId="77777777" w:rsidR="00EE4910" w:rsidRPr="00074575" w:rsidRDefault="00EE4910" w:rsidP="005227FE">
      <w:pPr>
        <w:pStyle w:val="PargrafodaLista"/>
        <w:spacing w:line="240" w:lineRule="auto"/>
        <w:ind w:left="0"/>
        <w:rPr>
          <w:rFonts w:cs="Times New Roman"/>
          <w:b/>
          <w:bCs/>
        </w:rPr>
      </w:pPr>
    </w:p>
    <w:p w14:paraId="0F7427F9" w14:textId="77777777" w:rsidR="00EE4910" w:rsidRPr="00074575" w:rsidRDefault="00EE4910" w:rsidP="005227FE">
      <w:pPr>
        <w:pStyle w:val="PargrafodaLista"/>
        <w:spacing w:line="240" w:lineRule="auto"/>
        <w:ind w:left="0"/>
        <w:rPr>
          <w:rFonts w:cs="Times New Roman"/>
          <w:b/>
          <w:bCs/>
        </w:rPr>
      </w:pPr>
    </w:p>
    <w:p w14:paraId="671E5DB9" w14:textId="77777777" w:rsidR="00EE4910" w:rsidRPr="00074575" w:rsidRDefault="00EE4910" w:rsidP="005227FE">
      <w:pPr>
        <w:pStyle w:val="PargrafodaLista"/>
        <w:spacing w:line="240" w:lineRule="auto"/>
        <w:ind w:left="0"/>
        <w:rPr>
          <w:rFonts w:cs="Times New Roman"/>
          <w:b/>
          <w:bCs/>
        </w:rPr>
      </w:pPr>
    </w:p>
    <w:p w14:paraId="4773981C" w14:textId="77777777" w:rsidR="00EE4910" w:rsidRPr="00074575" w:rsidRDefault="00EE4910" w:rsidP="005227FE">
      <w:pPr>
        <w:pStyle w:val="PargrafodaLista"/>
        <w:spacing w:line="240" w:lineRule="auto"/>
        <w:ind w:left="0"/>
        <w:rPr>
          <w:rFonts w:cs="Times New Roman"/>
          <w:b/>
          <w:bCs/>
        </w:rPr>
      </w:pPr>
    </w:p>
    <w:p w14:paraId="5403561A" w14:textId="77777777" w:rsidR="00EE4910" w:rsidRPr="00074575" w:rsidRDefault="00EE4910" w:rsidP="005227FE">
      <w:pPr>
        <w:pStyle w:val="PargrafodaLista"/>
        <w:spacing w:line="240" w:lineRule="auto"/>
        <w:ind w:left="0"/>
        <w:rPr>
          <w:rFonts w:cs="Times New Roman"/>
          <w:b/>
          <w:bCs/>
        </w:rPr>
      </w:pPr>
    </w:p>
    <w:p w14:paraId="04C8DE01" w14:textId="77777777" w:rsidR="00EE4910" w:rsidRPr="00074575" w:rsidRDefault="00EE4910" w:rsidP="005227FE">
      <w:pPr>
        <w:pStyle w:val="PargrafodaLista"/>
        <w:spacing w:line="240" w:lineRule="auto"/>
        <w:ind w:left="0"/>
        <w:rPr>
          <w:rFonts w:cs="Times New Roman"/>
          <w:b/>
          <w:bCs/>
        </w:rPr>
      </w:pPr>
    </w:p>
    <w:p w14:paraId="06D82AB6" w14:textId="77777777" w:rsidR="00EE4910" w:rsidRPr="00074575" w:rsidRDefault="00EE4910" w:rsidP="005227FE">
      <w:pPr>
        <w:pStyle w:val="PargrafodaLista"/>
        <w:spacing w:line="240" w:lineRule="auto"/>
        <w:ind w:left="0"/>
        <w:rPr>
          <w:rFonts w:cs="Times New Roman"/>
          <w:b/>
          <w:bCs/>
        </w:rPr>
      </w:pPr>
    </w:p>
    <w:p w14:paraId="35E6B60B" w14:textId="77777777" w:rsidR="00EE4910" w:rsidRPr="00074575" w:rsidRDefault="00EE4910" w:rsidP="005227FE">
      <w:pPr>
        <w:pStyle w:val="PargrafodaLista"/>
        <w:spacing w:line="240" w:lineRule="auto"/>
        <w:ind w:left="0"/>
        <w:rPr>
          <w:rFonts w:cs="Times New Roman"/>
          <w:b/>
          <w:bCs/>
        </w:rPr>
      </w:pPr>
    </w:p>
    <w:p w14:paraId="07BF618E" w14:textId="77777777" w:rsidR="00EE4910" w:rsidRPr="00074575" w:rsidRDefault="00EE4910" w:rsidP="005227FE">
      <w:pPr>
        <w:pStyle w:val="PargrafodaLista"/>
        <w:spacing w:line="240" w:lineRule="auto"/>
        <w:ind w:left="0"/>
        <w:rPr>
          <w:rFonts w:cs="Times New Roman"/>
          <w:b/>
          <w:bCs/>
        </w:rPr>
      </w:pPr>
    </w:p>
    <w:p w14:paraId="405B918E" w14:textId="77777777" w:rsidR="00EE4910" w:rsidRPr="00074575" w:rsidRDefault="00EE4910" w:rsidP="005227FE">
      <w:pPr>
        <w:pStyle w:val="PargrafodaLista"/>
        <w:spacing w:line="240" w:lineRule="auto"/>
        <w:ind w:left="0"/>
        <w:rPr>
          <w:rFonts w:cs="Times New Roman"/>
          <w:b/>
          <w:bCs/>
        </w:rPr>
      </w:pPr>
    </w:p>
    <w:p w14:paraId="56ABD0AB" w14:textId="77777777" w:rsidR="00EE4910" w:rsidRPr="00074575" w:rsidRDefault="00EE4910" w:rsidP="005227FE">
      <w:pPr>
        <w:pStyle w:val="PargrafodaLista"/>
        <w:spacing w:line="240" w:lineRule="auto"/>
        <w:ind w:left="0"/>
        <w:rPr>
          <w:rFonts w:cs="Times New Roman"/>
          <w:b/>
          <w:bCs/>
        </w:rPr>
      </w:pPr>
    </w:p>
    <w:p w14:paraId="442D6D50" w14:textId="77777777" w:rsidR="00EE4910" w:rsidRPr="00074575" w:rsidRDefault="00EE4910" w:rsidP="005227FE">
      <w:pPr>
        <w:pStyle w:val="PargrafodaLista"/>
        <w:spacing w:line="240" w:lineRule="auto"/>
        <w:ind w:left="0"/>
        <w:rPr>
          <w:rFonts w:cs="Times New Roman"/>
          <w:b/>
          <w:bCs/>
        </w:rPr>
      </w:pPr>
    </w:p>
    <w:p w14:paraId="096CE7F4" w14:textId="77777777" w:rsidR="00EE4910" w:rsidRPr="00074575" w:rsidRDefault="00EE4910" w:rsidP="005227FE">
      <w:pPr>
        <w:pStyle w:val="PargrafodaLista"/>
        <w:spacing w:line="240" w:lineRule="auto"/>
        <w:ind w:left="0"/>
        <w:rPr>
          <w:rFonts w:cs="Times New Roman"/>
          <w:b/>
          <w:bCs/>
        </w:rPr>
      </w:pPr>
    </w:p>
    <w:p w14:paraId="714C6CE1" w14:textId="77777777" w:rsidR="00EE4910" w:rsidRPr="00074575" w:rsidRDefault="00EE4910" w:rsidP="005227FE">
      <w:pPr>
        <w:pStyle w:val="PargrafodaLista"/>
        <w:spacing w:line="240" w:lineRule="auto"/>
        <w:ind w:left="0"/>
        <w:rPr>
          <w:rFonts w:cs="Times New Roman"/>
          <w:b/>
          <w:bCs/>
        </w:rPr>
      </w:pPr>
    </w:p>
    <w:p w14:paraId="5D7808A9" w14:textId="77777777" w:rsidR="00EE4910" w:rsidRPr="00074575" w:rsidRDefault="00EE4910" w:rsidP="005227FE">
      <w:pPr>
        <w:pStyle w:val="PargrafodaLista"/>
        <w:spacing w:line="240" w:lineRule="auto"/>
        <w:ind w:left="0"/>
        <w:rPr>
          <w:rFonts w:cs="Times New Roman"/>
          <w:b/>
          <w:bCs/>
        </w:rPr>
      </w:pPr>
    </w:p>
    <w:p w14:paraId="1E383468" w14:textId="77777777" w:rsidR="00EE4910" w:rsidRPr="00074575" w:rsidRDefault="00EE4910" w:rsidP="005227FE">
      <w:pPr>
        <w:pStyle w:val="PargrafodaLista"/>
        <w:spacing w:line="240" w:lineRule="auto"/>
        <w:ind w:left="0"/>
        <w:rPr>
          <w:rFonts w:cs="Times New Roman"/>
          <w:b/>
          <w:bCs/>
        </w:rPr>
      </w:pPr>
    </w:p>
    <w:p w14:paraId="2F9D81C6" w14:textId="77777777" w:rsidR="00EE4910" w:rsidRPr="00074575" w:rsidRDefault="00EE4910" w:rsidP="005227FE">
      <w:pPr>
        <w:pStyle w:val="PargrafodaLista"/>
        <w:spacing w:line="240" w:lineRule="auto"/>
        <w:ind w:left="0"/>
        <w:rPr>
          <w:rFonts w:cs="Times New Roman"/>
          <w:b/>
          <w:bCs/>
        </w:rPr>
      </w:pPr>
    </w:p>
    <w:p w14:paraId="319E441F" w14:textId="77777777" w:rsidR="00EE4910" w:rsidRPr="00074575" w:rsidRDefault="00EE4910" w:rsidP="005227FE">
      <w:pPr>
        <w:pStyle w:val="PargrafodaLista"/>
        <w:spacing w:line="240" w:lineRule="auto"/>
        <w:ind w:left="0"/>
        <w:rPr>
          <w:rFonts w:cs="Times New Roman"/>
          <w:b/>
          <w:bCs/>
        </w:rPr>
      </w:pPr>
    </w:p>
    <w:p w14:paraId="10DA53D9" w14:textId="77777777" w:rsidR="00EE4910" w:rsidRPr="00074575" w:rsidRDefault="00EE4910" w:rsidP="005227FE">
      <w:pPr>
        <w:pStyle w:val="PargrafodaLista"/>
        <w:spacing w:line="240" w:lineRule="auto"/>
        <w:ind w:left="0"/>
        <w:rPr>
          <w:rFonts w:cs="Times New Roman"/>
          <w:b/>
          <w:bCs/>
        </w:rPr>
      </w:pPr>
    </w:p>
    <w:p w14:paraId="08BBE90C" w14:textId="77777777" w:rsidR="00EE4910" w:rsidRPr="00074575" w:rsidRDefault="00EE4910" w:rsidP="005227FE">
      <w:pPr>
        <w:pStyle w:val="PargrafodaLista"/>
        <w:spacing w:line="240" w:lineRule="auto"/>
        <w:ind w:left="0"/>
        <w:rPr>
          <w:rFonts w:cs="Times New Roman"/>
          <w:b/>
          <w:bCs/>
        </w:rPr>
      </w:pPr>
    </w:p>
    <w:p w14:paraId="042A73CC" w14:textId="77777777" w:rsidR="00EE4910" w:rsidRPr="00074575" w:rsidRDefault="00EE4910" w:rsidP="005227FE">
      <w:pPr>
        <w:pStyle w:val="PargrafodaLista"/>
        <w:spacing w:line="240" w:lineRule="auto"/>
        <w:ind w:left="0"/>
        <w:rPr>
          <w:rFonts w:cs="Times New Roman"/>
          <w:b/>
          <w:bCs/>
        </w:rPr>
      </w:pPr>
    </w:p>
    <w:p w14:paraId="4F37E975" w14:textId="77777777" w:rsidR="00EE4910" w:rsidRPr="00074575" w:rsidRDefault="00EE4910" w:rsidP="005227FE">
      <w:pPr>
        <w:pStyle w:val="PargrafodaLista"/>
        <w:spacing w:line="240" w:lineRule="auto"/>
        <w:ind w:left="0"/>
        <w:rPr>
          <w:rFonts w:cs="Times New Roman"/>
          <w:b/>
          <w:bCs/>
        </w:rPr>
      </w:pPr>
    </w:p>
    <w:p w14:paraId="48F68880" w14:textId="77777777" w:rsidR="00EE4910" w:rsidRPr="00074575" w:rsidRDefault="00EE4910" w:rsidP="005227FE">
      <w:pPr>
        <w:pStyle w:val="PargrafodaLista"/>
        <w:spacing w:line="240" w:lineRule="auto"/>
        <w:ind w:left="0"/>
        <w:rPr>
          <w:rFonts w:cs="Times New Roman"/>
          <w:b/>
          <w:bCs/>
        </w:rPr>
      </w:pPr>
    </w:p>
    <w:p w14:paraId="7E1026CE" w14:textId="77777777" w:rsidR="00EE4910" w:rsidRPr="00074575" w:rsidRDefault="00EE4910" w:rsidP="005227FE">
      <w:pPr>
        <w:pStyle w:val="PargrafodaLista"/>
        <w:spacing w:line="240" w:lineRule="auto"/>
        <w:ind w:left="0"/>
        <w:rPr>
          <w:rFonts w:cs="Times New Roman"/>
          <w:b/>
          <w:bCs/>
        </w:rPr>
      </w:pPr>
    </w:p>
    <w:p w14:paraId="769F885B" w14:textId="77777777" w:rsidR="00EE4910" w:rsidRPr="00074575" w:rsidRDefault="00EE4910" w:rsidP="005227FE">
      <w:pPr>
        <w:pStyle w:val="PargrafodaLista"/>
        <w:spacing w:line="240" w:lineRule="auto"/>
        <w:ind w:left="0"/>
        <w:rPr>
          <w:rFonts w:cs="Times New Roman"/>
          <w:b/>
          <w:bCs/>
        </w:rPr>
      </w:pPr>
    </w:p>
    <w:p w14:paraId="0B6953D8" w14:textId="77777777" w:rsidR="00CD71D4" w:rsidRPr="00074575" w:rsidRDefault="00CD71D4" w:rsidP="005227FE">
      <w:pPr>
        <w:pStyle w:val="PargrafodaLista"/>
        <w:spacing w:line="240" w:lineRule="auto"/>
        <w:ind w:left="0"/>
        <w:rPr>
          <w:rFonts w:cs="Times New Roman"/>
          <w:b/>
          <w:bCs/>
        </w:rPr>
      </w:pPr>
    </w:p>
    <w:p w14:paraId="5074090F" w14:textId="77777777" w:rsidR="00CD71D4" w:rsidRPr="00074575" w:rsidRDefault="00CD71D4" w:rsidP="005227FE">
      <w:pPr>
        <w:pStyle w:val="PargrafodaLista"/>
        <w:spacing w:line="240" w:lineRule="auto"/>
        <w:ind w:left="0"/>
        <w:rPr>
          <w:rFonts w:cs="Times New Roman"/>
          <w:b/>
          <w:bCs/>
        </w:rPr>
      </w:pPr>
    </w:p>
    <w:p w14:paraId="6A922370" w14:textId="77777777" w:rsidR="00EE4910" w:rsidRPr="00074575" w:rsidRDefault="00EE4910" w:rsidP="005227FE">
      <w:pPr>
        <w:pStyle w:val="PargrafodaLista"/>
        <w:spacing w:line="240" w:lineRule="auto"/>
        <w:ind w:left="0"/>
        <w:rPr>
          <w:rFonts w:cs="Times New Roman"/>
          <w:b/>
          <w:bCs/>
        </w:rPr>
      </w:pPr>
    </w:p>
    <w:p w14:paraId="7BAA53AF" w14:textId="77777777" w:rsidR="00EE4910" w:rsidRPr="00074575" w:rsidRDefault="00EE4910" w:rsidP="005227FE">
      <w:pPr>
        <w:pStyle w:val="PargrafodaLista"/>
        <w:spacing w:line="240" w:lineRule="auto"/>
        <w:ind w:left="0"/>
        <w:rPr>
          <w:rFonts w:cs="Times New Roman"/>
          <w:b/>
          <w:bCs/>
        </w:rPr>
      </w:pPr>
    </w:p>
    <w:p w14:paraId="6203AF41" w14:textId="31C4EBAD" w:rsidR="002A21D4" w:rsidRPr="00074575" w:rsidRDefault="002A21D4" w:rsidP="005227FE">
      <w:pPr>
        <w:pStyle w:val="PargrafodaLista"/>
        <w:spacing w:line="240" w:lineRule="auto"/>
        <w:ind w:left="0"/>
        <w:rPr>
          <w:rFonts w:cs="Times New Roman"/>
          <w:b/>
          <w:bCs/>
          <w:lang w:val="en-US"/>
        </w:rPr>
      </w:pPr>
      <w:r w:rsidRPr="00074575">
        <w:rPr>
          <w:rFonts w:cs="Times New Roman"/>
          <w:b/>
          <w:bCs/>
          <w:lang w:val="en-US"/>
        </w:rPr>
        <w:lastRenderedPageBreak/>
        <w:t xml:space="preserve">REFERÊNCIAS </w:t>
      </w:r>
    </w:p>
    <w:p w14:paraId="08F0AF24" w14:textId="77777777" w:rsidR="004A36F5" w:rsidRPr="00074575" w:rsidRDefault="004A36F5" w:rsidP="005227FE">
      <w:pPr>
        <w:pStyle w:val="PargrafodaLista"/>
        <w:spacing w:line="240" w:lineRule="auto"/>
        <w:ind w:left="0"/>
        <w:rPr>
          <w:rFonts w:cs="Times New Roman"/>
          <w:b/>
          <w:bCs/>
          <w:lang w:val="en-US"/>
        </w:rPr>
      </w:pPr>
    </w:p>
    <w:p w14:paraId="6A11D9FE" w14:textId="77777777" w:rsidR="004A36F5" w:rsidRPr="00074575" w:rsidRDefault="004A36F5" w:rsidP="005227FE">
      <w:pPr>
        <w:pStyle w:val="PargrafodaLista"/>
        <w:spacing w:line="240" w:lineRule="auto"/>
        <w:ind w:left="0"/>
        <w:rPr>
          <w:rFonts w:cs="Times New Roman"/>
          <w:b/>
          <w:bCs/>
          <w:lang w:val="en-US"/>
        </w:rPr>
      </w:pPr>
    </w:p>
    <w:p w14:paraId="40E10873" w14:textId="10E5EF9F" w:rsidR="004A36F5" w:rsidRPr="00074575" w:rsidRDefault="004A36F5" w:rsidP="000D0D8B">
      <w:pPr>
        <w:shd w:val="clear" w:color="auto" w:fill="FFFFFF"/>
        <w:spacing w:after="0" w:line="240" w:lineRule="auto"/>
        <w:jc w:val="both"/>
        <w:rPr>
          <w:rFonts w:ascii="Times New Roman" w:eastAsia="Times New Roman" w:hAnsi="Times New Roman" w:cs="Times New Roman"/>
          <w:sz w:val="24"/>
          <w:szCs w:val="24"/>
          <w:lang w:eastAsia="pt-BR"/>
        </w:rPr>
      </w:pPr>
      <w:r w:rsidRPr="00074575">
        <w:rPr>
          <w:rFonts w:ascii="Times New Roman" w:eastAsia="Times New Roman" w:hAnsi="Times New Roman" w:cs="Times New Roman"/>
          <w:sz w:val="24"/>
          <w:szCs w:val="24"/>
          <w:lang w:val="en-US" w:eastAsia="pt-BR"/>
        </w:rPr>
        <w:t>BIRCHARD, J. S.,</w:t>
      </w:r>
      <w:r w:rsidR="00184973" w:rsidRPr="00074575">
        <w:rPr>
          <w:rFonts w:ascii="Times New Roman" w:eastAsia="Times New Roman" w:hAnsi="Times New Roman" w:cs="Times New Roman"/>
          <w:sz w:val="24"/>
          <w:szCs w:val="24"/>
          <w:lang w:val="en-US" w:eastAsia="pt-BR"/>
        </w:rPr>
        <w:t xml:space="preserve"> </w:t>
      </w:r>
      <w:r w:rsidRPr="00074575">
        <w:rPr>
          <w:rFonts w:ascii="Times New Roman" w:eastAsia="Times New Roman" w:hAnsi="Times New Roman" w:cs="Times New Roman"/>
          <w:sz w:val="24"/>
          <w:szCs w:val="24"/>
          <w:lang w:val="en-US" w:eastAsia="pt-BR"/>
        </w:rPr>
        <w:t>&amp;</w:t>
      </w:r>
      <w:r w:rsidR="00184973" w:rsidRPr="00074575">
        <w:rPr>
          <w:rFonts w:ascii="Times New Roman" w:eastAsia="Times New Roman" w:hAnsi="Times New Roman" w:cs="Times New Roman"/>
          <w:sz w:val="24"/>
          <w:szCs w:val="24"/>
          <w:lang w:val="en-US" w:eastAsia="pt-BR"/>
        </w:rPr>
        <w:t xml:space="preserve"> </w:t>
      </w:r>
      <w:r w:rsidRPr="00074575">
        <w:rPr>
          <w:rFonts w:ascii="Times New Roman" w:eastAsia="Times New Roman" w:hAnsi="Times New Roman" w:cs="Times New Roman"/>
          <w:sz w:val="24"/>
          <w:szCs w:val="24"/>
          <w:lang w:val="en-US" w:eastAsia="pt-BR"/>
        </w:rPr>
        <w:t>Sherding,</w:t>
      </w:r>
      <w:r w:rsidR="00184973" w:rsidRPr="00074575">
        <w:rPr>
          <w:rFonts w:ascii="Times New Roman" w:eastAsia="Times New Roman" w:hAnsi="Times New Roman" w:cs="Times New Roman"/>
          <w:sz w:val="24"/>
          <w:szCs w:val="24"/>
          <w:lang w:val="en-US" w:eastAsia="pt-BR"/>
        </w:rPr>
        <w:t xml:space="preserve"> </w:t>
      </w:r>
      <w:r w:rsidRPr="00074575">
        <w:rPr>
          <w:rFonts w:ascii="Times New Roman" w:eastAsia="Times New Roman" w:hAnsi="Times New Roman" w:cs="Times New Roman"/>
          <w:sz w:val="24"/>
          <w:szCs w:val="24"/>
          <w:lang w:val="en-US" w:eastAsia="pt-BR"/>
        </w:rPr>
        <w:t>R.</w:t>
      </w:r>
      <w:r w:rsidR="00184973" w:rsidRPr="00074575">
        <w:rPr>
          <w:rFonts w:ascii="Times New Roman" w:eastAsia="Times New Roman" w:hAnsi="Times New Roman" w:cs="Times New Roman"/>
          <w:sz w:val="24"/>
          <w:szCs w:val="24"/>
          <w:lang w:val="en-US" w:eastAsia="pt-BR"/>
        </w:rPr>
        <w:t xml:space="preserve"> </w:t>
      </w:r>
      <w:r w:rsidRPr="00074575">
        <w:rPr>
          <w:rFonts w:ascii="Times New Roman" w:eastAsia="Times New Roman" w:hAnsi="Times New Roman" w:cs="Times New Roman"/>
          <w:sz w:val="24"/>
          <w:szCs w:val="24"/>
          <w:lang w:val="en-US" w:eastAsia="pt-BR"/>
        </w:rPr>
        <w:t>G. (2013).</w:t>
      </w:r>
      <w:r w:rsidR="00184973" w:rsidRPr="00074575">
        <w:rPr>
          <w:rFonts w:ascii="Times New Roman" w:eastAsia="Times New Roman" w:hAnsi="Times New Roman" w:cs="Times New Roman"/>
          <w:sz w:val="24"/>
          <w:szCs w:val="24"/>
          <w:lang w:val="en-US" w:eastAsia="pt-BR"/>
        </w:rPr>
        <w:t xml:space="preserve"> </w:t>
      </w:r>
      <w:r w:rsidRPr="00074575">
        <w:rPr>
          <w:rFonts w:ascii="Times New Roman" w:eastAsia="Times New Roman" w:hAnsi="Times New Roman" w:cs="Times New Roman"/>
          <w:sz w:val="24"/>
          <w:szCs w:val="24"/>
          <w:lang w:eastAsia="pt-BR"/>
        </w:rPr>
        <w:t>Doenças</w:t>
      </w:r>
      <w:r w:rsidR="00184973" w:rsidRPr="00074575">
        <w:rPr>
          <w:rFonts w:ascii="Times New Roman" w:eastAsia="Times New Roman" w:hAnsi="Times New Roman" w:cs="Times New Roman"/>
          <w:sz w:val="24"/>
          <w:szCs w:val="24"/>
          <w:lang w:eastAsia="pt-BR"/>
        </w:rPr>
        <w:t xml:space="preserve"> </w:t>
      </w:r>
      <w:r w:rsidRPr="00074575">
        <w:rPr>
          <w:rFonts w:ascii="Times New Roman" w:eastAsia="Times New Roman" w:hAnsi="Times New Roman" w:cs="Times New Roman"/>
          <w:sz w:val="24"/>
          <w:szCs w:val="24"/>
          <w:lang w:eastAsia="pt-BR"/>
        </w:rPr>
        <w:t>do Estômago.</w:t>
      </w:r>
      <w:r w:rsidR="00184973" w:rsidRPr="00074575">
        <w:rPr>
          <w:rFonts w:ascii="Times New Roman" w:eastAsia="Times New Roman" w:hAnsi="Times New Roman" w:cs="Times New Roman"/>
          <w:sz w:val="24"/>
          <w:szCs w:val="24"/>
          <w:lang w:eastAsia="pt-BR"/>
        </w:rPr>
        <w:t xml:space="preserve"> </w:t>
      </w:r>
      <w:r w:rsidRPr="00074575">
        <w:rPr>
          <w:rFonts w:ascii="Times New Roman" w:eastAsia="Times New Roman" w:hAnsi="Times New Roman" w:cs="Times New Roman"/>
          <w:sz w:val="24"/>
          <w:szCs w:val="24"/>
          <w:lang w:eastAsia="pt-BR"/>
        </w:rPr>
        <w:t>Birchard &amp;</w:t>
      </w:r>
      <w:r w:rsidR="00184973" w:rsidRPr="00074575">
        <w:rPr>
          <w:rFonts w:ascii="Times New Roman" w:eastAsia="Times New Roman" w:hAnsi="Times New Roman" w:cs="Times New Roman"/>
          <w:sz w:val="24"/>
          <w:szCs w:val="24"/>
          <w:lang w:eastAsia="pt-BR"/>
        </w:rPr>
        <w:t xml:space="preserve"> </w:t>
      </w:r>
      <w:r w:rsidRPr="00074575">
        <w:rPr>
          <w:rFonts w:ascii="Times New Roman" w:eastAsia="Times New Roman" w:hAnsi="Times New Roman" w:cs="Times New Roman"/>
          <w:sz w:val="24"/>
          <w:szCs w:val="24"/>
          <w:lang w:eastAsia="pt-BR"/>
        </w:rPr>
        <w:t xml:space="preserve">Sherding. Manual Saunders de Clínica de Pequenos Animais. 3. Ed. São Paulo., </w:t>
      </w:r>
      <w:r w:rsidRPr="00074575">
        <w:rPr>
          <w:rFonts w:ascii="Times New Roman" w:eastAsia="Times New Roman" w:hAnsi="Times New Roman" w:cs="Times New Roman"/>
          <w:spacing w:val="-7"/>
          <w:sz w:val="24"/>
          <w:szCs w:val="24"/>
          <w:lang w:eastAsia="pt-BR"/>
        </w:rPr>
        <w:t>29</w:t>
      </w:r>
      <w:r w:rsidRPr="00074575">
        <w:rPr>
          <w:rFonts w:ascii="Times New Roman" w:eastAsia="Times New Roman" w:hAnsi="Times New Roman" w:cs="Times New Roman"/>
          <w:sz w:val="24"/>
          <w:szCs w:val="24"/>
          <w:lang w:eastAsia="pt-BR"/>
        </w:rPr>
        <w:t>.</w:t>
      </w:r>
    </w:p>
    <w:p w14:paraId="140DE8B7" w14:textId="77777777" w:rsidR="004A36F5" w:rsidRPr="00074575" w:rsidRDefault="004A36F5" w:rsidP="000D0D8B">
      <w:pPr>
        <w:shd w:val="clear" w:color="auto" w:fill="FFFFFF"/>
        <w:spacing w:after="0" w:line="240" w:lineRule="auto"/>
        <w:jc w:val="both"/>
        <w:rPr>
          <w:rFonts w:ascii="Times New Roman" w:eastAsia="Times New Roman" w:hAnsi="Times New Roman" w:cs="Times New Roman"/>
          <w:sz w:val="24"/>
          <w:szCs w:val="24"/>
          <w:lang w:eastAsia="pt-BR"/>
        </w:rPr>
      </w:pPr>
    </w:p>
    <w:p w14:paraId="18B22A7A" w14:textId="1AEBC21F" w:rsidR="00165A59" w:rsidRPr="00074575" w:rsidRDefault="00165A59" w:rsidP="00D976AA">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lang w:val="en-US"/>
        </w:rPr>
        <w:t xml:space="preserve">EVANS, K.M.; ADAMS, V.J. Mortality and morbidity due to gastric dilatation-volvulus syndrome in pedigree dogs in the UK. </w:t>
      </w:r>
      <w:r w:rsidRPr="00074575">
        <w:rPr>
          <w:rFonts w:ascii="Times New Roman" w:hAnsi="Times New Roman" w:cs="Times New Roman"/>
          <w:sz w:val="24"/>
          <w:szCs w:val="24"/>
        </w:rPr>
        <w:t>Journal of Small Animal Practice, v.51, p.376-381, 2010.</w:t>
      </w:r>
    </w:p>
    <w:p w14:paraId="53009C5B" w14:textId="77777777" w:rsidR="00165A59" w:rsidRPr="00074575" w:rsidRDefault="00165A59" w:rsidP="00D976AA">
      <w:pPr>
        <w:shd w:val="clear" w:color="auto" w:fill="FFFFFF"/>
        <w:spacing w:after="0" w:line="240" w:lineRule="auto"/>
        <w:jc w:val="both"/>
        <w:rPr>
          <w:rFonts w:ascii="Times New Roman" w:eastAsia="Times New Roman" w:hAnsi="Times New Roman" w:cs="Times New Roman"/>
          <w:sz w:val="24"/>
          <w:szCs w:val="24"/>
          <w:lang w:eastAsia="pt-BR"/>
        </w:rPr>
      </w:pPr>
    </w:p>
    <w:p w14:paraId="3A1E4152" w14:textId="68FEAC73" w:rsidR="00D976AA" w:rsidRPr="00074575" w:rsidRDefault="00D976AA" w:rsidP="00D976AA">
      <w:pPr>
        <w:shd w:val="clear" w:color="auto" w:fill="FFFFFF"/>
        <w:spacing w:after="0" w:line="240" w:lineRule="auto"/>
        <w:jc w:val="both"/>
        <w:rPr>
          <w:rFonts w:ascii="Times New Roman" w:eastAsia="Times New Roman" w:hAnsi="Times New Roman" w:cs="Times New Roman"/>
          <w:sz w:val="24"/>
          <w:szCs w:val="24"/>
          <w:lang w:eastAsia="pt-BR"/>
        </w:rPr>
      </w:pPr>
      <w:r w:rsidRPr="00074575">
        <w:rPr>
          <w:rFonts w:ascii="Times New Roman" w:eastAsia="Times New Roman" w:hAnsi="Times New Roman" w:cs="Times New Roman"/>
          <w:sz w:val="24"/>
          <w:szCs w:val="24"/>
          <w:lang w:eastAsia="pt-BR"/>
        </w:rPr>
        <w:t xml:space="preserve">FOSSUM, T. W. Cirurgia de pequenos animais. 4.ed. Rio de Janeiro: Elsevier, 2014. </w:t>
      </w:r>
    </w:p>
    <w:p w14:paraId="01E3F855" w14:textId="77777777" w:rsidR="005C502F" w:rsidRPr="00074575" w:rsidRDefault="005C502F" w:rsidP="00D976AA">
      <w:pPr>
        <w:spacing w:after="0" w:line="360" w:lineRule="auto"/>
        <w:jc w:val="both"/>
        <w:rPr>
          <w:rFonts w:ascii="Times New Roman" w:hAnsi="Times New Roman" w:cs="Times New Roman"/>
          <w:sz w:val="24"/>
          <w:szCs w:val="24"/>
        </w:rPr>
      </w:pPr>
    </w:p>
    <w:p w14:paraId="591B6905" w14:textId="68F1089A" w:rsidR="00165A59" w:rsidRPr="00074575" w:rsidRDefault="00165A59" w:rsidP="00D976AA">
      <w:pPr>
        <w:spacing w:after="0" w:line="360" w:lineRule="auto"/>
        <w:jc w:val="both"/>
        <w:rPr>
          <w:rFonts w:ascii="Times New Roman" w:hAnsi="Times New Roman" w:cs="Times New Roman"/>
          <w:sz w:val="24"/>
          <w:szCs w:val="24"/>
          <w:lang w:val="en-US"/>
        </w:rPr>
      </w:pPr>
      <w:r w:rsidRPr="00074575">
        <w:rPr>
          <w:rFonts w:ascii="Times New Roman" w:hAnsi="Times New Roman" w:cs="Times New Roman"/>
          <w:sz w:val="24"/>
          <w:szCs w:val="24"/>
          <w:lang w:val="fr-FR"/>
        </w:rPr>
        <w:t xml:space="preserve">GREEN, T.I. et al. </w:t>
      </w:r>
      <w:r w:rsidRPr="00074575">
        <w:rPr>
          <w:rFonts w:ascii="Times New Roman" w:hAnsi="Times New Roman" w:cs="Times New Roman"/>
          <w:sz w:val="24"/>
          <w:szCs w:val="24"/>
          <w:lang w:val="en-US"/>
        </w:rPr>
        <w:t xml:space="preserve">Evaluation of initial plasma lactate values as a predictor of gastric necrosis and initial and subsequent plasma lactate values as a predictor of survival in dogs with gastric dilatation-volvulus: 84 dogs (2003-2007). Journal of Veterinary Emergency and Critical Care, v.21, n.1, p.36- 44, 2011. </w:t>
      </w:r>
    </w:p>
    <w:p w14:paraId="2B74FAE3" w14:textId="77777777" w:rsidR="00165A59" w:rsidRPr="00074575" w:rsidRDefault="00165A59" w:rsidP="000D0D8B">
      <w:pPr>
        <w:shd w:val="clear" w:color="auto" w:fill="FFFFFF"/>
        <w:spacing w:after="0" w:line="240" w:lineRule="auto"/>
        <w:jc w:val="both"/>
        <w:rPr>
          <w:rFonts w:ascii="Times New Roman" w:hAnsi="Times New Roman" w:cs="Times New Roman"/>
          <w:sz w:val="24"/>
          <w:szCs w:val="24"/>
        </w:rPr>
      </w:pPr>
    </w:p>
    <w:p w14:paraId="4B7AFC0E" w14:textId="2B897960" w:rsidR="005C502F" w:rsidRPr="00074575" w:rsidRDefault="005C502F" w:rsidP="000D0D8B">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lang w:val="es-ES"/>
        </w:rPr>
        <w:t xml:space="preserve">GUZMAN, P.T. Síndrome dilatación/vólvulo gástrico (DGV). In: CONGRESO ECVECCS EMERGENCIA Y CUIDADOS CRITICOS VETERINARIOS, 2010, Guayaquil, Ecuador. </w:t>
      </w:r>
      <w:r w:rsidRPr="00074575">
        <w:rPr>
          <w:rFonts w:ascii="Times New Roman" w:hAnsi="Times New Roman" w:cs="Times New Roman"/>
          <w:sz w:val="24"/>
          <w:szCs w:val="24"/>
        </w:rPr>
        <w:t>Proceedings… Guayaquil: IVIS, 2010.</w:t>
      </w:r>
    </w:p>
    <w:p w14:paraId="60FF3D52" w14:textId="77777777" w:rsidR="005C502F" w:rsidRPr="00074575" w:rsidRDefault="005C502F" w:rsidP="000D0D8B">
      <w:pPr>
        <w:shd w:val="clear" w:color="auto" w:fill="FFFFFF"/>
        <w:spacing w:after="0" w:line="240" w:lineRule="auto"/>
        <w:jc w:val="both"/>
        <w:rPr>
          <w:rFonts w:ascii="Times New Roman" w:hAnsi="Times New Roman" w:cs="Times New Roman"/>
          <w:sz w:val="24"/>
          <w:szCs w:val="24"/>
        </w:rPr>
      </w:pPr>
    </w:p>
    <w:p w14:paraId="426312CE" w14:textId="6E6CDA4A" w:rsidR="00165A59" w:rsidRPr="00074575" w:rsidRDefault="00165A59" w:rsidP="000D0D8B">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rPr>
        <w:t>JERICÓ, M. M.; NETO, J. P.; KOGIKA, M. M. Tratado de Medicina Interna de Cães e Gatos. São Paulo: Gen Roca, 2015.</w:t>
      </w:r>
    </w:p>
    <w:p w14:paraId="6C86EB2B" w14:textId="77777777" w:rsidR="00165A59" w:rsidRPr="00074575" w:rsidRDefault="00165A59" w:rsidP="000D0D8B">
      <w:pPr>
        <w:shd w:val="clear" w:color="auto" w:fill="FFFFFF"/>
        <w:spacing w:after="0" w:line="240" w:lineRule="auto"/>
        <w:jc w:val="both"/>
        <w:rPr>
          <w:rFonts w:ascii="Times New Roman" w:hAnsi="Times New Roman" w:cs="Times New Roman"/>
          <w:sz w:val="24"/>
          <w:szCs w:val="24"/>
        </w:rPr>
      </w:pPr>
    </w:p>
    <w:p w14:paraId="77622393" w14:textId="3585F374" w:rsidR="00165A59" w:rsidRPr="00074575" w:rsidRDefault="00165A59" w:rsidP="000D0D8B">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lang w:val="en-US"/>
        </w:rPr>
        <w:t xml:space="preserve">LEVINE, M.; MOORE, G.E. A time series model of the occurrence of gastric dilatation-volvulus in a population of dogs. </w:t>
      </w:r>
      <w:r w:rsidRPr="00074575">
        <w:rPr>
          <w:rFonts w:ascii="Times New Roman" w:hAnsi="Times New Roman" w:cs="Times New Roman"/>
          <w:sz w:val="24"/>
          <w:szCs w:val="24"/>
        </w:rPr>
        <w:t>Biomed Central Veterinary Research, v.5, n.12, p.1-6, 2009.</w:t>
      </w:r>
    </w:p>
    <w:p w14:paraId="39D61973" w14:textId="77777777" w:rsidR="00165A59" w:rsidRPr="00074575" w:rsidRDefault="00165A59" w:rsidP="000D0D8B">
      <w:pPr>
        <w:shd w:val="clear" w:color="auto" w:fill="FFFFFF"/>
        <w:spacing w:after="0" w:line="240" w:lineRule="auto"/>
        <w:jc w:val="both"/>
        <w:rPr>
          <w:rFonts w:ascii="Times New Roman" w:hAnsi="Times New Roman" w:cs="Times New Roman"/>
          <w:sz w:val="24"/>
          <w:szCs w:val="24"/>
        </w:rPr>
      </w:pPr>
    </w:p>
    <w:p w14:paraId="62C52F48" w14:textId="1EF3CD40" w:rsidR="005C502F" w:rsidRPr="00074575" w:rsidRDefault="005C502F" w:rsidP="000D0D8B">
      <w:pPr>
        <w:shd w:val="clear" w:color="auto" w:fill="FFFFFF"/>
        <w:spacing w:after="0" w:line="240" w:lineRule="auto"/>
        <w:jc w:val="both"/>
        <w:rPr>
          <w:rFonts w:ascii="Times New Roman" w:hAnsi="Times New Roman" w:cs="Times New Roman"/>
          <w:sz w:val="24"/>
          <w:szCs w:val="24"/>
          <w:lang w:val="en-US"/>
        </w:rPr>
      </w:pPr>
      <w:r w:rsidRPr="00074575">
        <w:rPr>
          <w:rFonts w:ascii="Times New Roman" w:hAnsi="Times New Roman" w:cs="Times New Roman"/>
          <w:sz w:val="24"/>
          <w:szCs w:val="24"/>
          <w:lang w:val="en-US"/>
        </w:rPr>
        <w:t xml:space="preserve">MACKENZIE, G. et al. A retrospective study of factors influencing survival following surgery for gastric dilatationvolvulus syndrome in 306 dogs. </w:t>
      </w:r>
      <w:r w:rsidRPr="00074575">
        <w:rPr>
          <w:rFonts w:ascii="Times New Roman" w:hAnsi="Times New Roman" w:cs="Times New Roman"/>
          <w:sz w:val="24"/>
          <w:szCs w:val="24"/>
        </w:rPr>
        <w:t>Jounal of the American Animal Hospital Association, v.46, p.97-102, 2010.</w:t>
      </w:r>
    </w:p>
    <w:p w14:paraId="2A5CF9D2" w14:textId="77777777" w:rsidR="005C502F" w:rsidRPr="00074575" w:rsidRDefault="005C502F" w:rsidP="000D0D8B">
      <w:pPr>
        <w:shd w:val="clear" w:color="auto" w:fill="FFFFFF"/>
        <w:spacing w:after="0" w:line="240" w:lineRule="auto"/>
        <w:jc w:val="both"/>
        <w:rPr>
          <w:rFonts w:ascii="Times New Roman" w:hAnsi="Times New Roman" w:cs="Times New Roman"/>
          <w:sz w:val="24"/>
          <w:szCs w:val="24"/>
          <w:lang w:val="en-US"/>
        </w:rPr>
      </w:pPr>
    </w:p>
    <w:p w14:paraId="0D7F5869" w14:textId="41B3D0C5" w:rsidR="00165A59" w:rsidRPr="00074575" w:rsidRDefault="00165A59" w:rsidP="000D0D8B">
      <w:pPr>
        <w:shd w:val="clear" w:color="auto" w:fill="FFFFFF"/>
        <w:spacing w:after="0" w:line="240" w:lineRule="auto"/>
        <w:jc w:val="both"/>
        <w:rPr>
          <w:rFonts w:ascii="Times New Roman" w:eastAsia="Times New Roman" w:hAnsi="Times New Roman" w:cs="Times New Roman"/>
          <w:sz w:val="24"/>
          <w:szCs w:val="24"/>
          <w:lang w:val="en-US" w:eastAsia="pt-BR"/>
        </w:rPr>
      </w:pPr>
      <w:r w:rsidRPr="00074575">
        <w:rPr>
          <w:rFonts w:ascii="Times New Roman" w:hAnsi="Times New Roman" w:cs="Times New Roman"/>
          <w:sz w:val="24"/>
          <w:szCs w:val="24"/>
          <w:lang w:val="en-US"/>
        </w:rPr>
        <w:t>MARCONATO, L. Gastric dilatation-volvulus as complication after surgical removal of a splenic Haemangiosarcoma in a dog. Journal of Veterinary Medicine, v.53, n.7, p.371-374, 2006</w:t>
      </w:r>
    </w:p>
    <w:p w14:paraId="361C5021" w14:textId="77777777" w:rsidR="00165A59" w:rsidRPr="00074575" w:rsidRDefault="00165A59" w:rsidP="000D0D8B">
      <w:pPr>
        <w:pStyle w:val="PargrafodaLista"/>
        <w:spacing w:line="240" w:lineRule="auto"/>
        <w:ind w:left="0"/>
        <w:rPr>
          <w:rFonts w:cs="Times New Roman"/>
          <w:lang w:val="en-US"/>
        </w:rPr>
      </w:pPr>
    </w:p>
    <w:p w14:paraId="127210E8" w14:textId="59D406F8" w:rsidR="00165A59" w:rsidRPr="00074575" w:rsidRDefault="00165A59" w:rsidP="000D0D8B">
      <w:pPr>
        <w:pStyle w:val="PargrafodaLista"/>
        <w:spacing w:line="240" w:lineRule="auto"/>
        <w:ind w:left="0"/>
        <w:rPr>
          <w:rFonts w:cs="Times New Roman"/>
        </w:rPr>
      </w:pPr>
      <w:r w:rsidRPr="00074575">
        <w:rPr>
          <w:rFonts w:cs="Times New Roman"/>
        </w:rPr>
        <w:t>MATTHIESEN, D.T. Fisiopatologia da dilatação gástricavólvulo. In: BOJRAB, M.J. Mecanismos da moléstia na cirurgia dos pequenos animais. 2.ed. São Paulo: Manole, 1996. p.260-273.</w:t>
      </w:r>
    </w:p>
    <w:p w14:paraId="37768B8A" w14:textId="77777777" w:rsidR="00165A59" w:rsidRPr="00074575" w:rsidRDefault="00165A59" w:rsidP="000D0D8B">
      <w:pPr>
        <w:pStyle w:val="PargrafodaLista"/>
        <w:spacing w:line="240" w:lineRule="auto"/>
        <w:ind w:left="0"/>
        <w:rPr>
          <w:rFonts w:cs="Times New Roman"/>
          <w:lang w:val="en-US"/>
        </w:rPr>
      </w:pPr>
    </w:p>
    <w:p w14:paraId="0932EC70" w14:textId="4A5DFAF9" w:rsidR="004A36F5" w:rsidRPr="00074575" w:rsidRDefault="004A36F5" w:rsidP="000D0D8B">
      <w:pPr>
        <w:pStyle w:val="PargrafodaLista"/>
        <w:spacing w:line="240" w:lineRule="auto"/>
        <w:ind w:left="0"/>
        <w:rPr>
          <w:rFonts w:cs="Times New Roman"/>
          <w:lang w:val="en-US"/>
        </w:rPr>
      </w:pPr>
      <w:r w:rsidRPr="00074575">
        <w:rPr>
          <w:rFonts w:cs="Times New Roman"/>
          <w:lang w:val="en-US"/>
        </w:rPr>
        <w:t>MONNET, E. Gastric dilatation-volvulus syndrome in dogs. Veterinary Clinics of North América Small Animal Practice, v. 33, p. 987-1005, 2003.</w:t>
      </w:r>
    </w:p>
    <w:p w14:paraId="01A53745" w14:textId="77777777" w:rsidR="004A36F5" w:rsidRPr="00074575" w:rsidRDefault="004A36F5" w:rsidP="000D0D8B">
      <w:pPr>
        <w:pStyle w:val="PargrafodaLista"/>
        <w:spacing w:line="240" w:lineRule="auto"/>
        <w:ind w:left="0"/>
        <w:rPr>
          <w:rFonts w:cs="Times New Roman"/>
          <w:lang w:val="en-US"/>
        </w:rPr>
      </w:pPr>
    </w:p>
    <w:p w14:paraId="09507C4B" w14:textId="5C028DC5" w:rsidR="005C502F" w:rsidRPr="00074575" w:rsidRDefault="005C502F" w:rsidP="000D0D8B">
      <w:pPr>
        <w:pStyle w:val="PargrafodaLista"/>
        <w:spacing w:line="240" w:lineRule="auto"/>
        <w:ind w:left="0"/>
        <w:rPr>
          <w:rFonts w:cs="Times New Roman"/>
          <w:lang w:val="en-US"/>
        </w:rPr>
      </w:pPr>
      <w:r w:rsidRPr="00074575">
        <w:rPr>
          <w:rFonts w:cs="Times New Roman"/>
          <w:lang w:val="fr-FR"/>
        </w:rPr>
        <w:t xml:space="preserve">PARTON, A.T. et al. </w:t>
      </w:r>
      <w:r w:rsidRPr="00074575">
        <w:rPr>
          <w:rFonts w:cs="Times New Roman"/>
          <w:lang w:val="en-US"/>
        </w:rPr>
        <w:t>Gastric ulceration subsequent to partial invagination of the stomach in a dog with gastric dilatationvolvulus. Journal of the American Veterinary Medical Association, v.228, n.12, p.1895-1900, 2006.</w:t>
      </w:r>
    </w:p>
    <w:p w14:paraId="7B32C762" w14:textId="77777777" w:rsidR="005C502F" w:rsidRPr="00074575" w:rsidRDefault="005C502F" w:rsidP="000D0D8B">
      <w:pPr>
        <w:pStyle w:val="PargrafodaLista"/>
        <w:spacing w:line="240" w:lineRule="auto"/>
        <w:ind w:left="0"/>
        <w:rPr>
          <w:rFonts w:cs="Times New Roman"/>
          <w:lang w:val="en-US"/>
        </w:rPr>
      </w:pPr>
    </w:p>
    <w:p w14:paraId="3A45F67B" w14:textId="77777777" w:rsidR="004A36F5" w:rsidRPr="00074575" w:rsidRDefault="004A36F5" w:rsidP="000D0D8B">
      <w:pPr>
        <w:shd w:val="clear" w:color="auto" w:fill="FFFFFF"/>
        <w:spacing w:after="0" w:line="240" w:lineRule="auto"/>
        <w:jc w:val="both"/>
        <w:rPr>
          <w:rFonts w:ascii="Times New Roman" w:hAnsi="Times New Roman" w:cs="Times New Roman"/>
          <w:sz w:val="24"/>
          <w:szCs w:val="24"/>
          <w:shd w:val="clear" w:color="auto" w:fill="FFFFFF"/>
        </w:rPr>
      </w:pPr>
      <w:r w:rsidRPr="00074575">
        <w:rPr>
          <w:rFonts w:ascii="Times New Roman" w:hAnsi="Times New Roman" w:cs="Times New Roman"/>
          <w:sz w:val="24"/>
          <w:szCs w:val="24"/>
          <w:shd w:val="clear" w:color="auto" w:fill="FFFFFF"/>
        </w:rPr>
        <w:lastRenderedPageBreak/>
        <w:t>PEREIRA, Mirele; FANTE, Thamiris Pechutti. Síndrome da dilatação vólvulo-gástrica em cães – revisão de literatura. FAEF, Revista Cientifica de Medicina Veterinária, n. 33.</w:t>
      </w:r>
    </w:p>
    <w:p w14:paraId="10D62A29" w14:textId="77777777" w:rsidR="00165A59" w:rsidRPr="00074575" w:rsidRDefault="00165A59" w:rsidP="000D0D8B">
      <w:pPr>
        <w:shd w:val="clear" w:color="auto" w:fill="FFFFFF"/>
        <w:spacing w:after="0" w:line="240" w:lineRule="auto"/>
        <w:jc w:val="both"/>
        <w:rPr>
          <w:rFonts w:ascii="Times New Roman" w:hAnsi="Times New Roman" w:cs="Times New Roman"/>
          <w:sz w:val="24"/>
          <w:szCs w:val="24"/>
          <w:shd w:val="clear" w:color="auto" w:fill="FFFFFF"/>
        </w:rPr>
      </w:pPr>
    </w:p>
    <w:p w14:paraId="6ABBE2B2" w14:textId="50F608C2" w:rsidR="00165A59" w:rsidRPr="00074575" w:rsidRDefault="00165A59" w:rsidP="000D0D8B">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rPr>
        <w:t>RASMUSSEN, L. Estômago. In: SLATTER, D. Manual de cirurgia de pequenos animais. 3.ed. São Paulo: Manole, 2007. p.592-644.</w:t>
      </w:r>
    </w:p>
    <w:p w14:paraId="6321B2BE" w14:textId="77777777" w:rsidR="00165A59" w:rsidRPr="00074575" w:rsidRDefault="00165A59" w:rsidP="000D0D8B">
      <w:pPr>
        <w:shd w:val="clear" w:color="auto" w:fill="FFFFFF"/>
        <w:spacing w:after="0" w:line="240" w:lineRule="auto"/>
        <w:jc w:val="both"/>
        <w:rPr>
          <w:rFonts w:ascii="Times New Roman" w:hAnsi="Times New Roman" w:cs="Times New Roman"/>
          <w:sz w:val="24"/>
          <w:szCs w:val="24"/>
        </w:rPr>
      </w:pPr>
    </w:p>
    <w:p w14:paraId="228B8146" w14:textId="4F94E9A7" w:rsidR="00165A59" w:rsidRPr="00074575" w:rsidRDefault="00165A59" w:rsidP="000D0D8B">
      <w:pPr>
        <w:shd w:val="clear" w:color="auto" w:fill="FFFFFF"/>
        <w:spacing w:after="0" w:line="240" w:lineRule="auto"/>
        <w:jc w:val="both"/>
        <w:rPr>
          <w:rFonts w:ascii="Times New Roman" w:hAnsi="Times New Roman" w:cs="Times New Roman"/>
          <w:sz w:val="24"/>
          <w:szCs w:val="24"/>
          <w:shd w:val="clear" w:color="auto" w:fill="FFFFFF"/>
        </w:rPr>
      </w:pPr>
      <w:r w:rsidRPr="00074575">
        <w:rPr>
          <w:rFonts w:ascii="Times New Roman" w:hAnsi="Times New Roman" w:cs="Times New Roman"/>
          <w:sz w:val="24"/>
          <w:szCs w:val="24"/>
          <w:lang w:val="en-US"/>
        </w:rPr>
        <w:t xml:space="preserve">STROMBECK, D.R.; GUILFORD, W.G. Gastric dilatation, gastric dilatation-volvulus, and chronic gastric volvulus. </w:t>
      </w:r>
      <w:r w:rsidRPr="00074575">
        <w:rPr>
          <w:rFonts w:ascii="Times New Roman" w:hAnsi="Times New Roman" w:cs="Times New Roman"/>
          <w:sz w:val="24"/>
          <w:szCs w:val="24"/>
        </w:rPr>
        <w:t>Small animals gastroenterology. 3.ed. Philadelphia: Saunders, 1996.</w:t>
      </w:r>
    </w:p>
    <w:p w14:paraId="290DB12A" w14:textId="77777777" w:rsidR="004A36F5" w:rsidRPr="00074575" w:rsidRDefault="004A36F5" w:rsidP="000D0D8B">
      <w:pPr>
        <w:shd w:val="clear" w:color="auto" w:fill="FFFFFF"/>
        <w:spacing w:after="0" w:line="240" w:lineRule="auto"/>
        <w:jc w:val="both"/>
        <w:rPr>
          <w:rFonts w:ascii="Times New Roman" w:hAnsi="Times New Roman" w:cs="Times New Roman"/>
          <w:sz w:val="24"/>
          <w:szCs w:val="24"/>
        </w:rPr>
      </w:pPr>
    </w:p>
    <w:p w14:paraId="0D526D74" w14:textId="77777777" w:rsidR="004A36F5" w:rsidRPr="00074575" w:rsidRDefault="004A36F5" w:rsidP="000D0D8B">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rPr>
        <w:t>THRALL, D. E.; ROBERTSON, D. I. Radiografia Digital. In: DONALD, E.; THRALL, D. E. (Ed.). Diagnóstico de Radiologia Veterinária. 6. ed. Rio de Janeiro: Elsevier, 2014. p. 1673</w:t>
      </w:r>
    </w:p>
    <w:p w14:paraId="2E3DC2C6" w14:textId="77777777" w:rsidR="004A36F5" w:rsidRPr="00074575" w:rsidRDefault="004A36F5" w:rsidP="000D0D8B">
      <w:pPr>
        <w:shd w:val="clear" w:color="auto" w:fill="FFFFFF"/>
        <w:spacing w:after="0" w:line="240" w:lineRule="auto"/>
        <w:jc w:val="both"/>
        <w:rPr>
          <w:rFonts w:ascii="Times New Roman" w:hAnsi="Times New Roman" w:cs="Times New Roman"/>
          <w:sz w:val="24"/>
          <w:szCs w:val="24"/>
        </w:rPr>
      </w:pPr>
    </w:p>
    <w:p w14:paraId="1AF675DD" w14:textId="27622DBA" w:rsidR="005C502F" w:rsidRPr="00074575" w:rsidRDefault="005C502F" w:rsidP="000D0D8B">
      <w:pPr>
        <w:shd w:val="clear" w:color="auto" w:fill="FFFFFF"/>
        <w:spacing w:after="0" w:line="240" w:lineRule="auto"/>
        <w:jc w:val="both"/>
        <w:rPr>
          <w:rFonts w:ascii="Times New Roman" w:hAnsi="Times New Roman" w:cs="Times New Roman"/>
          <w:sz w:val="24"/>
          <w:szCs w:val="24"/>
        </w:rPr>
      </w:pPr>
      <w:r w:rsidRPr="00074575">
        <w:rPr>
          <w:rFonts w:ascii="Times New Roman" w:hAnsi="Times New Roman" w:cs="Times New Roman"/>
          <w:sz w:val="24"/>
          <w:szCs w:val="24"/>
          <w:lang w:val="en-US"/>
        </w:rPr>
        <w:t xml:space="preserve">TIVERS, M.; BROCKMAN, D. Gastric dilation–volvulus syndrome in dogs. 1. Pathophysiology, diagnosis and stabilization. </w:t>
      </w:r>
      <w:r w:rsidRPr="00074575">
        <w:rPr>
          <w:rFonts w:ascii="Times New Roman" w:hAnsi="Times New Roman" w:cs="Times New Roman"/>
          <w:sz w:val="24"/>
          <w:szCs w:val="24"/>
        </w:rPr>
        <w:t>In Practice, v.31, p.66-69, 2009a.</w:t>
      </w:r>
    </w:p>
    <w:p w14:paraId="435820B0" w14:textId="77777777" w:rsidR="005C502F" w:rsidRPr="00074575" w:rsidRDefault="005C502F" w:rsidP="000D0D8B">
      <w:pPr>
        <w:shd w:val="clear" w:color="auto" w:fill="FFFFFF"/>
        <w:spacing w:after="0" w:line="240" w:lineRule="auto"/>
        <w:jc w:val="both"/>
        <w:rPr>
          <w:rFonts w:ascii="Times New Roman" w:hAnsi="Times New Roman" w:cs="Times New Roman"/>
          <w:sz w:val="24"/>
          <w:szCs w:val="24"/>
        </w:rPr>
      </w:pPr>
    </w:p>
    <w:p w14:paraId="1265F249" w14:textId="77777777" w:rsidR="004A36F5" w:rsidRPr="00074575" w:rsidRDefault="004A36F5" w:rsidP="000D0D8B">
      <w:pPr>
        <w:shd w:val="clear" w:color="auto" w:fill="FFFFFF"/>
        <w:spacing w:after="0" w:line="240" w:lineRule="auto"/>
        <w:jc w:val="both"/>
        <w:rPr>
          <w:rFonts w:ascii="Times New Roman" w:eastAsia="Times New Roman" w:hAnsi="Times New Roman" w:cs="Times New Roman"/>
          <w:sz w:val="24"/>
          <w:szCs w:val="24"/>
          <w:lang w:eastAsia="pt-BR"/>
        </w:rPr>
      </w:pPr>
      <w:r w:rsidRPr="00074575">
        <w:rPr>
          <w:rFonts w:ascii="Times New Roman" w:eastAsia="Times New Roman" w:hAnsi="Times New Roman" w:cs="Times New Roman"/>
          <w:sz w:val="24"/>
          <w:szCs w:val="24"/>
          <w:lang w:val="en-US" w:eastAsia="pt-BR"/>
        </w:rPr>
        <w:t xml:space="preserve">WILLIAMS, J. M., &amp; Niles, J. D. (2014). </w:t>
      </w:r>
      <w:r w:rsidRPr="00074575">
        <w:rPr>
          <w:rFonts w:ascii="Times New Roman" w:eastAsia="Times New Roman" w:hAnsi="Times New Roman" w:cs="Times New Roman"/>
          <w:sz w:val="24"/>
          <w:szCs w:val="24"/>
          <w:lang w:eastAsia="pt-BR"/>
        </w:rPr>
        <w:t>O estômago. In: Ellison, W. G. BSAVA Manual de Cirurgia Abdominal em Cães e Gatos. São Paulo.</w:t>
      </w:r>
    </w:p>
    <w:p w14:paraId="6C0C9184" w14:textId="77777777" w:rsidR="004A36F5" w:rsidRPr="0023026F" w:rsidRDefault="004A36F5" w:rsidP="00165A59">
      <w:pPr>
        <w:pStyle w:val="PargrafodaLista"/>
        <w:spacing w:line="240" w:lineRule="auto"/>
        <w:ind w:left="0"/>
        <w:rPr>
          <w:rFonts w:cs="Times New Roman"/>
          <w:b/>
          <w:bCs/>
          <w:sz w:val="22"/>
          <w:szCs w:val="22"/>
        </w:rPr>
      </w:pPr>
    </w:p>
    <w:p w14:paraId="49DA059E" w14:textId="77777777" w:rsidR="004A36F5" w:rsidRPr="0023026F" w:rsidRDefault="004A36F5" w:rsidP="00165A59">
      <w:pPr>
        <w:pStyle w:val="PargrafodaLista"/>
        <w:spacing w:line="240" w:lineRule="auto"/>
        <w:ind w:left="0"/>
        <w:rPr>
          <w:rFonts w:cs="Times New Roman"/>
          <w:b/>
          <w:bCs/>
          <w:sz w:val="22"/>
          <w:szCs w:val="22"/>
        </w:rPr>
      </w:pPr>
    </w:p>
    <w:sectPr w:rsidR="004A36F5" w:rsidRPr="0023026F" w:rsidSect="004C3BF7">
      <w:headerReference w:type="default" r:id="rId13"/>
      <w:pgSz w:w="11906" w:h="16838"/>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3615" w14:textId="77777777" w:rsidR="002E050D" w:rsidRDefault="002E050D" w:rsidP="00584078">
      <w:pPr>
        <w:spacing w:after="0" w:line="240" w:lineRule="auto"/>
      </w:pPr>
      <w:r>
        <w:separator/>
      </w:r>
    </w:p>
  </w:endnote>
  <w:endnote w:type="continuationSeparator" w:id="0">
    <w:p w14:paraId="11BE1EBF" w14:textId="77777777" w:rsidR="002E050D" w:rsidRDefault="002E050D" w:rsidP="0058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FD2C" w14:textId="087F0079" w:rsidR="002F758C" w:rsidRDefault="002F75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53D2" w14:textId="77777777" w:rsidR="002E050D" w:rsidRDefault="002E050D" w:rsidP="00584078">
      <w:pPr>
        <w:spacing w:after="0" w:line="240" w:lineRule="auto"/>
      </w:pPr>
      <w:r>
        <w:separator/>
      </w:r>
    </w:p>
  </w:footnote>
  <w:footnote w:type="continuationSeparator" w:id="0">
    <w:p w14:paraId="76DDA535" w14:textId="77777777" w:rsidR="002E050D" w:rsidRDefault="002E050D" w:rsidP="0058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354073"/>
      <w:docPartObj>
        <w:docPartGallery w:val="Page Numbers (Top of Page)"/>
        <w:docPartUnique/>
      </w:docPartObj>
    </w:sdtPr>
    <w:sdtContent>
      <w:p w14:paraId="356E9767" w14:textId="108D8EE5" w:rsidR="00EE4910" w:rsidRDefault="00EE4910">
        <w:pPr>
          <w:pStyle w:val="Cabealho"/>
          <w:jc w:val="right"/>
        </w:pPr>
        <w:r>
          <w:fldChar w:fldCharType="begin"/>
        </w:r>
        <w:r>
          <w:instrText>PAGE   \* MERGEFORMAT</w:instrText>
        </w:r>
        <w:r>
          <w:fldChar w:fldCharType="separate"/>
        </w:r>
        <w:r>
          <w:t>2</w:t>
        </w:r>
        <w:r>
          <w:fldChar w:fldCharType="end"/>
        </w:r>
      </w:p>
    </w:sdtContent>
  </w:sdt>
  <w:p w14:paraId="0CAC8422" w14:textId="77777777" w:rsidR="004C3BF7" w:rsidRDefault="004C3B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D1C"/>
    <w:multiLevelType w:val="hybridMultilevel"/>
    <w:tmpl w:val="D0EC803A"/>
    <w:lvl w:ilvl="0" w:tplc="D94495FC">
      <w:start w:val="1"/>
      <w:numFmt w:val="decimal"/>
      <w:lvlText w:val="%1."/>
      <w:lvlJc w:val="left"/>
      <w:pPr>
        <w:ind w:left="964" w:hanging="360"/>
      </w:pPr>
      <w:rPr>
        <w:rFonts w:ascii="Times New Roman" w:eastAsia="Times New Roman" w:hAnsi="Times New Roman" w:cs="Times New Roman" w:hint="default"/>
        <w:w w:val="100"/>
        <w:sz w:val="24"/>
        <w:szCs w:val="24"/>
        <w:lang w:val="pt-PT" w:eastAsia="en-US" w:bidi="ar-SA"/>
      </w:rPr>
    </w:lvl>
    <w:lvl w:ilvl="1" w:tplc="8F86A30A">
      <w:numFmt w:val="bullet"/>
      <w:lvlText w:val="•"/>
      <w:lvlJc w:val="left"/>
      <w:pPr>
        <w:ind w:left="1920" w:hanging="360"/>
      </w:pPr>
      <w:rPr>
        <w:rFonts w:hint="default"/>
        <w:lang w:val="pt-PT" w:eastAsia="en-US" w:bidi="ar-SA"/>
      </w:rPr>
    </w:lvl>
    <w:lvl w:ilvl="2" w:tplc="5B96156E">
      <w:numFmt w:val="bullet"/>
      <w:lvlText w:val="•"/>
      <w:lvlJc w:val="left"/>
      <w:pPr>
        <w:ind w:left="2880" w:hanging="360"/>
      </w:pPr>
      <w:rPr>
        <w:rFonts w:hint="default"/>
        <w:lang w:val="pt-PT" w:eastAsia="en-US" w:bidi="ar-SA"/>
      </w:rPr>
    </w:lvl>
    <w:lvl w:ilvl="3" w:tplc="68E0DB28">
      <w:numFmt w:val="bullet"/>
      <w:lvlText w:val="•"/>
      <w:lvlJc w:val="left"/>
      <w:pPr>
        <w:ind w:left="3840" w:hanging="360"/>
      </w:pPr>
      <w:rPr>
        <w:rFonts w:hint="default"/>
        <w:lang w:val="pt-PT" w:eastAsia="en-US" w:bidi="ar-SA"/>
      </w:rPr>
    </w:lvl>
    <w:lvl w:ilvl="4" w:tplc="317242C8">
      <w:numFmt w:val="bullet"/>
      <w:lvlText w:val="•"/>
      <w:lvlJc w:val="left"/>
      <w:pPr>
        <w:ind w:left="4800" w:hanging="360"/>
      </w:pPr>
      <w:rPr>
        <w:rFonts w:hint="default"/>
        <w:lang w:val="pt-PT" w:eastAsia="en-US" w:bidi="ar-SA"/>
      </w:rPr>
    </w:lvl>
    <w:lvl w:ilvl="5" w:tplc="417828A0">
      <w:numFmt w:val="bullet"/>
      <w:lvlText w:val="•"/>
      <w:lvlJc w:val="left"/>
      <w:pPr>
        <w:ind w:left="5760" w:hanging="360"/>
      </w:pPr>
      <w:rPr>
        <w:rFonts w:hint="default"/>
        <w:lang w:val="pt-PT" w:eastAsia="en-US" w:bidi="ar-SA"/>
      </w:rPr>
    </w:lvl>
    <w:lvl w:ilvl="6" w:tplc="E97242DE">
      <w:numFmt w:val="bullet"/>
      <w:lvlText w:val="•"/>
      <w:lvlJc w:val="left"/>
      <w:pPr>
        <w:ind w:left="6720" w:hanging="360"/>
      </w:pPr>
      <w:rPr>
        <w:rFonts w:hint="default"/>
        <w:lang w:val="pt-PT" w:eastAsia="en-US" w:bidi="ar-SA"/>
      </w:rPr>
    </w:lvl>
    <w:lvl w:ilvl="7" w:tplc="CA44269C">
      <w:numFmt w:val="bullet"/>
      <w:lvlText w:val="•"/>
      <w:lvlJc w:val="left"/>
      <w:pPr>
        <w:ind w:left="7680" w:hanging="360"/>
      </w:pPr>
      <w:rPr>
        <w:rFonts w:hint="default"/>
        <w:lang w:val="pt-PT" w:eastAsia="en-US" w:bidi="ar-SA"/>
      </w:rPr>
    </w:lvl>
    <w:lvl w:ilvl="8" w:tplc="8BBC34AE">
      <w:numFmt w:val="bullet"/>
      <w:lvlText w:val="•"/>
      <w:lvlJc w:val="left"/>
      <w:pPr>
        <w:ind w:left="8640" w:hanging="360"/>
      </w:pPr>
      <w:rPr>
        <w:rFonts w:hint="default"/>
        <w:lang w:val="pt-PT" w:eastAsia="en-US" w:bidi="ar-SA"/>
      </w:rPr>
    </w:lvl>
  </w:abstractNum>
  <w:abstractNum w:abstractNumId="1" w15:restartNumberingAfterBreak="0">
    <w:nsid w:val="474722FC"/>
    <w:multiLevelType w:val="hybridMultilevel"/>
    <w:tmpl w:val="028CF6C4"/>
    <w:lvl w:ilvl="0" w:tplc="0416000F">
      <w:start w:val="1"/>
      <w:numFmt w:val="decimal"/>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8593307"/>
    <w:multiLevelType w:val="multilevel"/>
    <w:tmpl w:val="9F1A15D8"/>
    <w:lvl w:ilvl="0">
      <w:start w:val="6"/>
      <w:numFmt w:val="decimal"/>
      <w:lvlText w:val="%1"/>
      <w:lvlJc w:val="left"/>
      <w:pPr>
        <w:ind w:left="466" w:hanging="361"/>
      </w:pPr>
      <w:rPr>
        <w:rFonts w:hint="default"/>
        <w:lang w:val="pt-PT" w:eastAsia="en-US" w:bidi="ar-SA"/>
      </w:rPr>
    </w:lvl>
    <w:lvl w:ilvl="1">
      <w:start w:val="9"/>
      <w:numFmt w:val="decimal"/>
      <w:lvlText w:val="%1.%2"/>
      <w:lvlJc w:val="left"/>
      <w:pPr>
        <w:ind w:left="466" w:hanging="36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98" w:hanging="361"/>
      </w:pPr>
      <w:rPr>
        <w:rFonts w:hint="default"/>
        <w:lang w:val="pt-PT" w:eastAsia="en-US" w:bidi="ar-SA"/>
      </w:rPr>
    </w:lvl>
    <w:lvl w:ilvl="3">
      <w:numFmt w:val="bullet"/>
      <w:lvlText w:val="•"/>
      <w:lvlJc w:val="left"/>
      <w:pPr>
        <w:ind w:left="2917" w:hanging="361"/>
      </w:pPr>
      <w:rPr>
        <w:rFonts w:hint="default"/>
        <w:lang w:val="pt-PT" w:eastAsia="en-US" w:bidi="ar-SA"/>
      </w:rPr>
    </w:lvl>
    <w:lvl w:ilvl="4">
      <w:numFmt w:val="bullet"/>
      <w:lvlText w:val="•"/>
      <w:lvlJc w:val="left"/>
      <w:pPr>
        <w:ind w:left="3736" w:hanging="361"/>
      </w:pPr>
      <w:rPr>
        <w:rFonts w:hint="default"/>
        <w:lang w:val="pt-PT" w:eastAsia="en-US" w:bidi="ar-SA"/>
      </w:rPr>
    </w:lvl>
    <w:lvl w:ilvl="5">
      <w:numFmt w:val="bullet"/>
      <w:lvlText w:val="•"/>
      <w:lvlJc w:val="left"/>
      <w:pPr>
        <w:ind w:left="4555" w:hanging="361"/>
      </w:pPr>
      <w:rPr>
        <w:rFonts w:hint="default"/>
        <w:lang w:val="pt-PT" w:eastAsia="en-US" w:bidi="ar-SA"/>
      </w:rPr>
    </w:lvl>
    <w:lvl w:ilvl="6">
      <w:numFmt w:val="bullet"/>
      <w:lvlText w:val="•"/>
      <w:lvlJc w:val="left"/>
      <w:pPr>
        <w:ind w:left="5374" w:hanging="361"/>
      </w:pPr>
      <w:rPr>
        <w:rFonts w:hint="default"/>
        <w:lang w:val="pt-PT" w:eastAsia="en-US" w:bidi="ar-SA"/>
      </w:rPr>
    </w:lvl>
    <w:lvl w:ilvl="7">
      <w:numFmt w:val="bullet"/>
      <w:lvlText w:val="•"/>
      <w:lvlJc w:val="left"/>
      <w:pPr>
        <w:ind w:left="6193" w:hanging="361"/>
      </w:pPr>
      <w:rPr>
        <w:rFonts w:hint="default"/>
        <w:lang w:val="pt-PT" w:eastAsia="en-US" w:bidi="ar-SA"/>
      </w:rPr>
    </w:lvl>
    <w:lvl w:ilvl="8">
      <w:numFmt w:val="bullet"/>
      <w:lvlText w:val="•"/>
      <w:lvlJc w:val="left"/>
      <w:pPr>
        <w:ind w:left="7012" w:hanging="361"/>
      </w:pPr>
      <w:rPr>
        <w:rFonts w:hint="default"/>
        <w:lang w:val="pt-PT" w:eastAsia="en-US" w:bidi="ar-SA"/>
      </w:rPr>
    </w:lvl>
  </w:abstractNum>
  <w:abstractNum w:abstractNumId="3" w15:restartNumberingAfterBreak="0">
    <w:nsid w:val="4F497C78"/>
    <w:multiLevelType w:val="multilevel"/>
    <w:tmpl w:val="B3E4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04EC3"/>
    <w:multiLevelType w:val="multilevel"/>
    <w:tmpl w:val="9C2E0184"/>
    <w:lvl w:ilvl="0">
      <w:start w:val="6"/>
      <w:numFmt w:val="decimal"/>
      <w:lvlText w:val="%1"/>
      <w:lvlJc w:val="left"/>
      <w:pPr>
        <w:ind w:left="526" w:hanging="421"/>
      </w:pPr>
      <w:rPr>
        <w:rFonts w:hint="default"/>
        <w:lang w:val="pt-PT" w:eastAsia="en-US" w:bidi="ar-SA"/>
      </w:rPr>
    </w:lvl>
    <w:lvl w:ilvl="1">
      <w:start w:val="1"/>
      <w:numFmt w:val="decimal"/>
      <w:lvlText w:val="%1.%2"/>
      <w:lvlJc w:val="left"/>
      <w:pPr>
        <w:ind w:left="526" w:hanging="42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46" w:hanging="421"/>
      </w:pPr>
      <w:rPr>
        <w:rFonts w:hint="default"/>
        <w:lang w:val="pt-PT" w:eastAsia="en-US" w:bidi="ar-SA"/>
      </w:rPr>
    </w:lvl>
    <w:lvl w:ilvl="3">
      <w:numFmt w:val="bullet"/>
      <w:lvlText w:val="•"/>
      <w:lvlJc w:val="left"/>
      <w:pPr>
        <w:ind w:left="2959" w:hanging="421"/>
      </w:pPr>
      <w:rPr>
        <w:rFonts w:hint="default"/>
        <w:lang w:val="pt-PT" w:eastAsia="en-US" w:bidi="ar-SA"/>
      </w:rPr>
    </w:lvl>
    <w:lvl w:ilvl="4">
      <w:numFmt w:val="bullet"/>
      <w:lvlText w:val="•"/>
      <w:lvlJc w:val="left"/>
      <w:pPr>
        <w:ind w:left="3772" w:hanging="421"/>
      </w:pPr>
      <w:rPr>
        <w:rFonts w:hint="default"/>
        <w:lang w:val="pt-PT" w:eastAsia="en-US" w:bidi="ar-SA"/>
      </w:rPr>
    </w:lvl>
    <w:lvl w:ilvl="5">
      <w:numFmt w:val="bullet"/>
      <w:lvlText w:val="•"/>
      <w:lvlJc w:val="left"/>
      <w:pPr>
        <w:ind w:left="4585" w:hanging="421"/>
      </w:pPr>
      <w:rPr>
        <w:rFonts w:hint="default"/>
        <w:lang w:val="pt-PT" w:eastAsia="en-US" w:bidi="ar-SA"/>
      </w:rPr>
    </w:lvl>
    <w:lvl w:ilvl="6">
      <w:numFmt w:val="bullet"/>
      <w:lvlText w:val="•"/>
      <w:lvlJc w:val="left"/>
      <w:pPr>
        <w:ind w:left="5398" w:hanging="421"/>
      </w:pPr>
      <w:rPr>
        <w:rFonts w:hint="default"/>
        <w:lang w:val="pt-PT" w:eastAsia="en-US" w:bidi="ar-SA"/>
      </w:rPr>
    </w:lvl>
    <w:lvl w:ilvl="7">
      <w:numFmt w:val="bullet"/>
      <w:lvlText w:val="•"/>
      <w:lvlJc w:val="left"/>
      <w:pPr>
        <w:ind w:left="6211" w:hanging="421"/>
      </w:pPr>
      <w:rPr>
        <w:rFonts w:hint="default"/>
        <w:lang w:val="pt-PT" w:eastAsia="en-US" w:bidi="ar-SA"/>
      </w:rPr>
    </w:lvl>
    <w:lvl w:ilvl="8">
      <w:numFmt w:val="bullet"/>
      <w:lvlText w:val="•"/>
      <w:lvlJc w:val="left"/>
      <w:pPr>
        <w:ind w:left="7024" w:hanging="421"/>
      </w:pPr>
      <w:rPr>
        <w:rFonts w:hint="default"/>
        <w:lang w:val="pt-PT" w:eastAsia="en-US" w:bidi="ar-SA"/>
      </w:rPr>
    </w:lvl>
  </w:abstractNum>
  <w:abstractNum w:abstractNumId="5" w15:restartNumberingAfterBreak="0">
    <w:nsid w:val="67881F2A"/>
    <w:multiLevelType w:val="multilevel"/>
    <w:tmpl w:val="866C4F0A"/>
    <w:lvl w:ilvl="0">
      <w:start w:val="6"/>
      <w:numFmt w:val="decimal"/>
      <w:lvlText w:val="%1"/>
      <w:lvlJc w:val="left"/>
      <w:pPr>
        <w:ind w:left="466" w:hanging="361"/>
      </w:pPr>
      <w:rPr>
        <w:rFonts w:hint="default"/>
        <w:lang w:val="pt-PT" w:eastAsia="en-US" w:bidi="ar-SA"/>
      </w:rPr>
    </w:lvl>
    <w:lvl w:ilvl="1">
      <w:start w:val="5"/>
      <w:numFmt w:val="decimal"/>
      <w:lvlText w:val="%1.%2"/>
      <w:lvlJc w:val="left"/>
      <w:pPr>
        <w:ind w:left="466" w:hanging="36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98" w:hanging="361"/>
      </w:pPr>
      <w:rPr>
        <w:rFonts w:hint="default"/>
        <w:lang w:val="pt-PT" w:eastAsia="en-US" w:bidi="ar-SA"/>
      </w:rPr>
    </w:lvl>
    <w:lvl w:ilvl="3">
      <w:numFmt w:val="bullet"/>
      <w:lvlText w:val="•"/>
      <w:lvlJc w:val="left"/>
      <w:pPr>
        <w:ind w:left="2917" w:hanging="361"/>
      </w:pPr>
      <w:rPr>
        <w:rFonts w:hint="default"/>
        <w:lang w:val="pt-PT" w:eastAsia="en-US" w:bidi="ar-SA"/>
      </w:rPr>
    </w:lvl>
    <w:lvl w:ilvl="4">
      <w:numFmt w:val="bullet"/>
      <w:lvlText w:val="•"/>
      <w:lvlJc w:val="left"/>
      <w:pPr>
        <w:ind w:left="3736" w:hanging="361"/>
      </w:pPr>
      <w:rPr>
        <w:rFonts w:hint="default"/>
        <w:lang w:val="pt-PT" w:eastAsia="en-US" w:bidi="ar-SA"/>
      </w:rPr>
    </w:lvl>
    <w:lvl w:ilvl="5">
      <w:numFmt w:val="bullet"/>
      <w:lvlText w:val="•"/>
      <w:lvlJc w:val="left"/>
      <w:pPr>
        <w:ind w:left="4555" w:hanging="361"/>
      </w:pPr>
      <w:rPr>
        <w:rFonts w:hint="default"/>
        <w:lang w:val="pt-PT" w:eastAsia="en-US" w:bidi="ar-SA"/>
      </w:rPr>
    </w:lvl>
    <w:lvl w:ilvl="6">
      <w:numFmt w:val="bullet"/>
      <w:lvlText w:val="•"/>
      <w:lvlJc w:val="left"/>
      <w:pPr>
        <w:ind w:left="5374" w:hanging="361"/>
      </w:pPr>
      <w:rPr>
        <w:rFonts w:hint="default"/>
        <w:lang w:val="pt-PT" w:eastAsia="en-US" w:bidi="ar-SA"/>
      </w:rPr>
    </w:lvl>
    <w:lvl w:ilvl="7">
      <w:numFmt w:val="bullet"/>
      <w:lvlText w:val="•"/>
      <w:lvlJc w:val="left"/>
      <w:pPr>
        <w:ind w:left="6193" w:hanging="361"/>
      </w:pPr>
      <w:rPr>
        <w:rFonts w:hint="default"/>
        <w:lang w:val="pt-PT" w:eastAsia="en-US" w:bidi="ar-SA"/>
      </w:rPr>
    </w:lvl>
    <w:lvl w:ilvl="8">
      <w:numFmt w:val="bullet"/>
      <w:lvlText w:val="•"/>
      <w:lvlJc w:val="left"/>
      <w:pPr>
        <w:ind w:left="7012" w:hanging="361"/>
      </w:pPr>
      <w:rPr>
        <w:rFonts w:hint="default"/>
        <w:lang w:val="pt-PT" w:eastAsia="en-US" w:bidi="ar-SA"/>
      </w:rPr>
    </w:lvl>
  </w:abstractNum>
  <w:num w:numId="1" w16cid:durableId="2065711054">
    <w:abstractNumId w:val="1"/>
  </w:num>
  <w:num w:numId="2" w16cid:durableId="199629754">
    <w:abstractNumId w:val="0"/>
  </w:num>
  <w:num w:numId="3" w16cid:durableId="1430660598">
    <w:abstractNumId w:val="2"/>
  </w:num>
  <w:num w:numId="4" w16cid:durableId="404687525">
    <w:abstractNumId w:val="5"/>
  </w:num>
  <w:num w:numId="5" w16cid:durableId="356007522">
    <w:abstractNumId w:val="4"/>
  </w:num>
  <w:num w:numId="6" w16cid:durableId="178221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D4"/>
    <w:rsid w:val="00012B99"/>
    <w:rsid w:val="00012D42"/>
    <w:rsid w:val="0001380F"/>
    <w:rsid w:val="00013ED8"/>
    <w:rsid w:val="0002011A"/>
    <w:rsid w:val="0002047F"/>
    <w:rsid w:val="00021160"/>
    <w:rsid w:val="00027863"/>
    <w:rsid w:val="00030207"/>
    <w:rsid w:val="00030E4B"/>
    <w:rsid w:val="000342CE"/>
    <w:rsid w:val="0004127A"/>
    <w:rsid w:val="00046B59"/>
    <w:rsid w:val="000544E1"/>
    <w:rsid w:val="0005607C"/>
    <w:rsid w:val="00057074"/>
    <w:rsid w:val="00063F62"/>
    <w:rsid w:val="0006453A"/>
    <w:rsid w:val="00067B5F"/>
    <w:rsid w:val="00073369"/>
    <w:rsid w:val="00074575"/>
    <w:rsid w:val="00081425"/>
    <w:rsid w:val="000852EC"/>
    <w:rsid w:val="00093688"/>
    <w:rsid w:val="00094D14"/>
    <w:rsid w:val="00096081"/>
    <w:rsid w:val="000A24AC"/>
    <w:rsid w:val="000B5457"/>
    <w:rsid w:val="000D02CC"/>
    <w:rsid w:val="000D0D8B"/>
    <w:rsid w:val="000D18BA"/>
    <w:rsid w:val="000D4118"/>
    <w:rsid w:val="000E35B1"/>
    <w:rsid w:val="000F11DE"/>
    <w:rsid w:val="000F2D66"/>
    <w:rsid w:val="001005EA"/>
    <w:rsid w:val="00107653"/>
    <w:rsid w:val="001076C1"/>
    <w:rsid w:val="00116638"/>
    <w:rsid w:val="00116F81"/>
    <w:rsid w:val="00125372"/>
    <w:rsid w:val="00126F47"/>
    <w:rsid w:val="001324ED"/>
    <w:rsid w:val="0014556C"/>
    <w:rsid w:val="00145CE6"/>
    <w:rsid w:val="00151172"/>
    <w:rsid w:val="00154733"/>
    <w:rsid w:val="00154CD5"/>
    <w:rsid w:val="00157407"/>
    <w:rsid w:val="0016176C"/>
    <w:rsid w:val="001635A6"/>
    <w:rsid w:val="00163896"/>
    <w:rsid w:val="00165A59"/>
    <w:rsid w:val="00173EFE"/>
    <w:rsid w:val="001748DB"/>
    <w:rsid w:val="00176A1E"/>
    <w:rsid w:val="00176C02"/>
    <w:rsid w:val="00177A9B"/>
    <w:rsid w:val="00180135"/>
    <w:rsid w:val="00180C43"/>
    <w:rsid w:val="001813AC"/>
    <w:rsid w:val="00183BF4"/>
    <w:rsid w:val="00184973"/>
    <w:rsid w:val="00185CB1"/>
    <w:rsid w:val="00197A43"/>
    <w:rsid w:val="001A146A"/>
    <w:rsid w:val="001A299F"/>
    <w:rsid w:val="001A2B6A"/>
    <w:rsid w:val="001A4ECF"/>
    <w:rsid w:val="001A70DB"/>
    <w:rsid w:val="001B5767"/>
    <w:rsid w:val="001B7DA4"/>
    <w:rsid w:val="001D0D09"/>
    <w:rsid w:val="001D19B7"/>
    <w:rsid w:val="001D4509"/>
    <w:rsid w:val="001E1A6C"/>
    <w:rsid w:val="001E1C64"/>
    <w:rsid w:val="001E7117"/>
    <w:rsid w:val="001E78A5"/>
    <w:rsid w:val="001F2051"/>
    <w:rsid w:val="001F4112"/>
    <w:rsid w:val="001F6B35"/>
    <w:rsid w:val="001F7695"/>
    <w:rsid w:val="002038B4"/>
    <w:rsid w:val="00204E58"/>
    <w:rsid w:val="00205309"/>
    <w:rsid w:val="002131B4"/>
    <w:rsid w:val="00214509"/>
    <w:rsid w:val="00216CA6"/>
    <w:rsid w:val="0023026F"/>
    <w:rsid w:val="002322F5"/>
    <w:rsid w:val="002324E5"/>
    <w:rsid w:val="00233910"/>
    <w:rsid w:val="002438F4"/>
    <w:rsid w:val="002450CA"/>
    <w:rsid w:val="00252EA8"/>
    <w:rsid w:val="00256D9A"/>
    <w:rsid w:val="002615F4"/>
    <w:rsid w:val="0026748F"/>
    <w:rsid w:val="00271BB5"/>
    <w:rsid w:val="002730B8"/>
    <w:rsid w:val="00280C68"/>
    <w:rsid w:val="002824D5"/>
    <w:rsid w:val="0028295B"/>
    <w:rsid w:val="002832EF"/>
    <w:rsid w:val="0029715B"/>
    <w:rsid w:val="00297D45"/>
    <w:rsid w:val="002A132C"/>
    <w:rsid w:val="002A21D4"/>
    <w:rsid w:val="002A337F"/>
    <w:rsid w:val="002B1528"/>
    <w:rsid w:val="002C1857"/>
    <w:rsid w:val="002C2086"/>
    <w:rsid w:val="002C24D3"/>
    <w:rsid w:val="002C6282"/>
    <w:rsid w:val="002D167A"/>
    <w:rsid w:val="002D20AD"/>
    <w:rsid w:val="002D2266"/>
    <w:rsid w:val="002D5433"/>
    <w:rsid w:val="002E050D"/>
    <w:rsid w:val="002E22BB"/>
    <w:rsid w:val="002F758C"/>
    <w:rsid w:val="00302142"/>
    <w:rsid w:val="00302EC6"/>
    <w:rsid w:val="00316F8F"/>
    <w:rsid w:val="00332F97"/>
    <w:rsid w:val="003378F0"/>
    <w:rsid w:val="00362559"/>
    <w:rsid w:val="00363162"/>
    <w:rsid w:val="00370804"/>
    <w:rsid w:val="003719B2"/>
    <w:rsid w:val="00371EDB"/>
    <w:rsid w:val="00377A4A"/>
    <w:rsid w:val="00382CC9"/>
    <w:rsid w:val="003835D4"/>
    <w:rsid w:val="0038522E"/>
    <w:rsid w:val="003927D5"/>
    <w:rsid w:val="00392B4B"/>
    <w:rsid w:val="003934DE"/>
    <w:rsid w:val="003A1646"/>
    <w:rsid w:val="003A69A8"/>
    <w:rsid w:val="003B2C48"/>
    <w:rsid w:val="003B35B6"/>
    <w:rsid w:val="003B5667"/>
    <w:rsid w:val="003C32AA"/>
    <w:rsid w:val="003C71C7"/>
    <w:rsid w:val="003C7F01"/>
    <w:rsid w:val="003D0841"/>
    <w:rsid w:val="003D302E"/>
    <w:rsid w:val="003D7720"/>
    <w:rsid w:val="003D7D8A"/>
    <w:rsid w:val="003E2EF8"/>
    <w:rsid w:val="003E4066"/>
    <w:rsid w:val="003E561B"/>
    <w:rsid w:val="003E6B27"/>
    <w:rsid w:val="003E7F0A"/>
    <w:rsid w:val="00401768"/>
    <w:rsid w:val="00405A44"/>
    <w:rsid w:val="004118E8"/>
    <w:rsid w:val="004128FB"/>
    <w:rsid w:val="0041500D"/>
    <w:rsid w:val="00417726"/>
    <w:rsid w:val="00420969"/>
    <w:rsid w:val="004261D1"/>
    <w:rsid w:val="004273BB"/>
    <w:rsid w:val="00427EBD"/>
    <w:rsid w:val="00441D84"/>
    <w:rsid w:val="0045333F"/>
    <w:rsid w:val="004576E4"/>
    <w:rsid w:val="0047053E"/>
    <w:rsid w:val="00476328"/>
    <w:rsid w:val="0048025B"/>
    <w:rsid w:val="00480BD8"/>
    <w:rsid w:val="004A0DB5"/>
    <w:rsid w:val="004A36F5"/>
    <w:rsid w:val="004A5707"/>
    <w:rsid w:val="004A72D6"/>
    <w:rsid w:val="004A7B69"/>
    <w:rsid w:val="004B4F37"/>
    <w:rsid w:val="004C12F7"/>
    <w:rsid w:val="004C1AF0"/>
    <w:rsid w:val="004C1E2E"/>
    <w:rsid w:val="004C3BF7"/>
    <w:rsid w:val="004C42D4"/>
    <w:rsid w:val="004C440E"/>
    <w:rsid w:val="004E41AB"/>
    <w:rsid w:val="004F0162"/>
    <w:rsid w:val="004F3357"/>
    <w:rsid w:val="004F47CD"/>
    <w:rsid w:val="005029F2"/>
    <w:rsid w:val="0050641F"/>
    <w:rsid w:val="00507DC8"/>
    <w:rsid w:val="00520A47"/>
    <w:rsid w:val="005227FE"/>
    <w:rsid w:val="00534835"/>
    <w:rsid w:val="0053573D"/>
    <w:rsid w:val="00542035"/>
    <w:rsid w:val="00543237"/>
    <w:rsid w:val="00544487"/>
    <w:rsid w:val="00544723"/>
    <w:rsid w:val="00560BEC"/>
    <w:rsid w:val="005641A5"/>
    <w:rsid w:val="00575348"/>
    <w:rsid w:val="00583AE0"/>
    <w:rsid w:val="00583CC2"/>
    <w:rsid w:val="00584078"/>
    <w:rsid w:val="005874F5"/>
    <w:rsid w:val="0058799F"/>
    <w:rsid w:val="005937C0"/>
    <w:rsid w:val="00596233"/>
    <w:rsid w:val="00597FC3"/>
    <w:rsid w:val="005A2924"/>
    <w:rsid w:val="005A35F7"/>
    <w:rsid w:val="005A73DD"/>
    <w:rsid w:val="005A76A5"/>
    <w:rsid w:val="005A7923"/>
    <w:rsid w:val="005B5102"/>
    <w:rsid w:val="005C502F"/>
    <w:rsid w:val="005C5550"/>
    <w:rsid w:val="005D3048"/>
    <w:rsid w:val="005D45BB"/>
    <w:rsid w:val="005E0103"/>
    <w:rsid w:val="005E4AA7"/>
    <w:rsid w:val="005E520A"/>
    <w:rsid w:val="005F311F"/>
    <w:rsid w:val="005F64BF"/>
    <w:rsid w:val="00604F65"/>
    <w:rsid w:val="00604F6E"/>
    <w:rsid w:val="0061260C"/>
    <w:rsid w:val="00614516"/>
    <w:rsid w:val="006148CF"/>
    <w:rsid w:val="00617265"/>
    <w:rsid w:val="0062167A"/>
    <w:rsid w:val="006220DB"/>
    <w:rsid w:val="00623FD2"/>
    <w:rsid w:val="006264AB"/>
    <w:rsid w:val="00640CA1"/>
    <w:rsid w:val="00644AA9"/>
    <w:rsid w:val="00651900"/>
    <w:rsid w:val="006522E9"/>
    <w:rsid w:val="006575CE"/>
    <w:rsid w:val="0066623B"/>
    <w:rsid w:val="00677B00"/>
    <w:rsid w:val="00682107"/>
    <w:rsid w:val="0068455F"/>
    <w:rsid w:val="006845AA"/>
    <w:rsid w:val="0068540F"/>
    <w:rsid w:val="006870E7"/>
    <w:rsid w:val="00694BE2"/>
    <w:rsid w:val="00696AFE"/>
    <w:rsid w:val="0069712C"/>
    <w:rsid w:val="006A043E"/>
    <w:rsid w:val="006A6636"/>
    <w:rsid w:val="006B1E54"/>
    <w:rsid w:val="006B3F23"/>
    <w:rsid w:val="006C0689"/>
    <w:rsid w:val="006C2D78"/>
    <w:rsid w:val="006C3371"/>
    <w:rsid w:val="006C57CD"/>
    <w:rsid w:val="006C762F"/>
    <w:rsid w:val="006D2700"/>
    <w:rsid w:val="006D5812"/>
    <w:rsid w:val="006F2D16"/>
    <w:rsid w:val="006F3B86"/>
    <w:rsid w:val="006F6A46"/>
    <w:rsid w:val="00701554"/>
    <w:rsid w:val="007073BA"/>
    <w:rsid w:val="007074CA"/>
    <w:rsid w:val="0071003D"/>
    <w:rsid w:val="00713E29"/>
    <w:rsid w:val="00715971"/>
    <w:rsid w:val="00722038"/>
    <w:rsid w:val="007234E4"/>
    <w:rsid w:val="00727993"/>
    <w:rsid w:val="00741D0A"/>
    <w:rsid w:val="007523AE"/>
    <w:rsid w:val="00752A8F"/>
    <w:rsid w:val="00753691"/>
    <w:rsid w:val="007549E1"/>
    <w:rsid w:val="0075656B"/>
    <w:rsid w:val="00761D6E"/>
    <w:rsid w:val="0076670F"/>
    <w:rsid w:val="00777A50"/>
    <w:rsid w:val="007800B4"/>
    <w:rsid w:val="007806CA"/>
    <w:rsid w:val="007846D4"/>
    <w:rsid w:val="00785012"/>
    <w:rsid w:val="00785D1D"/>
    <w:rsid w:val="00786AD3"/>
    <w:rsid w:val="007946C2"/>
    <w:rsid w:val="00795B28"/>
    <w:rsid w:val="007A16FC"/>
    <w:rsid w:val="007A4067"/>
    <w:rsid w:val="007B1E42"/>
    <w:rsid w:val="007C108E"/>
    <w:rsid w:val="007C1B33"/>
    <w:rsid w:val="007C1EE7"/>
    <w:rsid w:val="007D6C76"/>
    <w:rsid w:val="007D6DAA"/>
    <w:rsid w:val="007E2D62"/>
    <w:rsid w:val="007E313C"/>
    <w:rsid w:val="007E7C79"/>
    <w:rsid w:val="00802793"/>
    <w:rsid w:val="00802904"/>
    <w:rsid w:val="00810D88"/>
    <w:rsid w:val="00820444"/>
    <w:rsid w:val="008206FB"/>
    <w:rsid w:val="00831025"/>
    <w:rsid w:val="00831795"/>
    <w:rsid w:val="008337B1"/>
    <w:rsid w:val="008344AA"/>
    <w:rsid w:val="008348C6"/>
    <w:rsid w:val="008366ED"/>
    <w:rsid w:val="00840CDF"/>
    <w:rsid w:val="00841275"/>
    <w:rsid w:val="00841AF9"/>
    <w:rsid w:val="00846208"/>
    <w:rsid w:val="00852DA7"/>
    <w:rsid w:val="00856E94"/>
    <w:rsid w:val="008640C9"/>
    <w:rsid w:val="008650FE"/>
    <w:rsid w:val="008746A6"/>
    <w:rsid w:val="00880BB8"/>
    <w:rsid w:val="00880DC2"/>
    <w:rsid w:val="00883139"/>
    <w:rsid w:val="0088625B"/>
    <w:rsid w:val="00886EEA"/>
    <w:rsid w:val="00887EEA"/>
    <w:rsid w:val="00890739"/>
    <w:rsid w:val="0089267E"/>
    <w:rsid w:val="00893A30"/>
    <w:rsid w:val="00896825"/>
    <w:rsid w:val="008A0902"/>
    <w:rsid w:val="008A4371"/>
    <w:rsid w:val="008A6D12"/>
    <w:rsid w:val="008A72DF"/>
    <w:rsid w:val="008A78FA"/>
    <w:rsid w:val="008B5C2B"/>
    <w:rsid w:val="008C123C"/>
    <w:rsid w:val="008C33AB"/>
    <w:rsid w:val="008C6454"/>
    <w:rsid w:val="008D3C92"/>
    <w:rsid w:val="008D5956"/>
    <w:rsid w:val="008E011D"/>
    <w:rsid w:val="008E044A"/>
    <w:rsid w:val="008E0A36"/>
    <w:rsid w:val="008E43D3"/>
    <w:rsid w:val="008F23B9"/>
    <w:rsid w:val="008F557D"/>
    <w:rsid w:val="0090318F"/>
    <w:rsid w:val="009035A7"/>
    <w:rsid w:val="00905CB7"/>
    <w:rsid w:val="009072FA"/>
    <w:rsid w:val="00911B3E"/>
    <w:rsid w:val="0092544D"/>
    <w:rsid w:val="00926CFC"/>
    <w:rsid w:val="00930B8C"/>
    <w:rsid w:val="0093590A"/>
    <w:rsid w:val="00935E80"/>
    <w:rsid w:val="009439F2"/>
    <w:rsid w:val="0094474F"/>
    <w:rsid w:val="00945D17"/>
    <w:rsid w:val="00945E34"/>
    <w:rsid w:val="009526D7"/>
    <w:rsid w:val="00953426"/>
    <w:rsid w:val="00963776"/>
    <w:rsid w:val="009806A5"/>
    <w:rsid w:val="00997AB1"/>
    <w:rsid w:val="009A0A07"/>
    <w:rsid w:val="009A0D13"/>
    <w:rsid w:val="009A4B4F"/>
    <w:rsid w:val="009B2E83"/>
    <w:rsid w:val="009C347F"/>
    <w:rsid w:val="009D3EC4"/>
    <w:rsid w:val="009D583B"/>
    <w:rsid w:val="009E2572"/>
    <w:rsid w:val="009E4D4B"/>
    <w:rsid w:val="009E55DE"/>
    <w:rsid w:val="009E7C13"/>
    <w:rsid w:val="009F0AF2"/>
    <w:rsid w:val="009F215D"/>
    <w:rsid w:val="009F3B54"/>
    <w:rsid w:val="009F5E23"/>
    <w:rsid w:val="00A02947"/>
    <w:rsid w:val="00A040B7"/>
    <w:rsid w:val="00A07E74"/>
    <w:rsid w:val="00A16AC6"/>
    <w:rsid w:val="00A25F04"/>
    <w:rsid w:val="00A268FB"/>
    <w:rsid w:val="00A277D1"/>
    <w:rsid w:val="00A3014B"/>
    <w:rsid w:val="00A4447B"/>
    <w:rsid w:val="00A460A8"/>
    <w:rsid w:val="00A511A5"/>
    <w:rsid w:val="00A52ABD"/>
    <w:rsid w:val="00A56CAD"/>
    <w:rsid w:val="00A62F0F"/>
    <w:rsid w:val="00A65280"/>
    <w:rsid w:val="00A6726E"/>
    <w:rsid w:val="00A67D0D"/>
    <w:rsid w:val="00A706FC"/>
    <w:rsid w:val="00A71933"/>
    <w:rsid w:val="00A758E4"/>
    <w:rsid w:val="00A77A6C"/>
    <w:rsid w:val="00A817DB"/>
    <w:rsid w:val="00A841D5"/>
    <w:rsid w:val="00A842F8"/>
    <w:rsid w:val="00A876AA"/>
    <w:rsid w:val="00A9130C"/>
    <w:rsid w:val="00A93A9E"/>
    <w:rsid w:val="00A94D87"/>
    <w:rsid w:val="00A97078"/>
    <w:rsid w:val="00AA08A9"/>
    <w:rsid w:val="00AA4255"/>
    <w:rsid w:val="00AB2A1F"/>
    <w:rsid w:val="00AB3B8B"/>
    <w:rsid w:val="00AD4A1F"/>
    <w:rsid w:val="00AE2866"/>
    <w:rsid w:val="00AF1A0C"/>
    <w:rsid w:val="00B00F9F"/>
    <w:rsid w:val="00B0697A"/>
    <w:rsid w:val="00B141FC"/>
    <w:rsid w:val="00B20F07"/>
    <w:rsid w:val="00B23C26"/>
    <w:rsid w:val="00B252B0"/>
    <w:rsid w:val="00B270B7"/>
    <w:rsid w:val="00B3025C"/>
    <w:rsid w:val="00B30391"/>
    <w:rsid w:val="00B32070"/>
    <w:rsid w:val="00B3683E"/>
    <w:rsid w:val="00B376DA"/>
    <w:rsid w:val="00B37D9E"/>
    <w:rsid w:val="00B41177"/>
    <w:rsid w:val="00B47F4D"/>
    <w:rsid w:val="00B51963"/>
    <w:rsid w:val="00B5207B"/>
    <w:rsid w:val="00B5566D"/>
    <w:rsid w:val="00B75FEA"/>
    <w:rsid w:val="00B76EED"/>
    <w:rsid w:val="00B90607"/>
    <w:rsid w:val="00B9176F"/>
    <w:rsid w:val="00B918B7"/>
    <w:rsid w:val="00B91997"/>
    <w:rsid w:val="00B939A2"/>
    <w:rsid w:val="00B956C1"/>
    <w:rsid w:val="00B95C23"/>
    <w:rsid w:val="00BA15E3"/>
    <w:rsid w:val="00BA1D97"/>
    <w:rsid w:val="00BA3E11"/>
    <w:rsid w:val="00BA78A9"/>
    <w:rsid w:val="00BB393D"/>
    <w:rsid w:val="00BB3C89"/>
    <w:rsid w:val="00BB3CA9"/>
    <w:rsid w:val="00BB6843"/>
    <w:rsid w:val="00BC223F"/>
    <w:rsid w:val="00BC2428"/>
    <w:rsid w:val="00BC24B3"/>
    <w:rsid w:val="00BC4F07"/>
    <w:rsid w:val="00BE2E12"/>
    <w:rsid w:val="00BE498A"/>
    <w:rsid w:val="00BE7658"/>
    <w:rsid w:val="00BE7E17"/>
    <w:rsid w:val="00BF2782"/>
    <w:rsid w:val="00BF2C77"/>
    <w:rsid w:val="00BF5643"/>
    <w:rsid w:val="00C06435"/>
    <w:rsid w:val="00C11A58"/>
    <w:rsid w:val="00C14D9C"/>
    <w:rsid w:val="00C25FAE"/>
    <w:rsid w:val="00C27DD6"/>
    <w:rsid w:val="00C41DCB"/>
    <w:rsid w:val="00C421EE"/>
    <w:rsid w:val="00C500C1"/>
    <w:rsid w:val="00C50A57"/>
    <w:rsid w:val="00C54B0D"/>
    <w:rsid w:val="00C60195"/>
    <w:rsid w:val="00C658C2"/>
    <w:rsid w:val="00C70A51"/>
    <w:rsid w:val="00C73464"/>
    <w:rsid w:val="00C74BB0"/>
    <w:rsid w:val="00C80441"/>
    <w:rsid w:val="00C8640C"/>
    <w:rsid w:val="00C9446A"/>
    <w:rsid w:val="00C9673E"/>
    <w:rsid w:val="00CA0D62"/>
    <w:rsid w:val="00CA2196"/>
    <w:rsid w:val="00CA2EDC"/>
    <w:rsid w:val="00CA6AB0"/>
    <w:rsid w:val="00CB29DE"/>
    <w:rsid w:val="00CC16A0"/>
    <w:rsid w:val="00CD19DA"/>
    <w:rsid w:val="00CD71D4"/>
    <w:rsid w:val="00CD782E"/>
    <w:rsid w:val="00CD7FB5"/>
    <w:rsid w:val="00CE011C"/>
    <w:rsid w:val="00CE05A6"/>
    <w:rsid w:val="00CE3B40"/>
    <w:rsid w:val="00CE6926"/>
    <w:rsid w:val="00CE7884"/>
    <w:rsid w:val="00CF586F"/>
    <w:rsid w:val="00CF6CC9"/>
    <w:rsid w:val="00D02F95"/>
    <w:rsid w:val="00D04A92"/>
    <w:rsid w:val="00D10E91"/>
    <w:rsid w:val="00D11971"/>
    <w:rsid w:val="00D252A9"/>
    <w:rsid w:val="00D255A4"/>
    <w:rsid w:val="00D43399"/>
    <w:rsid w:val="00D4399D"/>
    <w:rsid w:val="00D54282"/>
    <w:rsid w:val="00D557A9"/>
    <w:rsid w:val="00D55AA2"/>
    <w:rsid w:val="00D565C5"/>
    <w:rsid w:val="00D56BAC"/>
    <w:rsid w:val="00D66A39"/>
    <w:rsid w:val="00D73FCE"/>
    <w:rsid w:val="00D76167"/>
    <w:rsid w:val="00D76462"/>
    <w:rsid w:val="00D836FB"/>
    <w:rsid w:val="00D91C1C"/>
    <w:rsid w:val="00D922C0"/>
    <w:rsid w:val="00D92953"/>
    <w:rsid w:val="00D93055"/>
    <w:rsid w:val="00D955AE"/>
    <w:rsid w:val="00D976AA"/>
    <w:rsid w:val="00DA1A77"/>
    <w:rsid w:val="00DA5A33"/>
    <w:rsid w:val="00DA61AD"/>
    <w:rsid w:val="00DA78C5"/>
    <w:rsid w:val="00DB2193"/>
    <w:rsid w:val="00DB2DF3"/>
    <w:rsid w:val="00DB7227"/>
    <w:rsid w:val="00DC7228"/>
    <w:rsid w:val="00DD63FB"/>
    <w:rsid w:val="00DD69A1"/>
    <w:rsid w:val="00DD73C6"/>
    <w:rsid w:val="00DE1183"/>
    <w:rsid w:val="00DE1EB4"/>
    <w:rsid w:val="00DE7445"/>
    <w:rsid w:val="00DF0DDC"/>
    <w:rsid w:val="00DF70FF"/>
    <w:rsid w:val="00E00E9C"/>
    <w:rsid w:val="00E0582D"/>
    <w:rsid w:val="00E0627A"/>
    <w:rsid w:val="00E07C81"/>
    <w:rsid w:val="00E07DD4"/>
    <w:rsid w:val="00E111C9"/>
    <w:rsid w:val="00E12377"/>
    <w:rsid w:val="00E1561A"/>
    <w:rsid w:val="00E1697D"/>
    <w:rsid w:val="00E239AF"/>
    <w:rsid w:val="00E33B4C"/>
    <w:rsid w:val="00E37605"/>
    <w:rsid w:val="00E468EE"/>
    <w:rsid w:val="00E5389E"/>
    <w:rsid w:val="00E548C8"/>
    <w:rsid w:val="00E601A6"/>
    <w:rsid w:val="00E613B8"/>
    <w:rsid w:val="00E836A1"/>
    <w:rsid w:val="00E8762F"/>
    <w:rsid w:val="00E903D2"/>
    <w:rsid w:val="00EA0660"/>
    <w:rsid w:val="00EA51AF"/>
    <w:rsid w:val="00EA6BC5"/>
    <w:rsid w:val="00EB01EE"/>
    <w:rsid w:val="00EB2138"/>
    <w:rsid w:val="00EB29D5"/>
    <w:rsid w:val="00EB61AF"/>
    <w:rsid w:val="00EB75CA"/>
    <w:rsid w:val="00ED00AA"/>
    <w:rsid w:val="00ED39E5"/>
    <w:rsid w:val="00EE3BFE"/>
    <w:rsid w:val="00EE4910"/>
    <w:rsid w:val="00EE4DF4"/>
    <w:rsid w:val="00EF1990"/>
    <w:rsid w:val="00EF257E"/>
    <w:rsid w:val="00EF286A"/>
    <w:rsid w:val="00F075BC"/>
    <w:rsid w:val="00F12752"/>
    <w:rsid w:val="00F14D47"/>
    <w:rsid w:val="00F16B6A"/>
    <w:rsid w:val="00F2039E"/>
    <w:rsid w:val="00F2063B"/>
    <w:rsid w:val="00F241FF"/>
    <w:rsid w:val="00F27735"/>
    <w:rsid w:val="00F4033A"/>
    <w:rsid w:val="00F4187C"/>
    <w:rsid w:val="00F44F20"/>
    <w:rsid w:val="00F46D2D"/>
    <w:rsid w:val="00F4799C"/>
    <w:rsid w:val="00F529D3"/>
    <w:rsid w:val="00F608FA"/>
    <w:rsid w:val="00F6585F"/>
    <w:rsid w:val="00F71113"/>
    <w:rsid w:val="00F72009"/>
    <w:rsid w:val="00F754F5"/>
    <w:rsid w:val="00F77A10"/>
    <w:rsid w:val="00F81587"/>
    <w:rsid w:val="00F8392E"/>
    <w:rsid w:val="00F84DDF"/>
    <w:rsid w:val="00F85F6E"/>
    <w:rsid w:val="00F956DB"/>
    <w:rsid w:val="00F95AA5"/>
    <w:rsid w:val="00F96D00"/>
    <w:rsid w:val="00FA7CB8"/>
    <w:rsid w:val="00FB0CBE"/>
    <w:rsid w:val="00FB2931"/>
    <w:rsid w:val="00FB5682"/>
    <w:rsid w:val="00FB6AB4"/>
    <w:rsid w:val="00FC04AB"/>
    <w:rsid w:val="00FC0F01"/>
    <w:rsid w:val="00FD0A1A"/>
    <w:rsid w:val="00FE708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D615"/>
  <w15:chartTrackingRefBased/>
  <w15:docId w15:val="{9F48F5FB-84C4-4BFD-ABF0-F065782E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D4"/>
    <w:rPr>
      <w:kern w:val="0"/>
      <w14:ligatures w14:val="none"/>
    </w:rPr>
  </w:style>
  <w:style w:type="paragraph" w:styleId="Ttulo1">
    <w:name w:val="heading 1"/>
    <w:basedOn w:val="Normal"/>
    <w:link w:val="Ttulo1Char"/>
    <w:uiPriority w:val="9"/>
    <w:qFormat/>
    <w:rsid w:val="002A21D4"/>
    <w:pPr>
      <w:widowControl w:val="0"/>
      <w:autoSpaceDE w:val="0"/>
      <w:autoSpaceDN w:val="0"/>
      <w:spacing w:after="0" w:line="240" w:lineRule="auto"/>
      <w:ind w:left="680"/>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21D4"/>
    <w:rPr>
      <w:rFonts w:ascii="Times New Roman" w:eastAsia="Times New Roman" w:hAnsi="Times New Roman" w:cs="Times New Roman"/>
      <w:b/>
      <w:bCs/>
      <w:kern w:val="0"/>
      <w:sz w:val="24"/>
      <w:szCs w:val="24"/>
      <w:lang w:val="pt-PT"/>
      <w14:ligatures w14:val="none"/>
    </w:rPr>
  </w:style>
  <w:style w:type="paragraph" w:styleId="Corpodetexto">
    <w:name w:val="Body Text"/>
    <w:basedOn w:val="Normal"/>
    <w:link w:val="CorpodetextoChar"/>
    <w:uiPriority w:val="1"/>
    <w:qFormat/>
    <w:rsid w:val="002A21D4"/>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A21D4"/>
    <w:rPr>
      <w:rFonts w:ascii="Times New Roman" w:eastAsia="Times New Roman" w:hAnsi="Times New Roman" w:cs="Times New Roman"/>
      <w:kern w:val="0"/>
      <w:sz w:val="24"/>
      <w:szCs w:val="24"/>
      <w:lang w:val="pt-PT"/>
      <w14:ligatures w14:val="none"/>
    </w:rPr>
  </w:style>
  <w:style w:type="paragraph" w:styleId="PargrafodaLista">
    <w:name w:val="List Paragraph"/>
    <w:basedOn w:val="Normal"/>
    <w:uiPriority w:val="34"/>
    <w:qFormat/>
    <w:rsid w:val="002A21D4"/>
    <w:pPr>
      <w:spacing w:after="0"/>
      <w:ind w:left="720"/>
      <w:contextualSpacing/>
      <w:jc w:val="both"/>
    </w:pPr>
    <w:rPr>
      <w:rFonts w:ascii="Times New Roman" w:hAnsi="Times New Roman"/>
      <w:sz w:val="24"/>
      <w:szCs w:val="24"/>
    </w:rPr>
  </w:style>
  <w:style w:type="table" w:styleId="Tabelacomgrade">
    <w:name w:val="Table Grid"/>
    <w:basedOn w:val="Tabelanormal"/>
    <w:uiPriority w:val="59"/>
    <w:rsid w:val="002A21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21D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21D4"/>
    <w:pPr>
      <w:widowControl w:val="0"/>
      <w:autoSpaceDE w:val="0"/>
      <w:autoSpaceDN w:val="0"/>
      <w:spacing w:after="0" w:line="240" w:lineRule="auto"/>
    </w:pPr>
    <w:rPr>
      <w:rFonts w:ascii="Times New Roman" w:eastAsia="Times New Roman" w:hAnsi="Times New Roman" w:cs="Times New Roman"/>
      <w:lang w:val="pt-PT"/>
    </w:rPr>
  </w:style>
  <w:style w:type="paragraph" w:styleId="Recuodecorpodetexto">
    <w:name w:val="Body Text Indent"/>
    <w:basedOn w:val="Normal"/>
    <w:link w:val="RecuodecorpodetextoChar"/>
    <w:uiPriority w:val="99"/>
    <w:semiHidden/>
    <w:unhideWhenUsed/>
    <w:rsid w:val="002A21D4"/>
    <w:pPr>
      <w:spacing w:after="120"/>
      <w:ind w:left="283"/>
    </w:pPr>
  </w:style>
  <w:style w:type="character" w:customStyle="1" w:styleId="RecuodecorpodetextoChar">
    <w:name w:val="Recuo de corpo de texto Char"/>
    <w:basedOn w:val="Fontepargpadro"/>
    <w:link w:val="Recuodecorpodetexto"/>
    <w:uiPriority w:val="99"/>
    <w:semiHidden/>
    <w:rsid w:val="002A21D4"/>
    <w:rPr>
      <w:kern w:val="0"/>
      <w14:ligatures w14:val="none"/>
    </w:rPr>
  </w:style>
  <w:style w:type="paragraph" w:styleId="Rodap">
    <w:name w:val="footer"/>
    <w:basedOn w:val="Normal"/>
    <w:link w:val="RodapChar"/>
    <w:uiPriority w:val="99"/>
    <w:rsid w:val="002A21D4"/>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2A21D4"/>
    <w:rPr>
      <w:rFonts w:ascii="Times New Roman" w:eastAsia="Times New Roman" w:hAnsi="Times New Roman" w:cs="Times New Roman"/>
      <w:kern w:val="0"/>
      <w:sz w:val="24"/>
      <w:szCs w:val="24"/>
      <w:lang w:eastAsia="pt-BR"/>
      <w14:ligatures w14:val="none"/>
    </w:rPr>
  </w:style>
  <w:style w:type="paragraph" w:customStyle="1" w:styleId="Estilo1">
    <w:name w:val="Estilo1"/>
    <w:basedOn w:val="Normal"/>
    <w:link w:val="Estilo1Char"/>
    <w:qFormat/>
    <w:rsid w:val="002A21D4"/>
    <w:pPr>
      <w:jc w:val="both"/>
    </w:pPr>
    <w:rPr>
      <w:rFonts w:ascii="Times New Roman" w:eastAsia="Calibri" w:hAnsi="Times New Roman" w:cs="Times New Roman"/>
      <w:b/>
      <w:sz w:val="24"/>
      <w:szCs w:val="24"/>
    </w:rPr>
  </w:style>
  <w:style w:type="character" w:customStyle="1" w:styleId="Estilo1Char">
    <w:name w:val="Estilo1 Char"/>
    <w:basedOn w:val="Fontepargpadro"/>
    <w:link w:val="Estilo1"/>
    <w:rsid w:val="002A21D4"/>
    <w:rPr>
      <w:rFonts w:ascii="Times New Roman" w:eastAsia="Calibri" w:hAnsi="Times New Roman" w:cs="Times New Roman"/>
      <w:b/>
      <w:kern w:val="0"/>
      <w:sz w:val="24"/>
      <w:szCs w:val="24"/>
      <w14:ligatures w14:val="none"/>
    </w:rPr>
  </w:style>
  <w:style w:type="character" w:styleId="Hyperlink">
    <w:name w:val="Hyperlink"/>
    <w:basedOn w:val="Fontepargpadro"/>
    <w:uiPriority w:val="99"/>
    <w:unhideWhenUsed/>
    <w:rsid w:val="002A21D4"/>
    <w:rPr>
      <w:color w:val="0563C1" w:themeColor="hyperlink"/>
      <w:u w:val="single"/>
    </w:rPr>
  </w:style>
  <w:style w:type="character" w:customStyle="1" w:styleId="MenoPendente1">
    <w:name w:val="Menção Pendente1"/>
    <w:basedOn w:val="Fontepargpadro"/>
    <w:uiPriority w:val="99"/>
    <w:semiHidden/>
    <w:unhideWhenUsed/>
    <w:rsid w:val="002A21D4"/>
    <w:rPr>
      <w:color w:val="605E5C"/>
      <w:shd w:val="clear" w:color="auto" w:fill="E1DFDD"/>
    </w:rPr>
  </w:style>
  <w:style w:type="paragraph" w:styleId="Cabealho">
    <w:name w:val="header"/>
    <w:basedOn w:val="Normal"/>
    <w:link w:val="CabealhoChar"/>
    <w:uiPriority w:val="99"/>
    <w:unhideWhenUsed/>
    <w:rsid w:val="002A21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21D4"/>
    <w:rPr>
      <w:kern w:val="0"/>
      <w14:ligatures w14:val="none"/>
    </w:rPr>
  </w:style>
  <w:style w:type="paragraph" w:customStyle="1" w:styleId="Standard">
    <w:name w:val="Standard"/>
    <w:rsid w:val="002A21D4"/>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Normal"/>
    <w:uiPriority w:val="99"/>
    <w:unhideWhenUsed/>
    <w:rsid w:val="00ED39E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5509">
      <w:bodyDiv w:val="1"/>
      <w:marLeft w:val="0"/>
      <w:marRight w:val="0"/>
      <w:marTop w:val="0"/>
      <w:marBottom w:val="0"/>
      <w:divBdr>
        <w:top w:val="none" w:sz="0" w:space="0" w:color="auto"/>
        <w:left w:val="none" w:sz="0" w:space="0" w:color="auto"/>
        <w:bottom w:val="none" w:sz="0" w:space="0" w:color="auto"/>
        <w:right w:val="none" w:sz="0" w:space="0" w:color="auto"/>
      </w:divBdr>
    </w:div>
    <w:div w:id="903878908">
      <w:bodyDiv w:val="1"/>
      <w:marLeft w:val="0"/>
      <w:marRight w:val="0"/>
      <w:marTop w:val="0"/>
      <w:marBottom w:val="0"/>
      <w:divBdr>
        <w:top w:val="none" w:sz="0" w:space="0" w:color="auto"/>
        <w:left w:val="none" w:sz="0" w:space="0" w:color="auto"/>
        <w:bottom w:val="none" w:sz="0" w:space="0" w:color="auto"/>
        <w:right w:val="none" w:sz="0" w:space="0" w:color="auto"/>
      </w:divBdr>
    </w:div>
    <w:div w:id="2064521596">
      <w:bodyDiv w:val="1"/>
      <w:marLeft w:val="0"/>
      <w:marRight w:val="0"/>
      <w:marTop w:val="0"/>
      <w:marBottom w:val="0"/>
      <w:divBdr>
        <w:top w:val="none" w:sz="0" w:space="0" w:color="auto"/>
        <w:left w:val="none" w:sz="0" w:space="0" w:color="auto"/>
        <w:bottom w:val="none" w:sz="0" w:space="0" w:color="auto"/>
        <w:right w:val="none" w:sz="0" w:space="0" w:color="auto"/>
      </w:divBdr>
    </w:div>
    <w:div w:id="21361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0A43-AEEE-411F-AE94-B769BF4C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12</Pages>
  <Words>2611</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Islaine Salvador</dc:creator>
  <cp:keywords/>
  <dc:description/>
  <cp:lastModifiedBy>Elisangela da Silva Mendes</cp:lastModifiedBy>
  <cp:revision>57</cp:revision>
  <cp:lastPrinted>2023-10-31T14:55:00Z</cp:lastPrinted>
  <dcterms:created xsi:type="dcterms:W3CDTF">2024-06-18T21:12:00Z</dcterms:created>
  <dcterms:modified xsi:type="dcterms:W3CDTF">2024-06-21T15:06:00Z</dcterms:modified>
</cp:coreProperties>
</file>