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CAD3D" w14:textId="74E748B3" w:rsidR="00317160" w:rsidRDefault="00902D05">
      <w:pPr>
        <w:pStyle w:val="Normal1"/>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AVALIAÇÃO DA QUALIDADE DO SERVIÇO EM UM RESTAURANTE UNIVERSITÁRIO</w:t>
      </w:r>
      <w:r w:rsidR="00F124AD">
        <w:rPr>
          <w:rFonts w:ascii="Times New Roman" w:eastAsia="Times New Roman" w:hAnsi="Times New Roman" w:cs="Times New Roman"/>
          <w:b/>
          <w:sz w:val="24"/>
          <w:szCs w:val="24"/>
        </w:rPr>
        <w:t xml:space="preserve"> A</w:t>
      </w:r>
      <w:r>
        <w:rPr>
          <w:rFonts w:ascii="Times New Roman" w:eastAsia="Times New Roman" w:hAnsi="Times New Roman" w:cs="Times New Roman"/>
          <w:b/>
          <w:sz w:val="24"/>
          <w:szCs w:val="24"/>
        </w:rPr>
        <w:t>TRAVÉS DA FERRAMENTA SERVQUAL</w:t>
      </w:r>
    </w:p>
    <w:p w14:paraId="1C6EC013" w14:textId="77777777" w:rsidR="00317160" w:rsidRDefault="00317160">
      <w:pPr>
        <w:pStyle w:val="Normal1"/>
        <w:spacing w:line="360" w:lineRule="auto"/>
        <w:jc w:val="center"/>
        <w:rPr>
          <w:rFonts w:ascii="Times New Roman" w:eastAsia="Times New Roman" w:hAnsi="Times New Roman" w:cs="Times New Roman"/>
          <w:b/>
          <w:sz w:val="24"/>
          <w:szCs w:val="24"/>
        </w:rPr>
      </w:pPr>
    </w:p>
    <w:p w14:paraId="5FCB543E" w14:textId="77777777" w:rsidR="00275AA5" w:rsidRDefault="00275AA5" w:rsidP="00275AA5">
      <w:pPr>
        <w:pStyle w:val="Corpodetexto"/>
        <w:spacing w:before="0" w:after="120" w:line="360" w:lineRule="auto"/>
        <w:jc w:val="right"/>
        <w:rPr>
          <w:rFonts w:ascii="Times New Roman" w:hAnsi="Times New Roman" w:cs="Times New Roman"/>
          <w:sz w:val="24"/>
          <w:szCs w:val="24"/>
        </w:rPr>
      </w:pPr>
      <w:r>
        <w:rPr>
          <w:rFonts w:ascii="Times New Roman" w:hAnsi="Times New Roman" w:cs="Times New Roman"/>
          <w:sz w:val="24"/>
          <w:szCs w:val="24"/>
        </w:rPr>
        <w:t>Vivianne Rodrigues de Freitas, (UFERSA)</w:t>
      </w:r>
    </w:p>
    <w:p w14:paraId="166BC955" w14:textId="77777777" w:rsidR="00275AA5" w:rsidRDefault="00586CD4" w:rsidP="00275AA5">
      <w:pPr>
        <w:pStyle w:val="Corpodetexto"/>
        <w:spacing w:before="0" w:after="120" w:line="360" w:lineRule="auto"/>
        <w:jc w:val="right"/>
      </w:pPr>
      <w:hyperlink r:id="rId6">
        <w:r w:rsidR="00275AA5">
          <w:rPr>
            <w:rStyle w:val="LinkdaInternet"/>
            <w:rFonts w:ascii="Times New Roman" w:hAnsi="Times New Roman" w:cs="Times New Roman"/>
            <w:color w:val="000000"/>
            <w:sz w:val="24"/>
            <w:szCs w:val="24"/>
            <w:u w:val="none"/>
          </w:rPr>
          <w:t>viviannerodriguesfreitas@gmail.com</w:t>
        </w:r>
      </w:hyperlink>
    </w:p>
    <w:p w14:paraId="4017908E" w14:textId="77777777" w:rsidR="00275AA5" w:rsidRDefault="00275AA5" w:rsidP="00275AA5">
      <w:pPr>
        <w:pStyle w:val="Corpodetexto"/>
        <w:spacing w:before="0" w:after="120" w:line="360" w:lineRule="auto"/>
        <w:jc w:val="right"/>
        <w:rPr>
          <w:rFonts w:ascii="Times New Roman" w:hAnsi="Times New Roman" w:cs="Times New Roman"/>
          <w:sz w:val="24"/>
          <w:szCs w:val="24"/>
        </w:rPr>
      </w:pPr>
      <w:r>
        <w:rPr>
          <w:rFonts w:ascii="Times New Roman" w:hAnsi="Times New Roman" w:cs="Times New Roman"/>
          <w:sz w:val="24"/>
          <w:szCs w:val="24"/>
        </w:rPr>
        <w:t>Maria Clara de Oliveira Gê (UFERSA)</w:t>
      </w:r>
    </w:p>
    <w:p w14:paraId="631166C9" w14:textId="77777777" w:rsidR="00275AA5" w:rsidRDefault="00586CD4" w:rsidP="00275AA5">
      <w:pPr>
        <w:pStyle w:val="Corpodetexto"/>
        <w:spacing w:before="0" w:after="120" w:line="360" w:lineRule="auto"/>
        <w:jc w:val="right"/>
      </w:pPr>
      <w:hyperlink r:id="rId7">
        <w:r w:rsidR="00275AA5">
          <w:rPr>
            <w:rStyle w:val="LinkdaInternet"/>
            <w:rFonts w:ascii="Times New Roman" w:hAnsi="Times New Roman" w:cs="Times New Roman"/>
            <w:color w:val="000000"/>
            <w:sz w:val="24"/>
            <w:szCs w:val="24"/>
            <w:u w:val="none"/>
          </w:rPr>
          <w:t>mclaraoge88@gmail.com</w:t>
        </w:r>
      </w:hyperlink>
    </w:p>
    <w:p w14:paraId="2DA106A3" w14:textId="77777777" w:rsidR="00317160" w:rsidRDefault="00902D05">
      <w:pPr>
        <w:pStyle w:val="Normal1"/>
        <w:spacing w:after="12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Amim </w:t>
      </w:r>
      <w:proofErr w:type="spellStart"/>
      <w:r>
        <w:rPr>
          <w:rFonts w:ascii="Times New Roman" w:eastAsia="Times New Roman" w:hAnsi="Times New Roman" w:cs="Times New Roman"/>
          <w:sz w:val="24"/>
          <w:szCs w:val="24"/>
        </w:rPr>
        <w:t>Alleff</w:t>
      </w:r>
      <w:proofErr w:type="spellEnd"/>
      <w:r>
        <w:rPr>
          <w:rFonts w:ascii="Times New Roman" w:eastAsia="Times New Roman" w:hAnsi="Times New Roman" w:cs="Times New Roman"/>
          <w:sz w:val="24"/>
          <w:szCs w:val="24"/>
        </w:rPr>
        <w:t xml:space="preserve"> de Souza Silva (UFERSA)</w:t>
      </w:r>
    </w:p>
    <w:p w14:paraId="158857FC" w14:textId="77777777" w:rsidR="00317160" w:rsidRDefault="00586CD4">
      <w:pPr>
        <w:pStyle w:val="Normal1"/>
        <w:spacing w:after="120" w:line="360" w:lineRule="auto"/>
        <w:jc w:val="right"/>
      </w:pPr>
      <w:hyperlink r:id="rId8">
        <w:r w:rsidR="00902D05">
          <w:rPr>
            <w:rStyle w:val="LinkdaInternet"/>
            <w:rFonts w:ascii="Times New Roman" w:eastAsia="Times New Roman" w:hAnsi="Times New Roman" w:cs="Times New Roman"/>
            <w:color w:val="000000"/>
            <w:sz w:val="24"/>
            <w:szCs w:val="24"/>
            <w:u w:val="none"/>
          </w:rPr>
          <w:t>alf.souza@outlook.com</w:t>
        </w:r>
      </w:hyperlink>
    </w:p>
    <w:p w14:paraId="2AA41DF0" w14:textId="77777777" w:rsidR="00275AA5" w:rsidRDefault="00275AA5" w:rsidP="00275AA5">
      <w:pPr>
        <w:pStyle w:val="Normal1"/>
        <w:spacing w:after="12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Natália </w:t>
      </w:r>
      <w:proofErr w:type="spellStart"/>
      <w:r>
        <w:rPr>
          <w:rFonts w:ascii="Times New Roman" w:eastAsia="Times New Roman" w:hAnsi="Times New Roman" w:cs="Times New Roman"/>
          <w:sz w:val="24"/>
          <w:szCs w:val="24"/>
        </w:rPr>
        <w:t>Crystina</w:t>
      </w:r>
      <w:proofErr w:type="spellEnd"/>
      <w:r>
        <w:rPr>
          <w:rFonts w:ascii="Times New Roman" w:eastAsia="Times New Roman" w:hAnsi="Times New Roman" w:cs="Times New Roman"/>
          <w:sz w:val="24"/>
          <w:szCs w:val="24"/>
        </w:rPr>
        <w:t xml:space="preserve"> Silva de Moura (UFERSA)</w:t>
      </w:r>
    </w:p>
    <w:p w14:paraId="751D4D49" w14:textId="77777777" w:rsidR="00275AA5" w:rsidRDefault="00586CD4" w:rsidP="00275AA5">
      <w:pPr>
        <w:pStyle w:val="Normal1"/>
        <w:spacing w:after="120" w:line="360" w:lineRule="auto"/>
        <w:jc w:val="right"/>
        <w:rPr>
          <w:sz w:val="24"/>
          <w:szCs w:val="24"/>
        </w:rPr>
      </w:pPr>
      <w:hyperlink r:id="rId9">
        <w:r w:rsidR="00275AA5">
          <w:rPr>
            <w:rStyle w:val="LinkdaInternet"/>
            <w:rFonts w:ascii="Times New Roman" w:eastAsia="Times New Roman" w:hAnsi="Times New Roman" w:cs="Times New Roman"/>
            <w:color w:val="000000"/>
            <w:sz w:val="24"/>
            <w:szCs w:val="24"/>
            <w:highlight w:val="white"/>
            <w:u w:val="none"/>
          </w:rPr>
          <w:t>natalia-crystina@hotmail.com</w:t>
        </w:r>
      </w:hyperlink>
    </w:p>
    <w:p w14:paraId="002AE634" w14:textId="77777777" w:rsidR="00317160" w:rsidRDefault="00275AA5">
      <w:pPr>
        <w:pStyle w:val="Normal1"/>
        <w:spacing w:after="120" w:line="360" w:lineRule="auto"/>
        <w:jc w:val="right"/>
        <w:rPr>
          <w:sz w:val="24"/>
          <w:szCs w:val="24"/>
        </w:rPr>
      </w:pPr>
      <w:r>
        <w:rPr>
          <w:rFonts w:ascii="Times New Roman" w:eastAsia="Times New Roman" w:hAnsi="Times New Roman" w:cs="Times New Roman"/>
          <w:sz w:val="24"/>
          <w:szCs w:val="24"/>
        </w:rPr>
        <w:t>Amanda Gomes de Assis</w:t>
      </w:r>
      <w:r w:rsidR="00902D05">
        <w:rPr>
          <w:rFonts w:ascii="Times New Roman" w:eastAsia="Times New Roman" w:hAnsi="Times New Roman" w:cs="Times New Roman"/>
          <w:sz w:val="24"/>
          <w:szCs w:val="24"/>
        </w:rPr>
        <w:t xml:space="preserve"> (UFERSA)</w:t>
      </w:r>
    </w:p>
    <w:p w14:paraId="08CE15F6" w14:textId="77777777" w:rsidR="00317160" w:rsidRDefault="00052D97">
      <w:pPr>
        <w:pStyle w:val="Normal1"/>
        <w:spacing w:after="120" w:line="360" w:lineRule="auto"/>
        <w:jc w:val="right"/>
        <w:rPr>
          <w:sz w:val="24"/>
          <w:szCs w:val="24"/>
        </w:rPr>
      </w:pPr>
      <w:r w:rsidRPr="00052D97">
        <w:rPr>
          <w:rStyle w:val="LinkdaInternet"/>
          <w:rFonts w:ascii="Times New Roman" w:eastAsia="Times New Roman" w:hAnsi="Times New Roman" w:cs="Times New Roman"/>
          <w:color w:val="000000"/>
          <w:sz w:val="24"/>
          <w:szCs w:val="24"/>
          <w:highlight w:val="white"/>
          <w:u w:val="none"/>
        </w:rPr>
        <w:t>amanda.assis@ufersa</w:t>
      </w:r>
      <w:r>
        <w:rPr>
          <w:rStyle w:val="LinkdaInternet"/>
          <w:rFonts w:ascii="Times New Roman" w:eastAsia="Times New Roman" w:hAnsi="Times New Roman" w:cs="Times New Roman"/>
          <w:color w:val="000000"/>
          <w:sz w:val="24"/>
          <w:szCs w:val="24"/>
          <w:highlight w:val="white"/>
          <w:u w:val="none"/>
        </w:rPr>
        <w:t>.edu.br</w:t>
      </w:r>
    </w:p>
    <w:p w14:paraId="652D3344" w14:textId="77777777" w:rsidR="00317160" w:rsidRDefault="00317160">
      <w:pPr>
        <w:pStyle w:val="Normal1"/>
        <w:spacing w:after="120" w:line="360" w:lineRule="auto"/>
        <w:jc w:val="right"/>
      </w:pPr>
    </w:p>
    <w:p w14:paraId="1214A910" w14:textId="4DF926DE" w:rsidR="00317160" w:rsidRDefault="00902D05">
      <w:r>
        <w:rPr>
          <w:b/>
        </w:rPr>
        <w:t>Resumo</w:t>
      </w:r>
      <w:r>
        <w:t>:</w:t>
      </w:r>
      <w:r>
        <w:rPr>
          <w:rFonts w:eastAsia="Times New Roman" w:cs="Times New Roman"/>
          <w:szCs w:val="24"/>
        </w:rPr>
        <w:t xml:space="preserve"> Mensurar a percepção dos clientes quanto à qualidade de um serviço, é uma importante estratégia utilizada pelas organizações para obter vantagem competitiva. Este estudo tem como objetivo aplicar os princípios da ferramenta </w:t>
      </w:r>
      <w:proofErr w:type="spellStart"/>
      <w:r>
        <w:rPr>
          <w:rFonts w:eastAsia="Times New Roman" w:cs="Times New Roman"/>
          <w:szCs w:val="24"/>
        </w:rPr>
        <w:t>Servqual</w:t>
      </w:r>
      <w:proofErr w:type="spellEnd"/>
      <w:r>
        <w:rPr>
          <w:rFonts w:eastAsia="Times New Roman" w:cs="Times New Roman"/>
          <w:szCs w:val="24"/>
        </w:rPr>
        <w:t xml:space="preserve"> na avaliação do serviço prestado por um restaurante universitário, localizado na cidade de Mossoró</w:t>
      </w:r>
      <w:r w:rsidR="00F124AD">
        <w:rPr>
          <w:rFonts w:eastAsia="Times New Roman" w:cs="Times New Roman"/>
          <w:szCs w:val="24"/>
        </w:rPr>
        <w:t xml:space="preserve">-RN, visando aumentar a satisfação dos clientes que fazem uso </w:t>
      </w:r>
      <w:r>
        <w:rPr>
          <w:rFonts w:eastAsia="Times New Roman" w:cs="Times New Roman"/>
          <w:szCs w:val="24"/>
        </w:rPr>
        <w:t xml:space="preserve">deste estabelecimento. Elaborou-se um questionário adaptado ao modelo e, diante da amostragem examinada, o estudo foi discorrido pela tabulação e interpretação dos dados, utilizando-os para o direcionamento de diretrizes e atitudes. Como resultado, percebe-se que valores negativos de </w:t>
      </w:r>
      <w:proofErr w:type="spellStart"/>
      <w:r>
        <w:rPr>
          <w:rFonts w:eastAsia="Times New Roman" w:cs="Times New Roman"/>
          <w:i/>
          <w:szCs w:val="24"/>
        </w:rPr>
        <w:t>GAPs</w:t>
      </w:r>
      <w:proofErr w:type="spellEnd"/>
      <w:r>
        <w:rPr>
          <w:rFonts w:eastAsia="Times New Roman" w:cs="Times New Roman"/>
          <w:szCs w:val="24"/>
        </w:rPr>
        <w:t xml:space="preserve"> foram notados em todos os setores, o que justifica a necessidade de uma melhoria em relação ao que o restaurante oferece. A análise dos dados obtidos, também permitiu apontar os valores mais críticos entre os </w:t>
      </w:r>
      <w:proofErr w:type="spellStart"/>
      <w:r>
        <w:rPr>
          <w:rFonts w:eastAsia="Times New Roman" w:cs="Times New Roman"/>
          <w:i/>
          <w:szCs w:val="24"/>
        </w:rPr>
        <w:t>GAPs</w:t>
      </w:r>
      <w:proofErr w:type="spellEnd"/>
      <w:r>
        <w:rPr>
          <w:rFonts w:eastAsia="Times New Roman" w:cs="Times New Roman"/>
          <w:szCs w:val="24"/>
        </w:rPr>
        <w:t>, identificando pontos de alavancagem específicos e críticos.</w:t>
      </w:r>
    </w:p>
    <w:p w14:paraId="3DA68E8C" w14:textId="635181AD" w:rsidR="00317160" w:rsidRDefault="00902D05">
      <w:r>
        <w:rPr>
          <w:b/>
        </w:rPr>
        <w:t>Palavras-chave</w:t>
      </w:r>
      <w:r>
        <w:t xml:space="preserve">: </w:t>
      </w:r>
      <w:r>
        <w:rPr>
          <w:rFonts w:eastAsia="Times New Roman" w:cs="Times New Roman"/>
          <w:szCs w:val="24"/>
        </w:rPr>
        <w:t xml:space="preserve">Qualidade, </w:t>
      </w:r>
      <w:proofErr w:type="spellStart"/>
      <w:r>
        <w:rPr>
          <w:rFonts w:eastAsia="Times New Roman" w:cs="Times New Roman"/>
          <w:szCs w:val="24"/>
        </w:rPr>
        <w:t>Servqual</w:t>
      </w:r>
      <w:proofErr w:type="spellEnd"/>
      <w:r>
        <w:rPr>
          <w:rFonts w:eastAsia="Times New Roman" w:cs="Times New Roman"/>
          <w:szCs w:val="24"/>
        </w:rPr>
        <w:t>, Satisfação dos cliente</w:t>
      </w:r>
      <w:r w:rsidR="00F124AD">
        <w:rPr>
          <w:rFonts w:eastAsia="Times New Roman" w:cs="Times New Roman"/>
          <w:szCs w:val="24"/>
        </w:rPr>
        <w:t>s.</w:t>
      </w:r>
    </w:p>
    <w:p w14:paraId="39B7727E" w14:textId="77777777" w:rsidR="00317160" w:rsidRDefault="00317160">
      <w:pPr>
        <w:pStyle w:val="Ttulo2"/>
        <w:spacing w:before="0" w:after="0"/>
        <w:rPr>
          <w:rFonts w:ascii="Times New Roman" w:hAnsi="Times New Roman"/>
          <w:i w:val="0"/>
          <w:sz w:val="24"/>
          <w:szCs w:val="24"/>
        </w:rPr>
      </w:pPr>
    </w:p>
    <w:p w14:paraId="4DB01940" w14:textId="77777777" w:rsidR="00317160" w:rsidRDefault="00902D05">
      <w:pPr>
        <w:pStyle w:val="Ttulo2"/>
        <w:spacing w:before="0" w:after="0"/>
      </w:pPr>
      <w:r>
        <w:rPr>
          <w:rFonts w:ascii="Times New Roman" w:hAnsi="Times New Roman"/>
          <w:bCs w:val="0"/>
          <w:i w:val="0"/>
          <w:iCs w:val="0"/>
          <w:sz w:val="24"/>
          <w:szCs w:val="24"/>
        </w:rPr>
        <w:t>1.</w:t>
      </w:r>
      <w:r>
        <w:rPr>
          <w:rFonts w:ascii="Times New Roman" w:hAnsi="Times New Roman"/>
          <w:i w:val="0"/>
          <w:sz w:val="24"/>
          <w:szCs w:val="24"/>
        </w:rPr>
        <w:t xml:space="preserve"> Introdução</w:t>
      </w:r>
    </w:p>
    <w:p w14:paraId="6EA7BE2E" w14:textId="77777777" w:rsidR="00317160" w:rsidRDefault="00902D05">
      <w:pPr>
        <w:pStyle w:val="Normal1"/>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Alguns dos fatores que são levados em consideração durante o processo de avaliação da qualidade de um produto, estão no fato em que não há uma medida ou parâmetro exato ou imutável na definição de qualidade. Para Souza, Meira e Maske, (2012), a qualidade é intangível e perecível. Empresas que trabalham oferecendo bens materiais precisam aguardar um período de tempo, para que o consumidor experimente, e a partir dessa experiência, tome uma decisão e avalie a qualidade desse produto adquirido. No caso de um serviço, o consumidor não aguarda esse período de decisão, pois a sua experiência em relação ao que é utilizado é instantânea e imediata, fazendo com que os consumidores possam avaliar um serviço de acordo com suas expectativas e percepções no período em que o serviço foi utilizado (ALMEIDA, 2013).</w:t>
      </w:r>
    </w:p>
    <w:p w14:paraId="3437EE36" w14:textId="61159287" w:rsidR="00317160" w:rsidRDefault="00902D05">
      <w:pPr>
        <w:pStyle w:val="Normal1"/>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Isso faz com que os métodos e parâmetros de avaliação da qualidade de serviços sejam sempre revisados ou tenha seus parâmetros redefinidos, necessitando de esforços dos profissionais na área na busca por definições atuais de qualidade mais recente sobre o serviço para aplicação e verificação das expectativas. </w:t>
      </w:r>
      <w:proofErr w:type="spellStart"/>
      <w:r>
        <w:rPr>
          <w:rFonts w:ascii="Times New Roman" w:eastAsia="Times New Roman" w:hAnsi="Times New Roman" w:cs="Times New Roman"/>
          <w:sz w:val="24"/>
          <w:szCs w:val="24"/>
        </w:rPr>
        <w:t>Parasuraman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Zeithaml</w:t>
      </w:r>
      <w:proofErr w:type="spellEnd"/>
      <w:r>
        <w:rPr>
          <w:rFonts w:ascii="Times New Roman" w:eastAsia="Times New Roman" w:hAnsi="Times New Roman" w:cs="Times New Roman"/>
          <w:sz w:val="24"/>
          <w:szCs w:val="24"/>
        </w:rPr>
        <w:t xml:space="preserve"> e Berry (1985) </w:t>
      </w:r>
      <w:r w:rsidR="003620A3">
        <w:rPr>
          <w:rFonts w:ascii="Times New Roman" w:eastAsia="Times New Roman" w:hAnsi="Times New Roman" w:cs="Times New Roman"/>
          <w:sz w:val="24"/>
          <w:szCs w:val="24"/>
        </w:rPr>
        <w:t xml:space="preserve">discorreram nessa linha de raciocínio quando </w:t>
      </w:r>
      <w:r>
        <w:rPr>
          <w:rFonts w:ascii="Times New Roman" w:eastAsia="Times New Roman" w:hAnsi="Times New Roman" w:cs="Times New Roman"/>
          <w:sz w:val="24"/>
          <w:szCs w:val="24"/>
        </w:rPr>
        <w:t xml:space="preserve">propuseram a mensuração de qualidade de um serviço prestado utilizando uma ferramenta chamada </w:t>
      </w:r>
      <w:proofErr w:type="spellStart"/>
      <w:r>
        <w:rPr>
          <w:rFonts w:ascii="Times New Roman" w:eastAsia="Times New Roman" w:hAnsi="Times New Roman" w:cs="Times New Roman"/>
          <w:sz w:val="24"/>
          <w:szCs w:val="24"/>
        </w:rPr>
        <w:t>Servqual</w:t>
      </w:r>
      <w:proofErr w:type="spellEnd"/>
      <w:r>
        <w:rPr>
          <w:rFonts w:ascii="Times New Roman" w:eastAsia="Times New Roman" w:hAnsi="Times New Roman" w:cs="Times New Roman"/>
          <w:sz w:val="24"/>
          <w:szCs w:val="24"/>
        </w:rPr>
        <w:t>. Almeida (2013) cita que essa ferramenta é capaz de identificar as tendências de qualidade em serviços, realizando pesquisas periódicas com os consumidores.</w:t>
      </w:r>
    </w:p>
    <w:p w14:paraId="60BA5F10" w14:textId="04745194" w:rsidR="00317160" w:rsidRDefault="00902D05">
      <w:pPr>
        <w:pStyle w:val="Normal1"/>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com essas diretri</w:t>
      </w:r>
      <w:r w:rsidR="00F124AD">
        <w:rPr>
          <w:rFonts w:ascii="Times New Roman" w:eastAsia="Times New Roman" w:hAnsi="Times New Roman" w:cs="Times New Roman"/>
          <w:sz w:val="24"/>
          <w:szCs w:val="24"/>
        </w:rPr>
        <w:t>zes, este estudo tem como objetivo</w:t>
      </w:r>
      <w:r>
        <w:rPr>
          <w:rFonts w:ascii="Times New Roman" w:eastAsia="Times New Roman" w:hAnsi="Times New Roman" w:cs="Times New Roman"/>
          <w:sz w:val="24"/>
          <w:szCs w:val="24"/>
        </w:rPr>
        <w:t xml:space="preserve"> </w:t>
      </w:r>
      <w:r w:rsidR="007800BE">
        <w:rPr>
          <w:rFonts w:ascii="Times New Roman" w:eastAsia="Times New Roman" w:hAnsi="Times New Roman" w:cs="Times New Roman"/>
          <w:sz w:val="24"/>
          <w:szCs w:val="24"/>
        </w:rPr>
        <w:t xml:space="preserve">analisar o serviço nos aspectos qualitativos de </w:t>
      </w:r>
      <w:r>
        <w:rPr>
          <w:rFonts w:ascii="Times New Roman" w:eastAsia="Times New Roman" w:hAnsi="Times New Roman" w:cs="Times New Roman"/>
          <w:sz w:val="24"/>
          <w:szCs w:val="24"/>
        </w:rPr>
        <w:t>como é definida a qualidade do serviço prestado por um restaurante univer</w:t>
      </w:r>
      <w:r w:rsidR="0062718C">
        <w:rPr>
          <w:rFonts w:ascii="Times New Roman" w:eastAsia="Times New Roman" w:hAnsi="Times New Roman" w:cs="Times New Roman"/>
          <w:sz w:val="24"/>
          <w:szCs w:val="24"/>
        </w:rPr>
        <w:t>sitário na cidade de Mossoró-RN,</w:t>
      </w:r>
      <w:r>
        <w:rPr>
          <w:rFonts w:ascii="Times New Roman" w:eastAsia="Times New Roman" w:hAnsi="Times New Roman" w:cs="Times New Roman"/>
          <w:sz w:val="24"/>
          <w:szCs w:val="24"/>
        </w:rPr>
        <w:t xml:space="preserve"> </w:t>
      </w:r>
      <w:r w:rsidR="0062718C">
        <w:rPr>
          <w:rFonts w:ascii="Times New Roman" w:eastAsia="Times New Roman" w:hAnsi="Times New Roman" w:cs="Times New Roman"/>
          <w:sz w:val="24"/>
          <w:szCs w:val="24"/>
        </w:rPr>
        <w:t>e</w:t>
      </w:r>
      <w:r w:rsidR="00F124AD">
        <w:rPr>
          <w:rFonts w:ascii="Times New Roman" w:eastAsia="Times New Roman" w:hAnsi="Times New Roman" w:cs="Times New Roman"/>
          <w:sz w:val="24"/>
          <w:szCs w:val="24"/>
        </w:rPr>
        <w:t xml:space="preserve"> dar sentido ao seguinte questionamento: </w:t>
      </w:r>
      <w:r>
        <w:rPr>
          <w:rFonts w:ascii="Times New Roman" w:eastAsia="Times New Roman" w:hAnsi="Times New Roman" w:cs="Times New Roman"/>
          <w:sz w:val="24"/>
          <w:szCs w:val="24"/>
        </w:rPr>
        <w:t xml:space="preserve">Quais os benefícios e a exatidão apresentada ao se utilizar a ferramenta </w:t>
      </w:r>
      <w:proofErr w:type="spellStart"/>
      <w:r>
        <w:rPr>
          <w:rFonts w:ascii="Times New Roman" w:eastAsia="Times New Roman" w:hAnsi="Times New Roman" w:cs="Times New Roman"/>
          <w:sz w:val="24"/>
          <w:szCs w:val="24"/>
        </w:rPr>
        <w:t>Servqual</w:t>
      </w:r>
      <w:proofErr w:type="spellEnd"/>
      <w:r>
        <w:rPr>
          <w:rFonts w:ascii="Times New Roman" w:eastAsia="Times New Roman" w:hAnsi="Times New Roman" w:cs="Times New Roman"/>
          <w:sz w:val="24"/>
          <w:szCs w:val="24"/>
        </w:rPr>
        <w:t xml:space="preserve"> na elaboração da pesquisa para mensuração da qualidade do serviço prestado</w:t>
      </w:r>
      <w:r w:rsidR="0062718C">
        <w:rPr>
          <w:rFonts w:ascii="Times New Roman" w:eastAsia="Times New Roman" w:hAnsi="Times New Roman" w:cs="Times New Roman"/>
          <w:sz w:val="24"/>
          <w:szCs w:val="24"/>
        </w:rPr>
        <w:t>?</w:t>
      </w:r>
    </w:p>
    <w:p w14:paraId="210DD4FC" w14:textId="11E1834F" w:rsidR="00317160" w:rsidRPr="003620A3" w:rsidRDefault="00902D05" w:rsidP="003620A3">
      <w:pPr>
        <w:pStyle w:val="Normal1"/>
        <w:spacing w:line="360" w:lineRule="auto"/>
        <w:ind w:right="80"/>
        <w:jc w:val="both"/>
      </w:pPr>
      <w:r>
        <w:rPr>
          <w:rFonts w:ascii="Times New Roman" w:eastAsia="Times New Roman" w:hAnsi="Times New Roman" w:cs="Times New Roman"/>
          <w:sz w:val="24"/>
          <w:szCs w:val="24"/>
        </w:rPr>
        <w:t xml:space="preserve">O artigo está estruturado em seis seções. Além desta seção inicial, tem-se uma dedicada ao embasamento teórico dos </w:t>
      </w:r>
      <w:r w:rsidR="003620A3">
        <w:rPr>
          <w:rFonts w:ascii="Times New Roman" w:eastAsia="Times New Roman" w:hAnsi="Times New Roman" w:cs="Times New Roman"/>
          <w:sz w:val="24"/>
          <w:szCs w:val="24"/>
        </w:rPr>
        <w:t>temas abordados</w:t>
      </w:r>
      <w:r>
        <w:rPr>
          <w:rFonts w:ascii="Times New Roman" w:eastAsia="Times New Roman" w:hAnsi="Times New Roman" w:cs="Times New Roman"/>
          <w:sz w:val="24"/>
          <w:szCs w:val="24"/>
        </w:rPr>
        <w:t>, para formulação dos parâmetros a serem abordados; posteriormente, caracterização da empresa e em seguida, explicita</w:t>
      </w:r>
      <w:r w:rsidR="003620A3">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a metodologia adotada no estudo. Subsecutivo, os resultados encontrados junto às discussões acerca deles, e por fim, as considerações finais da pesquisa.</w:t>
      </w:r>
    </w:p>
    <w:p w14:paraId="2AB0922D" w14:textId="77777777" w:rsidR="00317160" w:rsidRDefault="00902D05">
      <w:pPr>
        <w:pStyle w:val="Ttulo2"/>
        <w:spacing w:before="0" w:after="0"/>
        <w:rPr>
          <w:rFonts w:ascii="Times New Roman" w:hAnsi="Times New Roman"/>
          <w:i w:val="0"/>
          <w:sz w:val="24"/>
          <w:szCs w:val="24"/>
        </w:rPr>
      </w:pPr>
      <w:r>
        <w:rPr>
          <w:rFonts w:ascii="Times New Roman" w:hAnsi="Times New Roman"/>
          <w:i w:val="0"/>
          <w:sz w:val="24"/>
          <w:szCs w:val="24"/>
        </w:rPr>
        <w:lastRenderedPageBreak/>
        <w:t>2. Referencial teórico</w:t>
      </w:r>
    </w:p>
    <w:p w14:paraId="52E49EE4" w14:textId="77777777" w:rsidR="00317160" w:rsidRDefault="00902D05">
      <w:pPr>
        <w:spacing w:after="0"/>
      </w:pPr>
      <w:r>
        <w:rPr>
          <w:b/>
        </w:rPr>
        <w:t>2.1. Avaliação da qualidade em serviços</w:t>
      </w:r>
    </w:p>
    <w:p w14:paraId="34CB2160" w14:textId="77777777" w:rsidR="00317160" w:rsidRDefault="00902D05">
      <w:pPr>
        <w:rPr>
          <w:rFonts w:eastAsia="Times New Roman" w:cs="Times New Roman"/>
          <w:szCs w:val="24"/>
        </w:rPr>
      </w:pPr>
      <w:r>
        <w:rPr>
          <w:rFonts w:eastAsia="Times New Roman" w:cs="Times New Roman"/>
          <w:szCs w:val="24"/>
        </w:rPr>
        <w:t xml:space="preserve">De acordo com a ABNT (2000) a qualidade é um aspecto fundamental para o desenvolvimento da prestação de serviço. Sendo com isso a melhor garantia da fidelidade do cliente, a defesa mais forte contra a competição externa e o único caminho para o crescimento e para os lucros. </w:t>
      </w:r>
      <w:proofErr w:type="spellStart"/>
      <w:r>
        <w:rPr>
          <w:rFonts w:eastAsia="Times New Roman" w:cs="Times New Roman"/>
          <w:szCs w:val="24"/>
        </w:rPr>
        <w:t>Fitzsimmons&amp;Fitzsimmons</w:t>
      </w:r>
      <w:proofErr w:type="spellEnd"/>
      <w:r>
        <w:rPr>
          <w:rFonts w:eastAsia="Times New Roman" w:cs="Times New Roman"/>
          <w:szCs w:val="24"/>
        </w:rPr>
        <w:t xml:space="preserve"> (2010) definem que os serviços são as atividades econômicas disponibilizadas entre partes, geralmente, fornecedor e cliente, onde consideram o desempenho com base no tempo da prestação do serviço, seja no próprio usuário ou em objetos e bens de responsabilidade do consumidor.</w:t>
      </w:r>
    </w:p>
    <w:p w14:paraId="6FCC1D9D" w14:textId="77777777" w:rsidR="00317160" w:rsidRDefault="00902D05">
      <w:pPr>
        <w:pStyle w:val="Normal1"/>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Já a qualidade em serviços é definida por </w:t>
      </w:r>
      <w:proofErr w:type="spellStart"/>
      <w:r>
        <w:rPr>
          <w:rFonts w:ascii="Times New Roman" w:eastAsia="Times New Roman" w:hAnsi="Times New Roman" w:cs="Times New Roman"/>
          <w:sz w:val="24"/>
          <w:szCs w:val="24"/>
        </w:rPr>
        <w:t>Gianesi</w:t>
      </w:r>
      <w:proofErr w:type="spellEnd"/>
      <w:r>
        <w:rPr>
          <w:rFonts w:ascii="Times New Roman" w:eastAsia="Times New Roman" w:hAnsi="Times New Roman" w:cs="Times New Roman"/>
          <w:sz w:val="24"/>
          <w:szCs w:val="24"/>
        </w:rPr>
        <w:t xml:space="preserve"> e Corrêa (2006) e </w:t>
      </w:r>
      <w:proofErr w:type="spellStart"/>
      <w:r>
        <w:rPr>
          <w:rFonts w:ascii="Times New Roman" w:eastAsia="Times New Roman" w:hAnsi="Times New Roman" w:cs="Times New Roman"/>
          <w:sz w:val="24"/>
          <w:szCs w:val="24"/>
        </w:rPr>
        <w:t>Fitzsimmons&amp;Fitzsimmons</w:t>
      </w:r>
      <w:proofErr w:type="spellEnd"/>
      <w:r>
        <w:rPr>
          <w:rFonts w:ascii="Times New Roman" w:eastAsia="Times New Roman" w:hAnsi="Times New Roman" w:cs="Times New Roman"/>
          <w:sz w:val="24"/>
          <w:szCs w:val="24"/>
        </w:rPr>
        <w:t xml:space="preserve"> (2005) como o grau em que as expectativas dos clientes são atendidas/excedidas por sua percepção do serviço prestado, e a comparação das expectativas versus percepções do cliente. Para Almeida (2013) pode-se entender por “qualidade em serviços” como a capacidade, através das experiências vivenciadas pelos clientes, em satisfazer suas necessidades, solucionar problemas e fornecer benefícios aos mesmos.</w:t>
      </w:r>
    </w:p>
    <w:p w14:paraId="7D2DDBA1" w14:textId="5BD2E07C" w:rsidR="00317160" w:rsidRDefault="00902D05" w:rsidP="0062718C">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Barros e Oliveira (2014) os Restaurantes Universitários se enquadram no setor de serviços e destacam-se como sendo a parte de uma maior contribuição no que se refere ao PIB. Nesse sentido, </w:t>
      </w:r>
      <w:proofErr w:type="spellStart"/>
      <w:r>
        <w:rPr>
          <w:rFonts w:ascii="Times New Roman" w:eastAsia="Times New Roman" w:hAnsi="Times New Roman" w:cs="Times New Roman"/>
          <w:sz w:val="24"/>
          <w:szCs w:val="24"/>
        </w:rPr>
        <w:t>Marson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(2013) mostra que a área de serviço referente a alimentação possui grande significado, representando desse modo várias mudanças ocorridas nos últimos anos que levaram os restaurantes a apresentarem destaque no cotidiano dos indivíduos.</w:t>
      </w:r>
    </w:p>
    <w:p w14:paraId="43FACF56" w14:textId="77777777" w:rsidR="0062718C" w:rsidRDefault="0062718C" w:rsidP="0062718C">
      <w:pPr>
        <w:pStyle w:val="Normal1"/>
        <w:spacing w:line="360" w:lineRule="auto"/>
        <w:jc w:val="both"/>
        <w:rPr>
          <w:rFonts w:ascii="Times New Roman" w:eastAsia="Times New Roman" w:hAnsi="Times New Roman" w:cs="Times New Roman"/>
          <w:sz w:val="24"/>
          <w:szCs w:val="24"/>
        </w:rPr>
      </w:pPr>
    </w:p>
    <w:p w14:paraId="634FB801" w14:textId="77777777" w:rsidR="00317160" w:rsidRDefault="00902D05">
      <w:pPr>
        <w:spacing w:after="0"/>
      </w:pPr>
      <w:r>
        <w:rPr>
          <w:b/>
        </w:rPr>
        <w:t xml:space="preserve">2.2. </w:t>
      </w:r>
      <w:r>
        <w:rPr>
          <w:rFonts w:eastAsia="Times New Roman" w:cs="Times New Roman"/>
          <w:b/>
          <w:szCs w:val="24"/>
        </w:rPr>
        <w:t>Sistema SERVQUAL</w:t>
      </w:r>
    </w:p>
    <w:p w14:paraId="7EB7D573" w14:textId="77777777" w:rsidR="00317160" w:rsidRDefault="00902D05">
      <w:pPr>
        <w:pStyle w:val="Normal1"/>
        <w:spacing w:after="240" w:line="360" w:lineRule="auto"/>
        <w:jc w:val="both"/>
      </w:pPr>
      <w:proofErr w:type="spellStart"/>
      <w:r>
        <w:rPr>
          <w:rFonts w:ascii="Times New Roman" w:eastAsia="Times New Roman" w:hAnsi="Times New Roman" w:cs="Times New Roman"/>
          <w:sz w:val="24"/>
          <w:szCs w:val="24"/>
        </w:rPr>
        <w:t>Zeithalm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Parasuraman</w:t>
      </w:r>
      <w:proofErr w:type="spellEnd"/>
      <w:r>
        <w:rPr>
          <w:rFonts w:ascii="Times New Roman" w:eastAsia="Times New Roman" w:hAnsi="Times New Roman" w:cs="Times New Roman"/>
          <w:sz w:val="24"/>
          <w:szCs w:val="24"/>
        </w:rPr>
        <w:t xml:space="preserve"> e Berry (1990) definem o </w:t>
      </w:r>
      <w:proofErr w:type="spellStart"/>
      <w:r>
        <w:rPr>
          <w:rFonts w:ascii="Times New Roman" w:eastAsia="Times New Roman" w:hAnsi="Times New Roman" w:cs="Times New Roman"/>
          <w:sz w:val="24"/>
          <w:szCs w:val="24"/>
        </w:rPr>
        <w:t>Servqual</w:t>
      </w:r>
      <w:proofErr w:type="spellEnd"/>
      <w:r>
        <w:rPr>
          <w:rFonts w:ascii="Times New Roman" w:eastAsia="Times New Roman" w:hAnsi="Times New Roman" w:cs="Times New Roman"/>
          <w:sz w:val="24"/>
          <w:szCs w:val="24"/>
        </w:rPr>
        <w:t xml:space="preserve"> como uma ferramenta que tem como finalidade a avaliação da qualidade no setor de serviços, podendo ser explicada de uma maneira mais simples como um questionário aplicado diretamente nos clientes do estabelecimento a ser analisado. Sendo composto por atributos chamados de dimensões da qualidade, as quais são tangibilidade, confiabilidade, responsividade, segurança e empatia.  Através da análise dessas dimensões, chega-se a perguntas pertinentes para o estudo da situação do estabelecimento.</w:t>
      </w:r>
    </w:p>
    <w:p w14:paraId="6D848C58" w14:textId="77777777" w:rsidR="00317160" w:rsidRDefault="00902D05">
      <w:pPr>
        <w:pStyle w:val="Normal1"/>
        <w:spacing w:after="240" w:line="360" w:lineRule="auto"/>
        <w:jc w:val="both"/>
      </w:pPr>
      <w:proofErr w:type="spellStart"/>
      <w:r>
        <w:rPr>
          <w:rFonts w:ascii="Times New Roman" w:eastAsia="Times New Roman" w:hAnsi="Times New Roman" w:cs="Times New Roman"/>
          <w:sz w:val="24"/>
          <w:szCs w:val="24"/>
        </w:rPr>
        <w:lastRenderedPageBreak/>
        <w:t>Parasuraman</w:t>
      </w:r>
      <w:proofErr w:type="spellEnd"/>
      <w:r>
        <w:rPr>
          <w:rFonts w:ascii="Times New Roman" w:eastAsia="Times New Roman" w:hAnsi="Times New Roman" w:cs="Times New Roman"/>
          <w:sz w:val="24"/>
          <w:szCs w:val="24"/>
        </w:rPr>
        <w:t xml:space="preserve"> et al., (1988) propõe que o objetivo do modelo </w:t>
      </w:r>
      <w:proofErr w:type="spellStart"/>
      <w:r>
        <w:rPr>
          <w:rFonts w:ascii="Times New Roman" w:eastAsia="Times New Roman" w:hAnsi="Times New Roman" w:cs="Times New Roman"/>
          <w:sz w:val="24"/>
          <w:szCs w:val="24"/>
        </w:rPr>
        <w:t>Servqual</w:t>
      </w:r>
      <w:proofErr w:type="spellEnd"/>
      <w:r>
        <w:rPr>
          <w:rFonts w:ascii="Times New Roman" w:eastAsia="Times New Roman" w:hAnsi="Times New Roman" w:cs="Times New Roman"/>
          <w:sz w:val="24"/>
          <w:szCs w:val="24"/>
        </w:rPr>
        <w:t xml:space="preserve"> é relacionar a eficiência da empresa prestadora do serviço frente a uma expectativa dos clientes, utilizando um questionário como instrumento de aplicação. Esse questionário é realizado em dois momentos distintos: antes da prestação do serviço, onde se avalia as expectativas do cliente e o segundo momento, após a prestação do serviço, onde é analisada a percepção da qualidade do serviço ofertado (PISONI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Para </w:t>
      </w:r>
      <w:proofErr w:type="spellStart"/>
      <w:r>
        <w:rPr>
          <w:rFonts w:ascii="Times New Roman" w:eastAsia="Times New Roman" w:hAnsi="Times New Roman" w:cs="Times New Roman"/>
          <w:sz w:val="24"/>
          <w:szCs w:val="24"/>
        </w:rPr>
        <w:t>Parasuraman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(1985) a satisfação do cliente é função da diferença entre a expectativa e o desempenho. A Equação 1 demonstra este conceito de avaliação:</w:t>
      </w:r>
    </w:p>
    <w:tbl>
      <w:tblPr>
        <w:tblW w:w="8645" w:type="dxa"/>
        <w:tblLook w:val="0000" w:firstRow="0" w:lastRow="0" w:firstColumn="0" w:lastColumn="0" w:noHBand="0" w:noVBand="0"/>
      </w:tblPr>
      <w:tblGrid>
        <w:gridCol w:w="2881"/>
        <w:gridCol w:w="2882"/>
        <w:gridCol w:w="2882"/>
      </w:tblGrid>
      <w:tr w:rsidR="00317160" w14:paraId="3BB96ACB" w14:textId="77777777">
        <w:tc>
          <w:tcPr>
            <w:tcW w:w="2881" w:type="dxa"/>
            <w:shd w:val="clear" w:color="auto" w:fill="auto"/>
          </w:tcPr>
          <w:p w14:paraId="1108F7A5" w14:textId="77777777" w:rsidR="00317160" w:rsidRDefault="00317160">
            <w:pPr>
              <w:pStyle w:val="Normal1"/>
              <w:spacing w:line="360" w:lineRule="auto"/>
              <w:jc w:val="both"/>
              <w:rPr>
                <w:rFonts w:ascii="Calibri" w:eastAsia="Calibri" w:hAnsi="Calibri"/>
                <w:sz w:val="24"/>
                <w:lang w:eastAsia="en-US"/>
              </w:rPr>
            </w:pPr>
          </w:p>
        </w:tc>
        <w:tc>
          <w:tcPr>
            <w:tcW w:w="2882" w:type="dxa"/>
            <w:shd w:val="clear" w:color="auto" w:fill="auto"/>
          </w:tcPr>
          <w:p w14:paraId="2011292B" w14:textId="77777777" w:rsidR="00317160" w:rsidRDefault="00902D05">
            <w:pPr>
              <w:pStyle w:val="Normal1"/>
              <w:spacing w:line="360" w:lineRule="auto"/>
              <w:jc w:val="center"/>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Qj</w:t>
            </w:r>
            <w:proofErr w:type="spellEnd"/>
            <w:r>
              <w:rPr>
                <w:rFonts w:ascii="Times New Roman" w:eastAsia="Calibri" w:hAnsi="Times New Roman" w:cs="Times New Roman"/>
                <w:sz w:val="24"/>
                <w:szCs w:val="24"/>
                <w:lang w:eastAsia="en-US"/>
              </w:rPr>
              <w:t xml:space="preserve"> = </w:t>
            </w:r>
            <w:proofErr w:type="spellStart"/>
            <w:r>
              <w:rPr>
                <w:rFonts w:ascii="Times New Roman" w:eastAsia="Calibri" w:hAnsi="Times New Roman" w:cs="Times New Roman"/>
                <w:sz w:val="24"/>
                <w:szCs w:val="24"/>
                <w:lang w:eastAsia="en-US"/>
              </w:rPr>
              <w:t>Dj</w:t>
            </w:r>
            <w:proofErr w:type="spellEnd"/>
            <w:r>
              <w:rPr>
                <w:rFonts w:ascii="Times New Roman" w:eastAsia="Calibri" w:hAnsi="Times New Roman" w:cs="Times New Roman"/>
                <w:sz w:val="24"/>
                <w:szCs w:val="24"/>
                <w:lang w:eastAsia="en-US"/>
              </w:rPr>
              <w:t xml:space="preserve"> - </w:t>
            </w:r>
            <w:proofErr w:type="spellStart"/>
            <w:r>
              <w:rPr>
                <w:rFonts w:ascii="Times New Roman" w:eastAsia="Calibri" w:hAnsi="Times New Roman" w:cs="Times New Roman"/>
                <w:sz w:val="24"/>
                <w:szCs w:val="24"/>
                <w:lang w:eastAsia="en-US"/>
              </w:rPr>
              <w:t>Ej</w:t>
            </w:r>
            <w:proofErr w:type="spellEnd"/>
          </w:p>
        </w:tc>
        <w:tc>
          <w:tcPr>
            <w:tcW w:w="2882" w:type="dxa"/>
            <w:shd w:val="clear" w:color="auto" w:fill="auto"/>
          </w:tcPr>
          <w:p w14:paraId="4D652140" w14:textId="77777777" w:rsidR="00317160" w:rsidRDefault="00902D05">
            <w:pPr>
              <w:pStyle w:val="Normal1"/>
              <w:spacing w:line="36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bl>
    <w:p w14:paraId="5342BFB7" w14:textId="77777777" w:rsidR="00317160" w:rsidRDefault="00902D05">
      <w:pPr>
        <w:pStyle w:val="NormalWeb"/>
        <w:spacing w:before="0" w:after="0"/>
        <w:rPr>
          <w:color w:val="000000"/>
        </w:rPr>
      </w:pPr>
      <w:r>
        <w:rPr>
          <w:color w:val="000000"/>
        </w:rPr>
        <w:t>                             </w:t>
      </w:r>
    </w:p>
    <w:p w14:paraId="42C1C4BE" w14:textId="77777777" w:rsidR="00317160" w:rsidRDefault="00902D05">
      <w:pPr>
        <w:pStyle w:val="Normal1"/>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qual </w:t>
      </w:r>
      <w:proofErr w:type="spellStart"/>
      <w:r>
        <w:rPr>
          <w:rFonts w:ascii="Times New Roman" w:eastAsia="Times New Roman" w:hAnsi="Times New Roman" w:cs="Times New Roman"/>
          <w:sz w:val="24"/>
          <w:szCs w:val="24"/>
        </w:rPr>
        <w:t>Dj</w:t>
      </w:r>
      <w:proofErr w:type="spellEnd"/>
      <w:r>
        <w:rPr>
          <w:rFonts w:ascii="Times New Roman" w:eastAsia="Times New Roman" w:hAnsi="Times New Roman" w:cs="Times New Roman"/>
          <w:sz w:val="24"/>
          <w:szCs w:val="24"/>
        </w:rPr>
        <w:t xml:space="preserve"> representa os valores de medida de percepção de desempenho para característica j do serviço; o </w:t>
      </w:r>
      <w:proofErr w:type="spellStart"/>
      <w:r>
        <w:rPr>
          <w:rFonts w:ascii="Times New Roman" w:eastAsia="Times New Roman" w:hAnsi="Times New Roman" w:cs="Times New Roman"/>
          <w:sz w:val="24"/>
          <w:szCs w:val="24"/>
        </w:rPr>
        <w:t>Ej</w:t>
      </w:r>
      <w:proofErr w:type="spellEnd"/>
      <w:r>
        <w:rPr>
          <w:rFonts w:ascii="Times New Roman" w:eastAsia="Times New Roman" w:hAnsi="Times New Roman" w:cs="Times New Roman"/>
          <w:sz w:val="24"/>
          <w:szCs w:val="24"/>
        </w:rPr>
        <w:t xml:space="preserve"> são os valores de medida da expectativa de desempenho para característica j do serviço; e o </w:t>
      </w:r>
      <w:proofErr w:type="spellStart"/>
      <w:r>
        <w:rPr>
          <w:rFonts w:ascii="Times New Roman" w:eastAsia="Times New Roman" w:hAnsi="Times New Roman" w:cs="Times New Roman"/>
          <w:sz w:val="24"/>
          <w:szCs w:val="24"/>
        </w:rPr>
        <w:t>Qj</w:t>
      </w:r>
      <w:proofErr w:type="spellEnd"/>
      <w:r>
        <w:rPr>
          <w:rFonts w:ascii="Times New Roman" w:eastAsia="Times New Roman" w:hAnsi="Times New Roman" w:cs="Times New Roman"/>
          <w:sz w:val="24"/>
          <w:szCs w:val="24"/>
        </w:rPr>
        <w:t xml:space="preserve"> a avaliação da qualidade do serviço em relação à característica j.</w:t>
      </w:r>
    </w:p>
    <w:p w14:paraId="1EA59121" w14:textId="7DD64ADB" w:rsidR="00317160" w:rsidRDefault="00902D05">
      <w:pPr>
        <w:pStyle w:val="Normal1"/>
        <w:spacing w:after="240" w:line="360" w:lineRule="auto"/>
        <w:jc w:val="both"/>
      </w:pPr>
      <w:proofErr w:type="spellStart"/>
      <w:r>
        <w:rPr>
          <w:rFonts w:ascii="Times New Roman" w:eastAsia="Times New Roman" w:hAnsi="Times New Roman" w:cs="Times New Roman"/>
          <w:sz w:val="24"/>
          <w:szCs w:val="24"/>
        </w:rPr>
        <w:t>Fitzsimmons</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Fitzsimmons</w:t>
      </w:r>
      <w:proofErr w:type="spellEnd"/>
      <w:r>
        <w:rPr>
          <w:rFonts w:ascii="Times New Roman" w:eastAsia="Times New Roman" w:hAnsi="Times New Roman" w:cs="Times New Roman"/>
          <w:sz w:val="24"/>
          <w:szCs w:val="24"/>
        </w:rPr>
        <w:t xml:space="preserve"> (2010) mostram que algumas ferramentas da qualidade podem ser utilizadas, como por exemplo, o estudo dos </w:t>
      </w:r>
      <w:proofErr w:type="spellStart"/>
      <w:r>
        <w:rPr>
          <w:rFonts w:ascii="Times New Roman" w:eastAsia="Times New Roman" w:hAnsi="Times New Roman" w:cs="Times New Roman"/>
          <w:i/>
          <w:sz w:val="24"/>
          <w:szCs w:val="24"/>
        </w:rPr>
        <w:t>GAPs</w:t>
      </w:r>
      <w:proofErr w:type="spellEnd"/>
      <w:r>
        <w:rPr>
          <w:rFonts w:ascii="Times New Roman" w:eastAsia="Times New Roman" w:hAnsi="Times New Roman" w:cs="Times New Roman"/>
          <w:sz w:val="24"/>
          <w:szCs w:val="24"/>
        </w:rPr>
        <w:t>, também conhecidos como falhas, sendo definidas em etapas e cada uma delas analisa separadamente a operação do serviço pr</w:t>
      </w:r>
      <w:r w:rsidR="0034228E">
        <w:rPr>
          <w:rFonts w:ascii="Times New Roman" w:eastAsia="Times New Roman" w:hAnsi="Times New Roman" w:cs="Times New Roman"/>
          <w:sz w:val="24"/>
          <w:szCs w:val="24"/>
        </w:rPr>
        <w:t xml:space="preserve">estado. Conforme </w:t>
      </w:r>
      <w:proofErr w:type="spellStart"/>
      <w:r w:rsidR="0034228E">
        <w:rPr>
          <w:rFonts w:ascii="Times New Roman" w:eastAsia="Times New Roman" w:hAnsi="Times New Roman" w:cs="Times New Roman"/>
          <w:sz w:val="24"/>
          <w:szCs w:val="24"/>
        </w:rPr>
        <w:t>Salomi</w:t>
      </w:r>
      <w:proofErr w:type="spellEnd"/>
      <w:r w:rsidR="0034228E">
        <w:rPr>
          <w:rFonts w:ascii="Times New Roman" w:eastAsia="Times New Roman" w:hAnsi="Times New Roman" w:cs="Times New Roman"/>
          <w:sz w:val="24"/>
          <w:szCs w:val="24"/>
        </w:rPr>
        <w:t xml:space="preserve">, </w:t>
      </w:r>
      <w:r w:rsidR="0034228E" w:rsidRPr="00195906">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(2005) o </w:t>
      </w:r>
      <w:r>
        <w:rPr>
          <w:rFonts w:ascii="Times New Roman" w:eastAsia="Times New Roman" w:hAnsi="Times New Roman" w:cs="Times New Roman"/>
          <w:i/>
          <w:sz w:val="24"/>
          <w:szCs w:val="24"/>
        </w:rPr>
        <w:t>GAP</w:t>
      </w:r>
      <w:r>
        <w:rPr>
          <w:rFonts w:ascii="Times New Roman" w:eastAsia="Times New Roman" w:hAnsi="Times New Roman" w:cs="Times New Roman"/>
          <w:sz w:val="24"/>
          <w:szCs w:val="24"/>
        </w:rPr>
        <w:t xml:space="preserve">, apresenta a maneira pela qual o cliente avalia a qualidade do serviço e como a empresa pode avaliar analiticamente a qualidade de um serviço prestado, apontando as influências das diversas discrepâncias ocorridas na qualidade dos serviços. </w:t>
      </w:r>
    </w:p>
    <w:p w14:paraId="50BD6C3D" w14:textId="6FEACC64" w:rsidR="00317160" w:rsidRDefault="00902D05">
      <w:pPr>
        <w:pStyle w:val="Normal1"/>
        <w:spacing w:after="240" w:line="360" w:lineRule="auto"/>
        <w:jc w:val="both"/>
      </w:pPr>
      <w:r>
        <w:rPr>
          <w:rFonts w:ascii="Times New Roman" w:eastAsia="Times New Roman" w:hAnsi="Times New Roman" w:cs="Times New Roman"/>
          <w:sz w:val="24"/>
          <w:szCs w:val="24"/>
        </w:rPr>
        <w:t xml:space="preserve">O </w:t>
      </w:r>
      <w:r>
        <w:rPr>
          <w:rFonts w:ascii="Times New Roman" w:eastAsia="Times New Roman" w:hAnsi="Times New Roman" w:cs="Times New Roman"/>
          <w:i/>
          <w:sz w:val="24"/>
          <w:szCs w:val="24"/>
        </w:rPr>
        <w:t>GAP</w:t>
      </w:r>
      <w:r>
        <w:rPr>
          <w:rFonts w:ascii="Times New Roman" w:eastAsia="Times New Roman" w:hAnsi="Times New Roman" w:cs="Times New Roman"/>
          <w:sz w:val="24"/>
          <w:szCs w:val="24"/>
        </w:rPr>
        <w:t xml:space="preserve"> 1 (Lacuna de Compreensão do Cliente) corresponde às diferenças entre as verdadeiras expectativas do consumidor e a percepção dessas expectativas pelos gerentes. O </w:t>
      </w:r>
      <w:r>
        <w:rPr>
          <w:rFonts w:ascii="Times New Roman" w:eastAsia="Times New Roman" w:hAnsi="Times New Roman" w:cs="Times New Roman"/>
          <w:i/>
          <w:sz w:val="24"/>
          <w:szCs w:val="24"/>
        </w:rPr>
        <w:t xml:space="preserve">GAP </w:t>
      </w:r>
      <w:r>
        <w:rPr>
          <w:rFonts w:ascii="Times New Roman" w:eastAsia="Times New Roman" w:hAnsi="Times New Roman" w:cs="Times New Roman"/>
          <w:sz w:val="24"/>
          <w:szCs w:val="24"/>
        </w:rPr>
        <w:t xml:space="preserve">2 (Lacuna do Projeto) compreende a diferença entre a percepção gerencial acerca das expectativas dos clientes e a tradução dessa percepção em normas e padrões em especificações de serviço. </w:t>
      </w:r>
      <w:r>
        <w:rPr>
          <w:rFonts w:ascii="Times New Roman" w:eastAsia="Times New Roman" w:hAnsi="Times New Roman" w:cs="Times New Roman"/>
          <w:i/>
          <w:sz w:val="24"/>
          <w:szCs w:val="24"/>
        </w:rPr>
        <w:t>GAP</w:t>
      </w:r>
      <w:r>
        <w:rPr>
          <w:rFonts w:ascii="Times New Roman" w:eastAsia="Times New Roman" w:hAnsi="Times New Roman" w:cs="Times New Roman"/>
          <w:sz w:val="24"/>
          <w:szCs w:val="24"/>
        </w:rPr>
        <w:t xml:space="preserve"> 3 (Lacuna do Desempenho) corresponde a diferença entre as normas e padrões descritos e o serviço efetivamente fornecido ao cliente. O </w:t>
      </w:r>
      <w:r>
        <w:rPr>
          <w:rFonts w:ascii="Times New Roman" w:eastAsia="Times New Roman" w:hAnsi="Times New Roman" w:cs="Times New Roman"/>
          <w:i/>
          <w:sz w:val="24"/>
          <w:szCs w:val="24"/>
        </w:rPr>
        <w:t xml:space="preserve">GAP </w:t>
      </w:r>
      <w:r>
        <w:rPr>
          <w:rFonts w:ascii="Times New Roman" w:eastAsia="Times New Roman" w:hAnsi="Times New Roman" w:cs="Times New Roman"/>
          <w:sz w:val="24"/>
          <w:szCs w:val="24"/>
        </w:rPr>
        <w:t xml:space="preserve">4 (Lacuna da Comunicação) compreende a diferença entre o serviço realmente prestado e a comunicação externa realizada pela empresa e o </w:t>
      </w:r>
      <w:r>
        <w:rPr>
          <w:rFonts w:ascii="Times New Roman" w:eastAsia="Times New Roman" w:hAnsi="Times New Roman" w:cs="Times New Roman"/>
          <w:i/>
          <w:sz w:val="24"/>
          <w:szCs w:val="24"/>
        </w:rPr>
        <w:t>GAP</w:t>
      </w:r>
      <w:r>
        <w:rPr>
          <w:rFonts w:ascii="Times New Roman" w:eastAsia="Times New Roman" w:hAnsi="Times New Roman" w:cs="Times New Roman"/>
          <w:sz w:val="24"/>
          <w:szCs w:val="24"/>
        </w:rPr>
        <w:t xml:space="preserve"> 5 (Lacuna do Cliente) consiste na diferença entre o serviço prestado e o serviço percebido, sendo a resultante final em função dos outros quatro </w:t>
      </w:r>
      <w:proofErr w:type="spellStart"/>
      <w:r>
        <w:rPr>
          <w:rFonts w:ascii="Times New Roman" w:eastAsia="Times New Roman" w:hAnsi="Times New Roman" w:cs="Times New Roman"/>
          <w:i/>
          <w:sz w:val="24"/>
          <w:szCs w:val="24"/>
        </w:rPr>
        <w:t>GAPs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(FITZSIMMONS E FITZSIMMONS, 2010). A </w:t>
      </w:r>
      <w:r w:rsidR="0062718C">
        <w:rPr>
          <w:rFonts w:ascii="Times New Roman" w:eastAsia="Times New Roman" w:hAnsi="Times New Roman" w:cs="Times New Roman"/>
          <w:sz w:val="24"/>
          <w:szCs w:val="24"/>
        </w:rPr>
        <w:t xml:space="preserve">Figura 01 </w:t>
      </w:r>
      <w:r>
        <w:rPr>
          <w:rFonts w:ascii="Times New Roman" w:eastAsia="Times New Roman" w:hAnsi="Times New Roman" w:cs="Times New Roman"/>
          <w:sz w:val="24"/>
          <w:szCs w:val="24"/>
        </w:rPr>
        <w:t>mostra o modelo.</w:t>
      </w:r>
    </w:p>
    <w:p w14:paraId="0DEE446B" w14:textId="77777777" w:rsidR="006D1CBF" w:rsidRPr="006D1CBF" w:rsidRDefault="00902D05" w:rsidP="006D1CBF">
      <w:pPr>
        <w:pStyle w:val="Normal1"/>
        <w:spacing w:line="360" w:lineRule="auto"/>
        <w:jc w:val="center"/>
        <w:rPr>
          <w:rFonts w:ascii="Times New Roman" w:eastAsia="Times New Roman" w:hAnsi="Times New Roman" w:cs="Times New Roman"/>
          <w:i/>
          <w:sz w:val="20"/>
          <w:szCs w:val="20"/>
        </w:rPr>
      </w:pPr>
      <w:r>
        <w:rPr>
          <w:rFonts w:ascii="Times New Roman" w:eastAsia="Times New Roman" w:hAnsi="Times New Roman" w:cs="Times New Roman"/>
          <w:sz w:val="20"/>
          <w:szCs w:val="20"/>
        </w:rPr>
        <w:lastRenderedPageBreak/>
        <w:t xml:space="preserve">Figura 01 - Modelo dos </w:t>
      </w:r>
      <w:r>
        <w:rPr>
          <w:rFonts w:ascii="Times New Roman" w:eastAsia="Times New Roman" w:hAnsi="Times New Roman" w:cs="Times New Roman"/>
          <w:i/>
          <w:sz w:val="20"/>
          <w:szCs w:val="20"/>
        </w:rPr>
        <w:t>Gaps</w:t>
      </w:r>
    </w:p>
    <w:p w14:paraId="08C371B3" w14:textId="77777777" w:rsidR="006D1CBF" w:rsidRDefault="006D1CBF" w:rsidP="006D1CBF">
      <w:pPr>
        <w:pStyle w:val="Normal1"/>
        <w:spacing w:after="240" w:line="360" w:lineRule="auto"/>
        <w:jc w:val="center"/>
      </w:pPr>
      <w:r>
        <w:rPr>
          <w:noProof/>
        </w:rPr>
        <w:drawing>
          <wp:anchor distT="0" distB="0" distL="0" distR="0" simplePos="0" relativeHeight="25" behindDoc="0" locked="0" layoutInCell="1" allowOverlap="1" wp14:anchorId="3872ED8B" wp14:editId="2C0FBDE5">
            <wp:simplePos x="0" y="0"/>
            <wp:positionH relativeFrom="column">
              <wp:posOffset>261620</wp:posOffset>
            </wp:positionH>
            <wp:positionV relativeFrom="paragraph">
              <wp:posOffset>135255</wp:posOffset>
            </wp:positionV>
            <wp:extent cx="5495925" cy="3495675"/>
            <wp:effectExtent l="0" t="0" r="0" b="0"/>
            <wp:wrapSquare wrapText="largest"/>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rotWithShape="1">
                    <a:blip r:embed="rId10"/>
                    <a:srcRect l="1" r="-6" b="8706"/>
                    <a:stretch/>
                  </pic:blipFill>
                  <pic:spPr bwMode="auto">
                    <a:xfrm>
                      <a:off x="0" y="0"/>
                      <a:ext cx="5495925" cy="34956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CED95AD" w14:textId="77777777" w:rsidR="006D1CBF" w:rsidRPr="006D1CBF" w:rsidRDefault="006D1CBF" w:rsidP="006D1CBF">
      <w:pPr>
        <w:pStyle w:val="Normal1"/>
        <w:spacing w:after="240" w:line="360" w:lineRule="auto"/>
        <w:jc w:val="center"/>
      </w:pPr>
    </w:p>
    <w:p w14:paraId="5193E9C9" w14:textId="77777777" w:rsidR="00317160" w:rsidRDefault="00317160">
      <w:pPr>
        <w:pStyle w:val="Normal1"/>
        <w:spacing w:after="240" w:line="360" w:lineRule="auto"/>
        <w:jc w:val="both"/>
        <w:rPr>
          <w:rFonts w:ascii="Times New Roman" w:eastAsia="Times New Roman" w:hAnsi="Times New Roman" w:cs="Times New Roman"/>
          <w:sz w:val="24"/>
          <w:szCs w:val="24"/>
        </w:rPr>
      </w:pPr>
    </w:p>
    <w:p w14:paraId="327C98FD" w14:textId="77777777" w:rsidR="00317160" w:rsidRDefault="00317160">
      <w:pPr>
        <w:pStyle w:val="Normal1"/>
        <w:spacing w:after="240" w:line="360" w:lineRule="auto"/>
        <w:jc w:val="both"/>
        <w:rPr>
          <w:rFonts w:ascii="Times New Roman" w:eastAsia="Times New Roman" w:hAnsi="Times New Roman" w:cs="Times New Roman"/>
          <w:sz w:val="24"/>
          <w:szCs w:val="24"/>
        </w:rPr>
      </w:pPr>
    </w:p>
    <w:p w14:paraId="7105FAFF" w14:textId="77777777" w:rsidR="006D1CBF" w:rsidRDefault="006D1CBF">
      <w:pPr>
        <w:pStyle w:val="Normal1"/>
        <w:spacing w:after="240" w:line="360" w:lineRule="auto"/>
        <w:jc w:val="both"/>
        <w:rPr>
          <w:rFonts w:ascii="Times New Roman" w:eastAsia="Times New Roman" w:hAnsi="Times New Roman" w:cs="Times New Roman"/>
          <w:sz w:val="24"/>
          <w:szCs w:val="24"/>
        </w:rPr>
      </w:pPr>
    </w:p>
    <w:p w14:paraId="0D7B07B8" w14:textId="77777777" w:rsidR="006D1CBF" w:rsidRDefault="006D1CBF">
      <w:pPr>
        <w:pStyle w:val="Normal1"/>
        <w:spacing w:after="240" w:line="360" w:lineRule="auto"/>
        <w:jc w:val="both"/>
        <w:rPr>
          <w:rFonts w:ascii="Times New Roman" w:eastAsia="Times New Roman" w:hAnsi="Times New Roman" w:cs="Times New Roman"/>
          <w:sz w:val="24"/>
          <w:szCs w:val="24"/>
        </w:rPr>
      </w:pPr>
    </w:p>
    <w:p w14:paraId="43E3D3B8" w14:textId="77777777" w:rsidR="006D1CBF" w:rsidRDefault="006D1CBF">
      <w:pPr>
        <w:pStyle w:val="Normal1"/>
        <w:spacing w:after="240" w:line="360" w:lineRule="auto"/>
        <w:jc w:val="both"/>
        <w:rPr>
          <w:rFonts w:ascii="Times New Roman" w:eastAsia="Times New Roman" w:hAnsi="Times New Roman" w:cs="Times New Roman"/>
          <w:sz w:val="24"/>
          <w:szCs w:val="24"/>
        </w:rPr>
      </w:pPr>
    </w:p>
    <w:p w14:paraId="163E0453" w14:textId="77777777" w:rsidR="006D1CBF" w:rsidRDefault="006D1CBF">
      <w:pPr>
        <w:pStyle w:val="Normal1"/>
        <w:spacing w:after="240" w:line="360" w:lineRule="auto"/>
        <w:jc w:val="both"/>
        <w:rPr>
          <w:rFonts w:ascii="Times New Roman" w:eastAsia="Times New Roman" w:hAnsi="Times New Roman" w:cs="Times New Roman"/>
          <w:sz w:val="24"/>
          <w:szCs w:val="24"/>
        </w:rPr>
      </w:pPr>
    </w:p>
    <w:p w14:paraId="6438ACC2" w14:textId="77777777" w:rsidR="006D1CBF" w:rsidRDefault="006D1CBF">
      <w:pPr>
        <w:pStyle w:val="Normal1"/>
        <w:spacing w:after="240" w:line="360" w:lineRule="auto"/>
        <w:jc w:val="both"/>
        <w:rPr>
          <w:rFonts w:ascii="Times New Roman" w:eastAsia="Times New Roman" w:hAnsi="Times New Roman" w:cs="Times New Roman"/>
          <w:sz w:val="24"/>
          <w:szCs w:val="24"/>
        </w:rPr>
      </w:pPr>
    </w:p>
    <w:p w14:paraId="6D4868B0" w14:textId="77777777" w:rsidR="006D1CBF" w:rsidRDefault="006D1CBF" w:rsidP="006D1CBF">
      <w:pPr>
        <w:pStyle w:val="Normal1"/>
        <w:spacing w:after="24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Fonte: </w:t>
      </w:r>
      <w:proofErr w:type="spellStart"/>
      <w:r>
        <w:rPr>
          <w:rFonts w:ascii="Times New Roman" w:eastAsia="Times New Roman" w:hAnsi="Times New Roman" w:cs="Times New Roman"/>
          <w:sz w:val="20"/>
          <w:szCs w:val="20"/>
        </w:rPr>
        <w:t>Parasuraman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Zeithml</w:t>
      </w:r>
      <w:proofErr w:type="spellEnd"/>
      <w:r>
        <w:rPr>
          <w:rFonts w:ascii="Times New Roman" w:eastAsia="Times New Roman" w:hAnsi="Times New Roman" w:cs="Times New Roman"/>
          <w:sz w:val="20"/>
          <w:szCs w:val="20"/>
        </w:rPr>
        <w:t xml:space="preserve"> e Berry (1985, p.44)</w:t>
      </w:r>
    </w:p>
    <w:p w14:paraId="0DE51C74" w14:textId="77777777" w:rsidR="00317160" w:rsidRDefault="00902D05" w:rsidP="0062718C">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Souza (2009) pode-se categorizar os </w:t>
      </w:r>
      <w:proofErr w:type="spellStart"/>
      <w:r>
        <w:rPr>
          <w:rFonts w:ascii="Times New Roman" w:eastAsia="Times New Roman" w:hAnsi="Times New Roman" w:cs="Times New Roman"/>
          <w:i/>
          <w:sz w:val="24"/>
          <w:szCs w:val="24"/>
        </w:rPr>
        <w:t>GAPs</w:t>
      </w:r>
      <w:proofErr w:type="spellEnd"/>
      <w:r>
        <w:rPr>
          <w:rFonts w:ascii="Times New Roman" w:eastAsia="Times New Roman" w:hAnsi="Times New Roman" w:cs="Times New Roman"/>
          <w:sz w:val="24"/>
          <w:szCs w:val="24"/>
        </w:rPr>
        <w:t xml:space="preserve"> por grupos: </w:t>
      </w:r>
      <w:proofErr w:type="spellStart"/>
      <w:r>
        <w:rPr>
          <w:rFonts w:ascii="Times New Roman" w:eastAsia="Times New Roman" w:hAnsi="Times New Roman" w:cs="Times New Roman"/>
          <w:i/>
          <w:sz w:val="24"/>
          <w:szCs w:val="24"/>
        </w:rPr>
        <w:t>GAPs</w:t>
      </w:r>
      <w:proofErr w:type="spellEnd"/>
      <w:r>
        <w:rPr>
          <w:rFonts w:ascii="Times New Roman" w:eastAsia="Times New Roman" w:hAnsi="Times New Roman" w:cs="Times New Roman"/>
          <w:sz w:val="24"/>
          <w:szCs w:val="24"/>
        </w:rPr>
        <w:t xml:space="preserve"> Positivos: superaram a expectativa; </w:t>
      </w:r>
      <w:proofErr w:type="spellStart"/>
      <w:r>
        <w:rPr>
          <w:rFonts w:ascii="Times New Roman" w:eastAsia="Times New Roman" w:hAnsi="Times New Roman" w:cs="Times New Roman"/>
          <w:i/>
          <w:sz w:val="24"/>
          <w:szCs w:val="24"/>
        </w:rPr>
        <w:t>GAPs</w:t>
      </w:r>
      <w:proofErr w:type="spellEnd"/>
      <w:r>
        <w:rPr>
          <w:rFonts w:ascii="Times New Roman" w:eastAsia="Times New Roman" w:hAnsi="Times New Roman" w:cs="Times New Roman"/>
          <w:sz w:val="24"/>
          <w:szCs w:val="24"/>
        </w:rPr>
        <w:t xml:space="preserve"> abaixo de zero até -1: satisfação negativa pequena; </w:t>
      </w:r>
      <w:proofErr w:type="spellStart"/>
      <w:r>
        <w:rPr>
          <w:rFonts w:ascii="Times New Roman" w:eastAsia="Times New Roman" w:hAnsi="Times New Roman" w:cs="Times New Roman"/>
          <w:i/>
          <w:sz w:val="24"/>
          <w:szCs w:val="24"/>
        </w:rPr>
        <w:t>GAPs</w:t>
      </w:r>
      <w:proofErr w:type="spellEnd"/>
      <w:r>
        <w:rPr>
          <w:rFonts w:ascii="Times New Roman" w:eastAsia="Times New Roman" w:hAnsi="Times New Roman" w:cs="Times New Roman"/>
          <w:sz w:val="24"/>
          <w:szCs w:val="24"/>
        </w:rPr>
        <w:t xml:space="preserve"> entre -1 até -2: satisfação negativa intermediária; </w:t>
      </w:r>
      <w:proofErr w:type="spellStart"/>
      <w:r>
        <w:rPr>
          <w:rFonts w:ascii="Times New Roman" w:eastAsia="Times New Roman" w:hAnsi="Times New Roman" w:cs="Times New Roman"/>
          <w:i/>
          <w:sz w:val="24"/>
          <w:szCs w:val="24"/>
        </w:rPr>
        <w:t>GAPs</w:t>
      </w:r>
      <w:proofErr w:type="spellEnd"/>
      <w:r>
        <w:rPr>
          <w:rFonts w:ascii="Times New Roman" w:eastAsia="Times New Roman" w:hAnsi="Times New Roman" w:cs="Times New Roman"/>
          <w:sz w:val="24"/>
          <w:szCs w:val="24"/>
        </w:rPr>
        <w:t xml:space="preserve"> entre -2 e -3: satisfação negativas ruins; </w:t>
      </w:r>
      <w:proofErr w:type="spellStart"/>
      <w:r>
        <w:rPr>
          <w:rFonts w:ascii="Times New Roman" w:eastAsia="Times New Roman" w:hAnsi="Times New Roman" w:cs="Times New Roman"/>
          <w:i/>
          <w:sz w:val="24"/>
          <w:szCs w:val="24"/>
        </w:rPr>
        <w:t>GAPs</w:t>
      </w:r>
      <w:proofErr w:type="spellEnd"/>
      <w:r>
        <w:rPr>
          <w:rFonts w:ascii="Times New Roman" w:eastAsia="Times New Roman" w:hAnsi="Times New Roman" w:cs="Times New Roman"/>
          <w:sz w:val="24"/>
          <w:szCs w:val="24"/>
        </w:rPr>
        <w:t xml:space="preserve"> entre -3 e -4: satisfação negativa péssima.</w:t>
      </w:r>
    </w:p>
    <w:p w14:paraId="07F0EB5D" w14:textId="77777777" w:rsidR="0062718C" w:rsidRPr="006D1CBF" w:rsidRDefault="0062718C" w:rsidP="0062718C">
      <w:pPr>
        <w:pStyle w:val="Normal1"/>
        <w:spacing w:line="360" w:lineRule="auto"/>
        <w:jc w:val="both"/>
        <w:rPr>
          <w:rFonts w:ascii="Times New Roman" w:eastAsia="Times New Roman" w:hAnsi="Times New Roman" w:cs="Times New Roman"/>
          <w:sz w:val="24"/>
          <w:szCs w:val="24"/>
        </w:rPr>
      </w:pPr>
    </w:p>
    <w:p w14:paraId="29815300" w14:textId="77777777" w:rsidR="00317160" w:rsidRDefault="00902D05">
      <w:pPr>
        <w:pStyle w:val="Ttulo2"/>
        <w:spacing w:before="0" w:after="0"/>
        <w:rPr>
          <w:rFonts w:ascii="Times New Roman" w:hAnsi="Times New Roman"/>
          <w:i w:val="0"/>
          <w:sz w:val="24"/>
          <w:szCs w:val="24"/>
        </w:rPr>
      </w:pPr>
      <w:r>
        <w:rPr>
          <w:rFonts w:ascii="Times New Roman" w:hAnsi="Times New Roman"/>
          <w:i w:val="0"/>
          <w:sz w:val="24"/>
          <w:szCs w:val="24"/>
        </w:rPr>
        <w:t>3. Caracterização do restaurante</w:t>
      </w:r>
    </w:p>
    <w:p w14:paraId="447FC4CA" w14:textId="77777777" w:rsidR="0062718C" w:rsidRDefault="00902D05" w:rsidP="0062718C">
      <w:pPr>
        <w:pStyle w:val="Normal1"/>
        <w:spacing w:after="240" w:line="360" w:lineRule="auto"/>
        <w:jc w:val="both"/>
      </w:pPr>
      <w:r>
        <w:rPr>
          <w:rFonts w:ascii="Times New Roman" w:eastAsia="Times New Roman" w:hAnsi="Times New Roman" w:cs="Times New Roman"/>
          <w:sz w:val="24"/>
          <w:szCs w:val="24"/>
        </w:rPr>
        <w:t>O local escolhido para coleta de dados foi o Restaurante Universitário (RU) do Campus Central da UFERSA, em Mossoró/RN. O restaurante é administrado por uma empresa terceirizada, fornecendo almoço e jantar, aos valores de 2,50 e 2,00, respectivamente; para os estudantes de graduação - público-alvo da pesquisa. O horário de funcionamento é: almoço: 10h30min às 13h15min, de segunda-feira a sexta e das 11h00min às 13h15min aos sábados; jantar: 17h30min às 19h15min, de segunda a sexta-feira.</w:t>
      </w:r>
    </w:p>
    <w:p w14:paraId="58C4A04C" w14:textId="137737BB" w:rsidR="00317160" w:rsidRDefault="00902D05" w:rsidP="003620A3">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restaurante foi inaugurado em 2010 e há aproximadamente dois anos, está localizado no campus oeste da Universidade; é um lugar temporário, que se organizou devido um acidente ocorrido dentro das instalações oficiais, no campus leste. Adaptou-se o questionário </w:t>
      </w:r>
      <w:proofErr w:type="spellStart"/>
      <w:r w:rsidR="0062718C">
        <w:rPr>
          <w:rFonts w:ascii="Times New Roman" w:eastAsia="Times New Roman" w:hAnsi="Times New Roman" w:cs="Times New Roman"/>
          <w:sz w:val="24"/>
          <w:szCs w:val="24"/>
        </w:rPr>
        <w:t>Servqual</w:t>
      </w:r>
      <w:proofErr w:type="spellEnd"/>
      <w:r w:rsidR="006271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para o restaurante, dividindo-o em duas medidas: percepção e expectativa dos clientes, mensurando o nível de satisfação e necessidades.</w:t>
      </w:r>
    </w:p>
    <w:p w14:paraId="5FA1C617" w14:textId="77777777" w:rsidR="003620A3" w:rsidRPr="003620A3" w:rsidRDefault="003620A3" w:rsidP="003620A3">
      <w:pPr>
        <w:pStyle w:val="Normal1"/>
        <w:spacing w:line="360" w:lineRule="auto"/>
        <w:jc w:val="both"/>
      </w:pPr>
    </w:p>
    <w:p w14:paraId="642EDE5F" w14:textId="77777777" w:rsidR="0062718C" w:rsidRDefault="00902D05" w:rsidP="0062718C">
      <w:pPr>
        <w:pStyle w:val="Corpodetexto"/>
        <w:spacing w:before="0" w:after="0" w:line="360" w:lineRule="auto"/>
        <w:jc w:val="both"/>
        <w:rPr>
          <w:rFonts w:ascii="Times New Roman" w:hAnsi="Times New Roman" w:cs="Times New Roman"/>
          <w:b/>
          <w:sz w:val="24"/>
          <w:szCs w:val="24"/>
        </w:rPr>
      </w:pPr>
      <w:r>
        <w:rPr>
          <w:rFonts w:ascii="Times New Roman" w:hAnsi="Times New Roman" w:cs="Times New Roman"/>
          <w:b/>
          <w:sz w:val="24"/>
          <w:szCs w:val="24"/>
        </w:rPr>
        <w:t>4. Metodologia</w:t>
      </w:r>
    </w:p>
    <w:p w14:paraId="47FF0787" w14:textId="7515BB99" w:rsidR="00317160" w:rsidRPr="0062718C" w:rsidRDefault="00902D05" w:rsidP="0062718C">
      <w:pPr>
        <w:pStyle w:val="Corpodetexto"/>
        <w:spacing w:before="0" w:line="360" w:lineRule="auto"/>
        <w:jc w:val="both"/>
        <w:rPr>
          <w:rFonts w:ascii="Times New Roman" w:hAnsi="Times New Roman" w:cs="Times New Roman"/>
          <w:b/>
          <w:sz w:val="24"/>
          <w:szCs w:val="24"/>
        </w:rPr>
      </w:pPr>
      <w:r>
        <w:rPr>
          <w:rFonts w:ascii="Times New Roman" w:hAnsi="Times New Roman" w:cs="Times New Roman"/>
          <w:sz w:val="24"/>
          <w:szCs w:val="24"/>
        </w:rPr>
        <w:t>A metodologia utilizada para elaboração do presente artigo pode ser caracterizada como descritiva visto que é um estudo que pretende descrever fatos e fenômenos de uma determinada realidade e quantitativa quanto a sua abordagem, uma vez que a avaliação realizada se utilizava de indicadores numéricos e análises estatísticas. (GERHARD E SILVEIRA, 2009).</w:t>
      </w:r>
    </w:p>
    <w:p w14:paraId="4A59BEA2" w14:textId="6FF31754" w:rsidR="0062718C" w:rsidRDefault="00902D05" w:rsidP="0062718C">
      <w:pPr>
        <w:pStyle w:val="Normal1"/>
        <w:spacing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trabalho consistiu na adaptação do modelo SERVQUAL para avaliar um restaurante universitário na cidade de Mossoró e na montagem de um questionário de coleta de dados contendo 20 questões que se relacionavam com as cinco dimensões da qualidade: tangibilidade, empatia, segurança, competência ou presteza e confiabilidade. O estudo foi realizado em outubro de 2017 em Mossoró-RN. O restaurante universitário oferece refeições no almoço e no jantar, e atende em média 1700 estudantes diariamente, sendo 1150 no período da tarde para o almoço e 550 durante a noite para o jantar. Para um nível de confiança de 95% o espaço amostral definido a partir da calculadora de amostras </w:t>
      </w:r>
      <w:proofErr w:type="spellStart"/>
      <w:r>
        <w:rPr>
          <w:rFonts w:ascii="Times New Roman" w:eastAsia="Times New Roman" w:hAnsi="Times New Roman" w:cs="Times New Roman"/>
          <w:i/>
          <w:sz w:val="24"/>
          <w:szCs w:val="24"/>
        </w:rPr>
        <w:t>netquest</w:t>
      </w:r>
      <w:proofErr w:type="spellEnd"/>
      <w:r>
        <w:rPr>
          <w:rFonts w:ascii="Times New Roman" w:eastAsia="Times New Roman" w:hAnsi="Times New Roman" w:cs="Times New Roman"/>
          <w:sz w:val="24"/>
          <w:szCs w:val="24"/>
        </w:rPr>
        <w:t xml:space="preserve"> foi de 314 usuários. O questionário elaborado será exibido no Quadro 01 </w:t>
      </w:r>
      <w:r w:rsidR="006D1CBF">
        <w:rPr>
          <w:rFonts w:ascii="Times New Roman" w:eastAsia="Times New Roman" w:hAnsi="Times New Roman" w:cs="Times New Roman"/>
          <w:sz w:val="24"/>
          <w:szCs w:val="24"/>
        </w:rPr>
        <w:t xml:space="preserve">em anexo </w:t>
      </w:r>
      <w:r>
        <w:rPr>
          <w:rFonts w:ascii="Times New Roman" w:eastAsia="Times New Roman" w:hAnsi="Times New Roman" w:cs="Times New Roman"/>
          <w:sz w:val="24"/>
          <w:szCs w:val="24"/>
        </w:rPr>
        <w:t>e os resultados obtidos serão apresentados na seção 5.</w:t>
      </w:r>
    </w:p>
    <w:p w14:paraId="23F086FC" w14:textId="2D30C422" w:rsidR="0062718C" w:rsidRDefault="00902D05" w:rsidP="0062718C">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questionário foi adaptado a partir do método </w:t>
      </w:r>
      <w:proofErr w:type="spellStart"/>
      <w:r>
        <w:rPr>
          <w:rFonts w:ascii="Times New Roman" w:eastAsia="Times New Roman" w:hAnsi="Times New Roman" w:cs="Times New Roman"/>
          <w:sz w:val="24"/>
          <w:szCs w:val="24"/>
        </w:rPr>
        <w:t>Servqual</w:t>
      </w:r>
      <w:proofErr w:type="spellEnd"/>
      <w:r>
        <w:rPr>
          <w:rFonts w:ascii="Times New Roman" w:eastAsia="Times New Roman" w:hAnsi="Times New Roman" w:cs="Times New Roman"/>
          <w:sz w:val="24"/>
          <w:szCs w:val="24"/>
        </w:rPr>
        <w:t xml:space="preserve"> para o restaurante em questão, e aplicado: na fila do restaurante, na biblioteca e em algumas salas de aula da universidade. O período de coleta das respostas foi de três dias, em outubro de 2017 e os itens eram avaliados a partir de uma escala </w:t>
      </w:r>
      <w:proofErr w:type="spellStart"/>
      <w:r>
        <w:rPr>
          <w:rFonts w:ascii="Times New Roman" w:eastAsia="Times New Roman" w:hAnsi="Times New Roman" w:cs="Times New Roman"/>
          <w:i/>
          <w:sz w:val="24"/>
          <w:szCs w:val="24"/>
        </w:rPr>
        <w:t>likert</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de cinco pontos divididos em (1) péssimo, (2) ruim, (3) razoável, (4) bom e (5) ótimo. Em seguida, realizou-se a tabulação dos dados, finalizando com a análise dos resultados.</w:t>
      </w:r>
    </w:p>
    <w:p w14:paraId="5D772F49" w14:textId="77777777" w:rsidR="0062718C" w:rsidRPr="0062718C" w:rsidRDefault="0062718C" w:rsidP="0062718C">
      <w:pPr>
        <w:pStyle w:val="Normal1"/>
        <w:spacing w:line="360" w:lineRule="auto"/>
        <w:jc w:val="both"/>
      </w:pPr>
    </w:p>
    <w:p w14:paraId="779F467A" w14:textId="77777777" w:rsidR="00317160" w:rsidRDefault="00902D05">
      <w:pPr>
        <w:pStyle w:val="Corpodetexto"/>
        <w:spacing w:before="0" w:after="0" w:line="360" w:lineRule="auto"/>
        <w:jc w:val="both"/>
        <w:rPr>
          <w:rFonts w:ascii="Times New Roman" w:hAnsi="Times New Roman" w:cs="Times New Roman"/>
          <w:b/>
          <w:sz w:val="24"/>
          <w:szCs w:val="24"/>
        </w:rPr>
      </w:pPr>
      <w:r>
        <w:rPr>
          <w:rFonts w:ascii="Times New Roman" w:hAnsi="Times New Roman" w:cs="Times New Roman"/>
          <w:b/>
          <w:sz w:val="24"/>
          <w:szCs w:val="24"/>
        </w:rPr>
        <w:t>5. Resultados</w:t>
      </w:r>
    </w:p>
    <w:p w14:paraId="345FA7D6" w14:textId="77777777" w:rsidR="00317160" w:rsidRDefault="00902D05">
      <w:pPr>
        <w:pStyle w:val="Normal1"/>
        <w:spacing w:line="360" w:lineRule="auto"/>
      </w:pPr>
      <w:r>
        <w:rPr>
          <w:rFonts w:ascii="Times New Roman" w:hAnsi="Times New Roman" w:cs="Times New Roman"/>
          <w:b/>
          <w:sz w:val="24"/>
          <w:szCs w:val="24"/>
        </w:rPr>
        <w:t xml:space="preserve">5.1. </w:t>
      </w:r>
      <w:r>
        <w:rPr>
          <w:rFonts w:ascii="Times New Roman" w:eastAsia="Times New Roman" w:hAnsi="Times New Roman" w:cs="Times New Roman"/>
          <w:b/>
          <w:sz w:val="24"/>
          <w:szCs w:val="24"/>
        </w:rPr>
        <w:t>Identificação dos participantes da coleta de dados</w:t>
      </w:r>
    </w:p>
    <w:p w14:paraId="54B69DC6" w14:textId="6227506D" w:rsidR="00317160" w:rsidRDefault="00902D05">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que se refere à faixa etária dos universitários que responderam o questionário, foi possível constatar</w:t>
      </w:r>
      <w:r w:rsidR="003620A3" w:rsidRPr="003620A3">
        <w:rPr>
          <w:rFonts w:ascii="Times New Roman" w:eastAsia="Times New Roman" w:hAnsi="Times New Roman" w:cs="Times New Roman"/>
          <w:sz w:val="24"/>
          <w:szCs w:val="24"/>
        </w:rPr>
        <w:t xml:space="preserve"> </w:t>
      </w:r>
      <w:r w:rsidR="003620A3">
        <w:rPr>
          <w:rFonts w:ascii="Times New Roman" w:eastAsia="Times New Roman" w:hAnsi="Times New Roman" w:cs="Times New Roman"/>
          <w:sz w:val="24"/>
          <w:szCs w:val="24"/>
        </w:rPr>
        <w:t>que o publico no geral é jovem</w:t>
      </w:r>
      <w:r>
        <w:rPr>
          <w:rFonts w:ascii="Times New Roman" w:eastAsia="Times New Roman" w:hAnsi="Times New Roman" w:cs="Times New Roman"/>
          <w:sz w:val="24"/>
          <w:szCs w:val="24"/>
        </w:rPr>
        <w:t>, co</w:t>
      </w:r>
      <w:r w:rsidR="003620A3">
        <w:rPr>
          <w:rFonts w:ascii="Times New Roman" w:eastAsia="Times New Roman" w:hAnsi="Times New Roman" w:cs="Times New Roman"/>
          <w:sz w:val="24"/>
          <w:szCs w:val="24"/>
        </w:rPr>
        <w:t>nforme é mostrado na Figura 02 a seguir.</w:t>
      </w:r>
    </w:p>
    <w:p w14:paraId="7CCF9762" w14:textId="77777777" w:rsidR="00317160" w:rsidRDefault="00902D05">
      <w:pPr>
        <w:pStyle w:val="Normal1"/>
        <w:spacing w:line="240" w:lineRule="auto"/>
        <w:jc w:val="center"/>
      </w:pPr>
      <w:r>
        <w:rPr>
          <w:rFonts w:ascii="Times New Roman" w:eastAsia="Times New Roman" w:hAnsi="Times New Roman" w:cs="Times New Roman"/>
          <w:sz w:val="20"/>
          <w:szCs w:val="20"/>
        </w:rPr>
        <w:lastRenderedPageBreak/>
        <w:t>Figura 02: Faixa etária dos usuários do RU</w:t>
      </w:r>
      <w:r>
        <w:rPr>
          <w:rFonts w:ascii="Times New Roman" w:eastAsia="Times New Roman" w:hAnsi="Times New Roman" w:cs="Times New Roman"/>
          <w:noProof/>
          <w:sz w:val="20"/>
          <w:szCs w:val="20"/>
        </w:rPr>
        <w:drawing>
          <wp:inline distT="0" distB="9525" distL="0" distR="9525" wp14:anchorId="72F4D035" wp14:editId="441A3D29">
            <wp:extent cx="4320000" cy="2520000"/>
            <wp:effectExtent l="0" t="0" r="4445" b="0"/>
            <wp:docPr id="2"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m 4"/>
                    <pic:cNvPicPr preferRelativeResize="0">
                      <a:picLocks noChangeAspect="1" noChangeArrowheads="1"/>
                    </pic:cNvPicPr>
                  </pic:nvPicPr>
                  <pic:blipFill rotWithShape="1">
                    <a:blip r:embed="rId11"/>
                    <a:srcRect l="1716" r="1716"/>
                    <a:stretch/>
                  </pic:blipFill>
                  <pic:spPr bwMode="auto">
                    <a:xfrm>
                      <a:off x="0" y="0"/>
                      <a:ext cx="4320000" cy="2520000"/>
                    </a:xfrm>
                    <a:prstGeom prst="rect">
                      <a:avLst/>
                    </a:prstGeom>
                  </pic:spPr>
                </pic:pic>
              </a:graphicData>
            </a:graphic>
          </wp:inline>
        </w:drawing>
      </w:r>
    </w:p>
    <w:p w14:paraId="42EF7E5E" w14:textId="77777777" w:rsidR="00317160" w:rsidRDefault="00902D05">
      <w:pPr>
        <w:pStyle w:val="Normal1"/>
        <w:ind w:firstLine="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Elaborado pelos autores</w:t>
      </w:r>
    </w:p>
    <w:p w14:paraId="78CFA80C" w14:textId="77777777" w:rsidR="006D1CBF" w:rsidRDefault="006D1CBF">
      <w:pPr>
        <w:pStyle w:val="Normal1"/>
        <w:ind w:firstLine="720"/>
        <w:jc w:val="center"/>
        <w:rPr>
          <w:rFonts w:ascii="Times New Roman" w:eastAsia="Times New Roman" w:hAnsi="Times New Roman" w:cs="Times New Roman"/>
          <w:sz w:val="20"/>
          <w:szCs w:val="20"/>
        </w:rPr>
      </w:pPr>
    </w:p>
    <w:p w14:paraId="516ED4A3" w14:textId="1A0837BA" w:rsidR="00317160" w:rsidRDefault="003620A3" w:rsidP="000C4D0A">
      <w:pPr>
        <w:pStyle w:val="Normal1"/>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Observa-se que 61% dos usuários do restaurante universitário analisado</w:t>
      </w:r>
      <w:r w:rsidR="00902D05">
        <w:rPr>
          <w:rFonts w:ascii="Times New Roman" w:eastAsia="Times New Roman" w:hAnsi="Times New Roman" w:cs="Times New Roman"/>
          <w:sz w:val="24"/>
          <w:szCs w:val="24"/>
        </w:rPr>
        <w:t xml:space="preserve"> têm entre 21 e 30 anos e 37% têm menos de 21 anos, os outros 2% representa quem tinha idade superior a 30 anos.</w:t>
      </w:r>
    </w:p>
    <w:p w14:paraId="72BB2A98" w14:textId="7084BE32" w:rsidR="00F34C69" w:rsidRPr="00F34C69" w:rsidRDefault="00902D05" w:rsidP="00F34C6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da caracterização dos usuários do restaurante por faixa etária, foi possível também caracterizá-los quanto às restrições alimentares, nesta condição conforme pode ser verificado pela Figura 03 </w:t>
      </w:r>
      <w:r w:rsidR="001325D9">
        <w:rPr>
          <w:rFonts w:ascii="Times New Roman" w:eastAsia="Times New Roman" w:hAnsi="Times New Roman" w:cs="Times New Roman"/>
          <w:sz w:val="24"/>
          <w:szCs w:val="24"/>
        </w:rPr>
        <w:t>averígua-se</w:t>
      </w:r>
      <w:r>
        <w:rPr>
          <w:rFonts w:ascii="Times New Roman" w:eastAsia="Times New Roman" w:hAnsi="Times New Roman" w:cs="Times New Roman"/>
          <w:sz w:val="24"/>
          <w:szCs w:val="24"/>
        </w:rPr>
        <w:t xml:space="preserve"> que 12 dos 314 entrevistados possuíam algum tipo de restrição, tais como intolerância a lactose, intolerância ao glúten, alergias, diabetes, hipertensão ou vegetarianos.</w:t>
      </w:r>
    </w:p>
    <w:p w14:paraId="13F69FB5" w14:textId="77777777" w:rsidR="00317160" w:rsidRDefault="00902D05">
      <w:pPr>
        <w:pStyle w:val="Normal1"/>
        <w:spacing w:line="36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Figura 03: Quantidade de usuários com restrição alimentar</w:t>
      </w:r>
    </w:p>
    <w:p w14:paraId="7759A12B" w14:textId="77777777" w:rsidR="00317160" w:rsidRDefault="00902D05">
      <w:pPr>
        <w:pStyle w:val="Normal1"/>
        <w:ind w:firstLine="720"/>
        <w:jc w:val="center"/>
      </w:pPr>
      <w:r>
        <w:rPr>
          <w:noProof/>
        </w:rPr>
        <w:drawing>
          <wp:inline distT="0" distB="0" distL="0" distR="0" wp14:anchorId="3A89D6CF" wp14:editId="484E8AE6">
            <wp:extent cx="4320000" cy="2520000"/>
            <wp:effectExtent l="0" t="0" r="4445" b="0"/>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m 3"/>
                    <pic:cNvPicPr preferRelativeResize="0">
                      <a:picLocks noChangeAspect="1" noChangeArrowheads="1"/>
                    </pic:cNvPicPr>
                  </pic:nvPicPr>
                  <pic:blipFill>
                    <a:blip r:embed="rId12"/>
                    <a:stretch>
                      <a:fillRect/>
                    </a:stretch>
                  </pic:blipFill>
                  <pic:spPr bwMode="auto">
                    <a:xfrm>
                      <a:off x="0" y="0"/>
                      <a:ext cx="4320000" cy="2520000"/>
                    </a:xfrm>
                    <a:prstGeom prst="rect">
                      <a:avLst/>
                    </a:prstGeom>
                  </pic:spPr>
                </pic:pic>
              </a:graphicData>
            </a:graphic>
          </wp:inline>
        </w:drawing>
      </w:r>
    </w:p>
    <w:p w14:paraId="5042743C" w14:textId="286643C4" w:rsidR="00317160" w:rsidRPr="00F34C69" w:rsidRDefault="00902D05" w:rsidP="00F34C69">
      <w:pPr>
        <w:pStyle w:val="Normal1"/>
        <w:ind w:firstLine="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Elaborado pelos autores</w:t>
      </w:r>
    </w:p>
    <w:p w14:paraId="2072005C" w14:textId="13F9DBC4" w:rsidR="00317160" w:rsidRDefault="00902D05">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Pode-se conferir também</w:t>
      </w:r>
      <w:r w:rsidR="000C4D0A">
        <w:rPr>
          <w:rFonts w:ascii="Times New Roman" w:eastAsia="Times New Roman" w:hAnsi="Times New Roman" w:cs="Times New Roman"/>
          <w:sz w:val="24"/>
          <w:szCs w:val="24"/>
        </w:rPr>
        <w:t xml:space="preserve"> na Figura </w:t>
      </w:r>
      <w:r w:rsidR="00F34C69">
        <w:rPr>
          <w:rFonts w:ascii="Times New Roman" w:eastAsia="Times New Roman" w:hAnsi="Times New Roman" w:cs="Times New Roman"/>
          <w:sz w:val="24"/>
          <w:szCs w:val="24"/>
        </w:rPr>
        <w:t>03 mostrada anteriormente</w:t>
      </w:r>
      <w:r>
        <w:rPr>
          <w:rFonts w:ascii="Times New Roman" w:eastAsia="Times New Roman" w:hAnsi="Times New Roman" w:cs="Times New Roman"/>
          <w:sz w:val="24"/>
          <w:szCs w:val="24"/>
        </w:rPr>
        <w:t xml:space="preserve"> que dentro do grupo dos 12 entrevistados, oito tem de 21 a 30 anos e quatro têm menos de 21 anos. O grupo de faixa etária que inclui usuários com mais de 30 anos não aparece no gráfico da Figura 03, pois nenhum apresentou restrições. A pequena quantidade de clientes com restrições alimentares que frequentam o restaurante</w:t>
      </w:r>
      <w:r w:rsidR="003620A3">
        <w:rPr>
          <w:rFonts w:ascii="Times New Roman" w:eastAsia="Times New Roman" w:hAnsi="Times New Roman" w:cs="Times New Roman"/>
          <w:sz w:val="24"/>
          <w:szCs w:val="24"/>
        </w:rPr>
        <w:t xml:space="preserve"> deve-se ao fato de que este </w:t>
      </w:r>
      <w:r>
        <w:rPr>
          <w:rFonts w:ascii="Times New Roman" w:eastAsia="Times New Roman" w:hAnsi="Times New Roman" w:cs="Times New Roman"/>
          <w:sz w:val="24"/>
          <w:szCs w:val="24"/>
        </w:rPr>
        <w:t>ofer</w:t>
      </w:r>
      <w:r w:rsidR="003620A3">
        <w:rPr>
          <w:rFonts w:ascii="Times New Roman" w:eastAsia="Times New Roman" w:hAnsi="Times New Roman" w:cs="Times New Roman"/>
          <w:sz w:val="24"/>
          <w:szCs w:val="24"/>
        </w:rPr>
        <w:t>ece cardápio específico</w:t>
      </w:r>
      <w:r>
        <w:rPr>
          <w:rFonts w:ascii="Times New Roman" w:eastAsia="Times New Roman" w:hAnsi="Times New Roman" w:cs="Times New Roman"/>
          <w:sz w:val="24"/>
          <w:szCs w:val="24"/>
        </w:rPr>
        <w:t xml:space="preserve"> somente para vegetarianos. Então, consequentemente, quem tem outras restrições alimentares não procura o serviço deste local.</w:t>
      </w:r>
    </w:p>
    <w:p w14:paraId="508485BD" w14:textId="77777777" w:rsidR="00317160" w:rsidRDefault="00317160">
      <w:pPr>
        <w:pStyle w:val="Corpodetexto"/>
        <w:spacing w:before="0" w:after="0" w:line="360" w:lineRule="auto"/>
        <w:jc w:val="both"/>
        <w:rPr>
          <w:rFonts w:ascii="Times New Roman" w:hAnsi="Times New Roman" w:cs="Times New Roman"/>
          <w:b/>
          <w:sz w:val="24"/>
          <w:szCs w:val="24"/>
        </w:rPr>
      </w:pPr>
    </w:p>
    <w:p w14:paraId="601F3A8E" w14:textId="2A5E6555" w:rsidR="00317160" w:rsidRPr="003620A3" w:rsidRDefault="00902D05">
      <w:pPr>
        <w:pStyle w:val="Normal1"/>
        <w:spacing w:line="360" w:lineRule="auto"/>
      </w:pPr>
      <w:r>
        <w:rPr>
          <w:rFonts w:ascii="Times New Roman" w:hAnsi="Times New Roman" w:cs="Times New Roman"/>
          <w:b/>
          <w:sz w:val="24"/>
          <w:szCs w:val="24"/>
        </w:rPr>
        <w:t xml:space="preserve">5.2. </w:t>
      </w:r>
      <w:r>
        <w:rPr>
          <w:rFonts w:ascii="Times New Roman" w:eastAsia="Times New Roman" w:hAnsi="Times New Roman" w:cs="Times New Roman"/>
          <w:b/>
          <w:sz w:val="24"/>
          <w:szCs w:val="24"/>
        </w:rPr>
        <w:t>Resultados gerais da pesquisa</w:t>
      </w:r>
    </w:p>
    <w:p w14:paraId="290B5CA2" w14:textId="78EC91A4" w:rsidR="000C4D0A" w:rsidRDefault="00902D05">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tópico, expõem-se os valores dos </w:t>
      </w:r>
      <w:proofErr w:type="spellStart"/>
      <w:r>
        <w:rPr>
          <w:rFonts w:ascii="Times New Roman" w:eastAsia="Times New Roman" w:hAnsi="Times New Roman" w:cs="Times New Roman"/>
          <w:i/>
          <w:iCs/>
          <w:sz w:val="24"/>
          <w:szCs w:val="24"/>
        </w:rPr>
        <w:t>GAPs</w:t>
      </w:r>
      <w:proofErr w:type="spellEnd"/>
      <w:r>
        <w:rPr>
          <w:rFonts w:ascii="Times New Roman" w:eastAsia="Times New Roman" w:hAnsi="Times New Roman" w:cs="Times New Roman"/>
          <w:sz w:val="24"/>
          <w:szCs w:val="24"/>
        </w:rPr>
        <w:t xml:space="preserve"> obtidos com as cinco questões nas áreas </w:t>
      </w:r>
      <w:r w:rsidR="000C4D0A">
        <w:rPr>
          <w:rFonts w:ascii="Times New Roman" w:eastAsia="Times New Roman" w:hAnsi="Times New Roman" w:cs="Times New Roman"/>
          <w:sz w:val="24"/>
          <w:szCs w:val="24"/>
        </w:rPr>
        <w:t xml:space="preserve">(tangibilidade, confiabilidade, segurança, confiança e empatia) </w:t>
      </w:r>
      <w:r>
        <w:rPr>
          <w:rFonts w:ascii="Times New Roman" w:eastAsia="Times New Roman" w:hAnsi="Times New Roman" w:cs="Times New Roman"/>
          <w:sz w:val="24"/>
          <w:szCs w:val="24"/>
        </w:rPr>
        <w:t xml:space="preserve">da escala </w:t>
      </w:r>
      <w:proofErr w:type="spellStart"/>
      <w:r>
        <w:rPr>
          <w:rFonts w:ascii="Times New Roman" w:eastAsia="Times New Roman" w:hAnsi="Times New Roman" w:cs="Times New Roman"/>
          <w:sz w:val="24"/>
          <w:szCs w:val="24"/>
        </w:rPr>
        <w:t>Servqual</w:t>
      </w:r>
      <w:proofErr w:type="spellEnd"/>
      <w:r>
        <w:rPr>
          <w:rFonts w:ascii="Times New Roman" w:eastAsia="Times New Roman" w:hAnsi="Times New Roman" w:cs="Times New Roman"/>
          <w:sz w:val="24"/>
          <w:szCs w:val="24"/>
        </w:rPr>
        <w:t>. O resultado de cada uma das questões está na Tabela 01</w:t>
      </w:r>
      <w:r w:rsidR="000C4D0A">
        <w:rPr>
          <w:rFonts w:ascii="Times New Roman" w:eastAsia="Times New Roman" w:hAnsi="Times New Roman" w:cs="Times New Roman"/>
          <w:sz w:val="24"/>
          <w:szCs w:val="24"/>
        </w:rPr>
        <w:t xml:space="preserve"> mostrada adiante</w:t>
      </w:r>
      <w:r>
        <w:rPr>
          <w:rFonts w:ascii="Times New Roman" w:eastAsia="Times New Roman" w:hAnsi="Times New Roman" w:cs="Times New Roman"/>
          <w:sz w:val="24"/>
          <w:szCs w:val="24"/>
        </w:rPr>
        <w:t xml:space="preserve">, cujo valor numérico é a média aritmética simples para a expectativa e para a percepção. O </w:t>
      </w:r>
      <w:r>
        <w:rPr>
          <w:rFonts w:ascii="Times New Roman" w:eastAsia="Times New Roman" w:hAnsi="Times New Roman" w:cs="Times New Roman"/>
          <w:i/>
          <w:sz w:val="24"/>
          <w:szCs w:val="24"/>
        </w:rPr>
        <w:t>GAP</w:t>
      </w:r>
      <w:r>
        <w:rPr>
          <w:rFonts w:ascii="Times New Roman" w:eastAsia="Times New Roman" w:hAnsi="Times New Roman" w:cs="Times New Roman"/>
          <w:sz w:val="24"/>
          <w:szCs w:val="24"/>
        </w:rPr>
        <w:t xml:space="preserve"> calculado apresenta-se na última coluna.</w:t>
      </w:r>
    </w:p>
    <w:p w14:paraId="45F6DF5A" w14:textId="77777777" w:rsidR="000C4D0A" w:rsidRPr="000C4D0A" w:rsidRDefault="000C4D0A">
      <w:pPr>
        <w:pStyle w:val="Normal1"/>
        <w:spacing w:line="360" w:lineRule="auto"/>
        <w:jc w:val="both"/>
        <w:rPr>
          <w:rFonts w:ascii="Times New Roman" w:eastAsia="Times New Roman" w:hAnsi="Times New Roman" w:cs="Times New Roman"/>
          <w:sz w:val="24"/>
          <w:szCs w:val="24"/>
        </w:rPr>
      </w:pPr>
    </w:p>
    <w:p w14:paraId="7A248E1A" w14:textId="77777777" w:rsidR="00317160" w:rsidRDefault="00902D05">
      <w:pPr>
        <w:pStyle w:val="Normal1"/>
        <w:spacing w:line="360" w:lineRule="auto"/>
        <w:jc w:val="center"/>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 xml:space="preserve">Tabela 01 - Resultados da aplicação do </w:t>
      </w:r>
      <w:proofErr w:type="spellStart"/>
      <w:r>
        <w:rPr>
          <w:rFonts w:ascii="Times New Roman" w:eastAsia="Times New Roman" w:hAnsi="Times New Roman" w:cs="Times New Roman"/>
          <w:color w:val="00000A"/>
          <w:sz w:val="20"/>
          <w:szCs w:val="20"/>
        </w:rPr>
        <w:t>Servqual</w:t>
      </w:r>
      <w:proofErr w:type="spellEnd"/>
    </w:p>
    <w:tbl>
      <w:tblPr>
        <w:tblW w:w="8520" w:type="dxa"/>
        <w:tblInd w:w="70" w:type="dxa"/>
        <w:tblCellMar>
          <w:left w:w="70" w:type="dxa"/>
          <w:right w:w="70" w:type="dxa"/>
        </w:tblCellMar>
        <w:tblLook w:val="0000" w:firstRow="0" w:lastRow="0" w:firstColumn="0" w:lastColumn="0" w:noHBand="0" w:noVBand="0"/>
      </w:tblPr>
      <w:tblGrid>
        <w:gridCol w:w="2675"/>
        <w:gridCol w:w="479"/>
        <w:gridCol w:w="1352"/>
        <w:gridCol w:w="1337"/>
        <w:gridCol w:w="1338"/>
        <w:gridCol w:w="1339"/>
      </w:tblGrid>
      <w:tr w:rsidR="00317160" w14:paraId="3D47C184" w14:textId="77777777">
        <w:trPr>
          <w:trHeight w:val="315"/>
        </w:trPr>
        <w:tc>
          <w:tcPr>
            <w:tcW w:w="3154" w:type="dxa"/>
            <w:gridSpan w:val="2"/>
            <w:shd w:val="clear" w:color="auto" w:fill="FFFFFF"/>
            <w:vAlign w:val="center"/>
          </w:tcPr>
          <w:p w14:paraId="676C7B92" w14:textId="77777777" w:rsidR="00317160" w:rsidRDefault="00317160">
            <w:pPr>
              <w:spacing w:after="160" w:line="240" w:lineRule="auto"/>
              <w:rPr>
                <w:sz w:val="22"/>
                <w:szCs w:val="22"/>
              </w:rPr>
            </w:pPr>
          </w:p>
        </w:tc>
        <w:tc>
          <w:tcPr>
            <w:tcW w:w="1352" w:type="dxa"/>
            <w:tcBorders>
              <w:top w:val="single" w:sz="8" w:space="0" w:color="00000A"/>
              <w:left w:val="single" w:sz="8" w:space="0" w:color="00000A"/>
              <w:bottom w:val="single" w:sz="4" w:space="0" w:color="00000A"/>
              <w:right w:val="single" w:sz="4" w:space="0" w:color="00000A"/>
            </w:tcBorders>
            <w:shd w:val="clear" w:color="auto" w:fill="auto"/>
            <w:tcMar>
              <w:left w:w="60" w:type="dxa"/>
            </w:tcMar>
            <w:vAlign w:val="center"/>
          </w:tcPr>
          <w:p w14:paraId="47CD8141" w14:textId="77777777" w:rsidR="00317160" w:rsidRDefault="00902D05">
            <w:pPr>
              <w:spacing w:after="160" w:line="240" w:lineRule="auto"/>
              <w:jc w:val="center"/>
              <w:rPr>
                <w:rFonts w:eastAsia="Times New Roman" w:cs="Times New Roman"/>
                <w:b/>
                <w:bCs/>
              </w:rPr>
            </w:pPr>
            <w:r>
              <w:rPr>
                <w:rFonts w:eastAsia="Times New Roman" w:cs="Times New Roman"/>
                <w:b/>
                <w:bCs/>
              </w:rPr>
              <w:t>Expectativa</w:t>
            </w:r>
          </w:p>
        </w:tc>
        <w:tc>
          <w:tcPr>
            <w:tcW w:w="1337" w:type="dxa"/>
            <w:tcBorders>
              <w:top w:val="single" w:sz="8" w:space="0" w:color="00000A"/>
              <w:bottom w:val="single" w:sz="4" w:space="0" w:color="00000A"/>
              <w:right w:val="single" w:sz="4" w:space="0" w:color="00000A"/>
            </w:tcBorders>
            <w:shd w:val="clear" w:color="auto" w:fill="auto"/>
            <w:vAlign w:val="center"/>
          </w:tcPr>
          <w:p w14:paraId="31E48610" w14:textId="77777777" w:rsidR="00317160" w:rsidRDefault="00902D05">
            <w:pPr>
              <w:spacing w:after="160" w:line="240" w:lineRule="auto"/>
              <w:jc w:val="center"/>
              <w:rPr>
                <w:rFonts w:eastAsia="Times New Roman" w:cs="Times New Roman"/>
                <w:b/>
                <w:bCs/>
              </w:rPr>
            </w:pPr>
            <w:r>
              <w:rPr>
                <w:rFonts w:eastAsia="Times New Roman" w:cs="Times New Roman"/>
                <w:b/>
                <w:bCs/>
              </w:rPr>
              <w:t>Percepção</w:t>
            </w:r>
          </w:p>
        </w:tc>
        <w:tc>
          <w:tcPr>
            <w:tcW w:w="1338" w:type="dxa"/>
            <w:tcBorders>
              <w:top w:val="single" w:sz="8" w:space="0" w:color="00000A"/>
              <w:bottom w:val="single" w:sz="4" w:space="0" w:color="00000A"/>
              <w:right w:val="single" w:sz="4" w:space="0" w:color="00000A"/>
            </w:tcBorders>
            <w:shd w:val="clear" w:color="auto" w:fill="auto"/>
            <w:vAlign w:val="center"/>
          </w:tcPr>
          <w:p w14:paraId="26F7D96C" w14:textId="77777777" w:rsidR="00317160" w:rsidRDefault="00902D05">
            <w:pPr>
              <w:spacing w:after="160" w:line="240" w:lineRule="auto"/>
              <w:jc w:val="center"/>
              <w:rPr>
                <w:rFonts w:eastAsia="Times New Roman" w:cs="Times New Roman"/>
                <w:b/>
                <w:bCs/>
                <w:i/>
              </w:rPr>
            </w:pPr>
            <w:r>
              <w:rPr>
                <w:rFonts w:eastAsia="Times New Roman" w:cs="Times New Roman"/>
                <w:b/>
                <w:bCs/>
                <w:i/>
              </w:rPr>
              <w:t>GAP</w:t>
            </w:r>
          </w:p>
        </w:tc>
        <w:tc>
          <w:tcPr>
            <w:tcW w:w="1339" w:type="dxa"/>
            <w:tcBorders>
              <w:top w:val="single" w:sz="8" w:space="0" w:color="00000A"/>
              <w:bottom w:val="single" w:sz="4" w:space="0" w:color="00000A"/>
              <w:right w:val="single" w:sz="8" w:space="0" w:color="00000A"/>
            </w:tcBorders>
            <w:shd w:val="clear" w:color="auto" w:fill="auto"/>
            <w:vAlign w:val="center"/>
          </w:tcPr>
          <w:p w14:paraId="0D5CD443" w14:textId="77777777" w:rsidR="00317160" w:rsidRDefault="00902D05">
            <w:pPr>
              <w:spacing w:after="160" w:line="240" w:lineRule="auto"/>
              <w:jc w:val="center"/>
            </w:pPr>
            <w:r>
              <w:rPr>
                <w:rFonts w:eastAsia="Times New Roman" w:cs="Times New Roman"/>
                <w:b/>
                <w:bCs/>
                <w:i/>
              </w:rPr>
              <w:t>GAP</w:t>
            </w:r>
            <w:r>
              <w:rPr>
                <w:rFonts w:eastAsia="Times New Roman" w:cs="Times New Roman"/>
                <w:b/>
                <w:bCs/>
              </w:rPr>
              <w:t xml:space="preserve"> por Dimensão</w:t>
            </w:r>
          </w:p>
        </w:tc>
      </w:tr>
      <w:tr w:rsidR="00317160" w14:paraId="3AE3DEEF" w14:textId="77777777">
        <w:trPr>
          <w:trHeight w:val="300"/>
        </w:trPr>
        <w:tc>
          <w:tcPr>
            <w:tcW w:w="2675" w:type="dxa"/>
            <w:vMerge w:val="restart"/>
            <w:tcBorders>
              <w:top w:val="single" w:sz="8" w:space="0" w:color="00000A"/>
              <w:left w:val="single" w:sz="8" w:space="0" w:color="00000A"/>
              <w:bottom w:val="single" w:sz="4" w:space="0" w:color="00000A"/>
              <w:right w:val="single" w:sz="4" w:space="0" w:color="00000A"/>
            </w:tcBorders>
            <w:shd w:val="clear" w:color="auto" w:fill="C6E0B4"/>
            <w:tcMar>
              <w:left w:w="60" w:type="dxa"/>
            </w:tcMar>
            <w:vAlign w:val="center"/>
          </w:tcPr>
          <w:p w14:paraId="04D7C11E" w14:textId="77777777" w:rsidR="00317160" w:rsidRDefault="00902D05">
            <w:pPr>
              <w:spacing w:after="160" w:line="240" w:lineRule="auto"/>
              <w:jc w:val="center"/>
              <w:rPr>
                <w:rFonts w:eastAsia="Times New Roman" w:cs="Times New Roman"/>
                <w:b/>
                <w:bCs/>
              </w:rPr>
            </w:pPr>
            <w:r>
              <w:rPr>
                <w:rFonts w:eastAsia="Times New Roman" w:cs="Times New Roman"/>
                <w:b/>
                <w:bCs/>
              </w:rPr>
              <w:t>Tangibilidade</w:t>
            </w:r>
          </w:p>
        </w:tc>
        <w:tc>
          <w:tcPr>
            <w:tcW w:w="479" w:type="dxa"/>
            <w:tcBorders>
              <w:top w:val="single" w:sz="8" w:space="0" w:color="00000A"/>
              <w:bottom w:val="single" w:sz="4" w:space="0" w:color="00000A"/>
              <w:right w:val="single" w:sz="8" w:space="0" w:color="00000A"/>
            </w:tcBorders>
            <w:shd w:val="clear" w:color="auto" w:fill="C6E0B4"/>
            <w:vAlign w:val="center"/>
          </w:tcPr>
          <w:p w14:paraId="64185F68" w14:textId="77777777" w:rsidR="00317160" w:rsidRDefault="00902D05">
            <w:pPr>
              <w:spacing w:after="160" w:line="240" w:lineRule="auto"/>
              <w:jc w:val="center"/>
              <w:rPr>
                <w:rFonts w:eastAsia="Times New Roman" w:cs="Times New Roman"/>
                <w:b/>
                <w:bCs/>
              </w:rPr>
            </w:pPr>
            <w:r>
              <w:rPr>
                <w:rFonts w:eastAsia="Times New Roman" w:cs="Times New Roman"/>
                <w:b/>
                <w:bCs/>
              </w:rPr>
              <w:t>1</w:t>
            </w:r>
          </w:p>
        </w:tc>
        <w:tc>
          <w:tcPr>
            <w:tcW w:w="1352" w:type="dxa"/>
            <w:tcBorders>
              <w:bottom w:val="single" w:sz="4" w:space="0" w:color="00000A"/>
              <w:right w:val="single" w:sz="4" w:space="0" w:color="00000A"/>
            </w:tcBorders>
            <w:shd w:val="clear" w:color="auto" w:fill="auto"/>
            <w:vAlign w:val="center"/>
          </w:tcPr>
          <w:p w14:paraId="16110BE0" w14:textId="77777777" w:rsidR="00317160" w:rsidRDefault="00902D05">
            <w:pPr>
              <w:spacing w:after="160" w:line="240" w:lineRule="auto"/>
              <w:jc w:val="center"/>
              <w:rPr>
                <w:rFonts w:eastAsia="Times New Roman" w:cs="Times New Roman"/>
                <w:b/>
                <w:bCs/>
              </w:rPr>
            </w:pPr>
            <w:r>
              <w:rPr>
                <w:rFonts w:eastAsia="Times New Roman" w:cs="Times New Roman"/>
                <w:b/>
                <w:bCs/>
              </w:rPr>
              <w:t>4,08</w:t>
            </w:r>
          </w:p>
        </w:tc>
        <w:tc>
          <w:tcPr>
            <w:tcW w:w="1337" w:type="dxa"/>
            <w:tcBorders>
              <w:bottom w:val="single" w:sz="4" w:space="0" w:color="00000A"/>
              <w:right w:val="single" w:sz="4" w:space="0" w:color="00000A"/>
            </w:tcBorders>
            <w:shd w:val="clear" w:color="auto" w:fill="auto"/>
            <w:vAlign w:val="center"/>
          </w:tcPr>
          <w:p w14:paraId="270143DA" w14:textId="77777777" w:rsidR="00317160" w:rsidRDefault="00902D05">
            <w:pPr>
              <w:spacing w:after="160" w:line="240" w:lineRule="auto"/>
              <w:jc w:val="center"/>
              <w:rPr>
                <w:rFonts w:eastAsia="Times New Roman" w:cs="Times New Roman"/>
                <w:b/>
                <w:bCs/>
              </w:rPr>
            </w:pPr>
            <w:r>
              <w:rPr>
                <w:rFonts w:eastAsia="Times New Roman" w:cs="Times New Roman"/>
                <w:b/>
                <w:bCs/>
              </w:rPr>
              <w:t>2,98</w:t>
            </w:r>
          </w:p>
        </w:tc>
        <w:tc>
          <w:tcPr>
            <w:tcW w:w="1338" w:type="dxa"/>
            <w:tcBorders>
              <w:bottom w:val="single" w:sz="4" w:space="0" w:color="00000A"/>
              <w:right w:val="single" w:sz="4" w:space="0" w:color="00000A"/>
            </w:tcBorders>
            <w:shd w:val="clear" w:color="auto" w:fill="auto"/>
            <w:vAlign w:val="center"/>
          </w:tcPr>
          <w:p w14:paraId="7694D3DD" w14:textId="77777777" w:rsidR="00317160" w:rsidRDefault="00902D05">
            <w:pPr>
              <w:spacing w:after="160" w:line="240" w:lineRule="auto"/>
              <w:jc w:val="center"/>
              <w:rPr>
                <w:rFonts w:eastAsia="Times New Roman" w:cs="Times New Roman"/>
                <w:b/>
                <w:bCs/>
                <w:color w:val="FF0000"/>
              </w:rPr>
            </w:pPr>
            <w:r>
              <w:rPr>
                <w:rFonts w:eastAsia="Times New Roman" w:cs="Times New Roman"/>
                <w:b/>
                <w:bCs/>
                <w:color w:val="FF0000"/>
              </w:rPr>
              <w:t>-1,10</w:t>
            </w:r>
          </w:p>
        </w:tc>
        <w:tc>
          <w:tcPr>
            <w:tcW w:w="1339" w:type="dxa"/>
            <w:vMerge w:val="restart"/>
            <w:tcBorders>
              <w:left w:val="single" w:sz="4" w:space="0" w:color="00000A"/>
              <w:bottom w:val="single" w:sz="4" w:space="0" w:color="00000A"/>
              <w:right w:val="single" w:sz="8" w:space="0" w:color="00000A"/>
            </w:tcBorders>
            <w:shd w:val="clear" w:color="auto" w:fill="auto"/>
            <w:tcMar>
              <w:left w:w="65" w:type="dxa"/>
            </w:tcMar>
            <w:vAlign w:val="center"/>
          </w:tcPr>
          <w:p w14:paraId="4690C50A" w14:textId="77777777" w:rsidR="00317160" w:rsidRDefault="00902D05">
            <w:pPr>
              <w:spacing w:after="160" w:line="240" w:lineRule="auto"/>
              <w:jc w:val="center"/>
              <w:rPr>
                <w:rFonts w:eastAsia="Times New Roman" w:cs="Times New Roman"/>
                <w:b/>
                <w:bCs/>
                <w:color w:val="FF0000"/>
              </w:rPr>
            </w:pPr>
            <w:r>
              <w:rPr>
                <w:rFonts w:eastAsia="Times New Roman" w:cs="Times New Roman"/>
                <w:b/>
                <w:bCs/>
                <w:color w:val="FF0000"/>
              </w:rPr>
              <w:t>-1,04</w:t>
            </w:r>
          </w:p>
        </w:tc>
      </w:tr>
      <w:tr w:rsidR="00317160" w14:paraId="68562410" w14:textId="77777777">
        <w:trPr>
          <w:trHeight w:val="300"/>
        </w:trPr>
        <w:tc>
          <w:tcPr>
            <w:tcW w:w="2675" w:type="dxa"/>
            <w:vMerge/>
            <w:tcBorders>
              <w:top w:val="single" w:sz="8" w:space="0" w:color="00000A"/>
              <w:left w:val="single" w:sz="8" w:space="0" w:color="00000A"/>
              <w:bottom w:val="single" w:sz="4" w:space="0" w:color="00000A"/>
              <w:right w:val="single" w:sz="4" w:space="0" w:color="00000A"/>
            </w:tcBorders>
            <w:shd w:val="clear" w:color="auto" w:fill="C6E0B4"/>
            <w:tcMar>
              <w:left w:w="60" w:type="dxa"/>
            </w:tcMar>
            <w:vAlign w:val="center"/>
          </w:tcPr>
          <w:p w14:paraId="52EC498B" w14:textId="77777777" w:rsidR="00317160" w:rsidRDefault="00317160"/>
        </w:tc>
        <w:tc>
          <w:tcPr>
            <w:tcW w:w="479" w:type="dxa"/>
            <w:tcBorders>
              <w:bottom w:val="single" w:sz="4" w:space="0" w:color="00000A"/>
              <w:right w:val="single" w:sz="8" w:space="0" w:color="00000A"/>
            </w:tcBorders>
            <w:shd w:val="clear" w:color="auto" w:fill="C6E0B4"/>
            <w:vAlign w:val="center"/>
          </w:tcPr>
          <w:p w14:paraId="4DCE47B7" w14:textId="77777777" w:rsidR="00317160" w:rsidRDefault="00902D05">
            <w:pPr>
              <w:spacing w:after="160" w:line="240" w:lineRule="auto"/>
              <w:jc w:val="center"/>
              <w:rPr>
                <w:rFonts w:eastAsia="Times New Roman" w:cs="Times New Roman"/>
                <w:b/>
                <w:bCs/>
              </w:rPr>
            </w:pPr>
            <w:r>
              <w:rPr>
                <w:rFonts w:eastAsia="Times New Roman" w:cs="Times New Roman"/>
                <w:b/>
                <w:bCs/>
              </w:rPr>
              <w:t>2</w:t>
            </w:r>
          </w:p>
        </w:tc>
        <w:tc>
          <w:tcPr>
            <w:tcW w:w="1352" w:type="dxa"/>
            <w:tcBorders>
              <w:bottom w:val="single" w:sz="4" w:space="0" w:color="00000A"/>
              <w:right w:val="single" w:sz="4" w:space="0" w:color="00000A"/>
            </w:tcBorders>
            <w:shd w:val="clear" w:color="auto" w:fill="auto"/>
            <w:vAlign w:val="center"/>
          </w:tcPr>
          <w:p w14:paraId="7DA218BC" w14:textId="77777777" w:rsidR="00317160" w:rsidRDefault="00902D05">
            <w:pPr>
              <w:spacing w:after="160" w:line="240" w:lineRule="auto"/>
              <w:jc w:val="center"/>
              <w:rPr>
                <w:rFonts w:eastAsia="Times New Roman" w:cs="Times New Roman"/>
                <w:b/>
                <w:bCs/>
              </w:rPr>
            </w:pPr>
            <w:r>
              <w:rPr>
                <w:rFonts w:eastAsia="Times New Roman" w:cs="Times New Roman"/>
                <w:b/>
                <w:bCs/>
              </w:rPr>
              <w:t>4,10</w:t>
            </w:r>
          </w:p>
        </w:tc>
        <w:tc>
          <w:tcPr>
            <w:tcW w:w="1337" w:type="dxa"/>
            <w:tcBorders>
              <w:bottom w:val="single" w:sz="4" w:space="0" w:color="00000A"/>
              <w:right w:val="single" w:sz="4" w:space="0" w:color="00000A"/>
            </w:tcBorders>
            <w:shd w:val="clear" w:color="auto" w:fill="auto"/>
            <w:vAlign w:val="center"/>
          </w:tcPr>
          <w:p w14:paraId="4E9BDBA8" w14:textId="77777777" w:rsidR="00317160" w:rsidRDefault="00902D05">
            <w:pPr>
              <w:spacing w:after="160" w:line="240" w:lineRule="auto"/>
              <w:jc w:val="center"/>
              <w:rPr>
                <w:rFonts w:eastAsia="Times New Roman" w:cs="Times New Roman"/>
                <w:b/>
                <w:bCs/>
              </w:rPr>
            </w:pPr>
            <w:r>
              <w:rPr>
                <w:rFonts w:eastAsia="Times New Roman" w:cs="Times New Roman"/>
                <w:b/>
                <w:bCs/>
              </w:rPr>
              <w:t>2,88</w:t>
            </w:r>
          </w:p>
        </w:tc>
        <w:tc>
          <w:tcPr>
            <w:tcW w:w="1338" w:type="dxa"/>
            <w:tcBorders>
              <w:bottom w:val="single" w:sz="4" w:space="0" w:color="00000A"/>
              <w:right w:val="single" w:sz="4" w:space="0" w:color="00000A"/>
            </w:tcBorders>
            <w:shd w:val="clear" w:color="auto" w:fill="auto"/>
            <w:vAlign w:val="center"/>
          </w:tcPr>
          <w:p w14:paraId="4C46A382" w14:textId="77777777" w:rsidR="00317160" w:rsidRDefault="00902D05">
            <w:pPr>
              <w:spacing w:after="160" w:line="240" w:lineRule="auto"/>
              <w:jc w:val="center"/>
              <w:rPr>
                <w:rFonts w:eastAsia="Times New Roman" w:cs="Times New Roman"/>
                <w:b/>
                <w:bCs/>
                <w:color w:val="FF0000"/>
              </w:rPr>
            </w:pPr>
            <w:r>
              <w:rPr>
                <w:rFonts w:eastAsia="Times New Roman" w:cs="Times New Roman"/>
                <w:b/>
                <w:bCs/>
                <w:color w:val="FF0000"/>
              </w:rPr>
              <w:t>-1,22</w:t>
            </w:r>
          </w:p>
        </w:tc>
        <w:tc>
          <w:tcPr>
            <w:tcW w:w="1339" w:type="dxa"/>
            <w:vMerge/>
            <w:tcBorders>
              <w:left w:val="single" w:sz="4" w:space="0" w:color="00000A"/>
              <w:bottom w:val="single" w:sz="4" w:space="0" w:color="00000A"/>
              <w:right w:val="single" w:sz="8" w:space="0" w:color="00000A"/>
            </w:tcBorders>
            <w:shd w:val="clear" w:color="auto" w:fill="auto"/>
            <w:tcMar>
              <w:left w:w="65" w:type="dxa"/>
            </w:tcMar>
            <w:vAlign w:val="center"/>
          </w:tcPr>
          <w:p w14:paraId="4CFB8625" w14:textId="77777777" w:rsidR="00317160" w:rsidRDefault="00317160"/>
        </w:tc>
      </w:tr>
      <w:tr w:rsidR="00317160" w14:paraId="52AA4916" w14:textId="77777777">
        <w:trPr>
          <w:trHeight w:val="300"/>
        </w:trPr>
        <w:tc>
          <w:tcPr>
            <w:tcW w:w="2675" w:type="dxa"/>
            <w:vMerge/>
            <w:tcBorders>
              <w:top w:val="single" w:sz="8" w:space="0" w:color="00000A"/>
              <w:left w:val="single" w:sz="8" w:space="0" w:color="00000A"/>
              <w:bottom w:val="single" w:sz="4" w:space="0" w:color="00000A"/>
              <w:right w:val="single" w:sz="4" w:space="0" w:color="00000A"/>
            </w:tcBorders>
            <w:shd w:val="clear" w:color="auto" w:fill="C6E0B4"/>
            <w:tcMar>
              <w:left w:w="60" w:type="dxa"/>
            </w:tcMar>
            <w:vAlign w:val="center"/>
          </w:tcPr>
          <w:p w14:paraId="4BB265DC" w14:textId="77777777" w:rsidR="00317160" w:rsidRDefault="00317160"/>
        </w:tc>
        <w:tc>
          <w:tcPr>
            <w:tcW w:w="479" w:type="dxa"/>
            <w:tcBorders>
              <w:bottom w:val="single" w:sz="4" w:space="0" w:color="00000A"/>
              <w:right w:val="single" w:sz="8" w:space="0" w:color="00000A"/>
            </w:tcBorders>
            <w:shd w:val="clear" w:color="auto" w:fill="C6E0B4"/>
            <w:vAlign w:val="center"/>
          </w:tcPr>
          <w:p w14:paraId="15FA7FEB" w14:textId="77777777" w:rsidR="00317160" w:rsidRDefault="00902D05">
            <w:pPr>
              <w:spacing w:after="160" w:line="240" w:lineRule="auto"/>
              <w:jc w:val="center"/>
              <w:rPr>
                <w:rFonts w:eastAsia="Times New Roman" w:cs="Times New Roman"/>
                <w:b/>
                <w:bCs/>
              </w:rPr>
            </w:pPr>
            <w:r>
              <w:rPr>
                <w:rFonts w:eastAsia="Times New Roman" w:cs="Times New Roman"/>
                <w:b/>
                <w:bCs/>
              </w:rPr>
              <w:t>3</w:t>
            </w:r>
          </w:p>
        </w:tc>
        <w:tc>
          <w:tcPr>
            <w:tcW w:w="1352" w:type="dxa"/>
            <w:tcBorders>
              <w:bottom w:val="single" w:sz="4" w:space="0" w:color="00000A"/>
              <w:right w:val="single" w:sz="4" w:space="0" w:color="00000A"/>
            </w:tcBorders>
            <w:shd w:val="clear" w:color="auto" w:fill="auto"/>
            <w:vAlign w:val="center"/>
          </w:tcPr>
          <w:p w14:paraId="460A096D" w14:textId="77777777" w:rsidR="00317160" w:rsidRDefault="00902D05">
            <w:pPr>
              <w:spacing w:after="160" w:line="240" w:lineRule="auto"/>
              <w:jc w:val="center"/>
              <w:rPr>
                <w:rFonts w:eastAsia="Times New Roman" w:cs="Times New Roman"/>
                <w:b/>
                <w:bCs/>
              </w:rPr>
            </w:pPr>
            <w:r>
              <w:rPr>
                <w:rFonts w:eastAsia="Times New Roman" w:cs="Times New Roman"/>
                <w:b/>
                <w:bCs/>
              </w:rPr>
              <w:t>4,33</w:t>
            </w:r>
          </w:p>
        </w:tc>
        <w:tc>
          <w:tcPr>
            <w:tcW w:w="1337" w:type="dxa"/>
            <w:tcBorders>
              <w:bottom w:val="single" w:sz="4" w:space="0" w:color="00000A"/>
              <w:right w:val="single" w:sz="4" w:space="0" w:color="00000A"/>
            </w:tcBorders>
            <w:shd w:val="clear" w:color="auto" w:fill="auto"/>
            <w:vAlign w:val="center"/>
          </w:tcPr>
          <w:p w14:paraId="0A187723" w14:textId="77777777" w:rsidR="00317160" w:rsidRDefault="00902D05">
            <w:pPr>
              <w:spacing w:after="160" w:line="240" w:lineRule="auto"/>
              <w:jc w:val="center"/>
              <w:rPr>
                <w:rFonts w:eastAsia="Times New Roman" w:cs="Times New Roman"/>
                <w:b/>
                <w:bCs/>
              </w:rPr>
            </w:pPr>
            <w:r>
              <w:rPr>
                <w:rFonts w:eastAsia="Times New Roman" w:cs="Times New Roman"/>
                <w:b/>
                <w:bCs/>
              </w:rPr>
              <w:t>3,30</w:t>
            </w:r>
          </w:p>
        </w:tc>
        <w:tc>
          <w:tcPr>
            <w:tcW w:w="1338" w:type="dxa"/>
            <w:tcBorders>
              <w:bottom w:val="single" w:sz="4" w:space="0" w:color="00000A"/>
              <w:right w:val="single" w:sz="4" w:space="0" w:color="00000A"/>
            </w:tcBorders>
            <w:shd w:val="clear" w:color="auto" w:fill="auto"/>
            <w:vAlign w:val="center"/>
          </w:tcPr>
          <w:p w14:paraId="679F39B4" w14:textId="77777777" w:rsidR="00317160" w:rsidRDefault="00902D05">
            <w:pPr>
              <w:spacing w:after="160" w:line="240" w:lineRule="auto"/>
              <w:jc w:val="center"/>
              <w:rPr>
                <w:rFonts w:eastAsia="Times New Roman" w:cs="Times New Roman"/>
                <w:b/>
                <w:bCs/>
                <w:color w:val="FF0000"/>
              </w:rPr>
            </w:pPr>
            <w:r>
              <w:rPr>
                <w:rFonts w:eastAsia="Times New Roman" w:cs="Times New Roman"/>
                <w:b/>
                <w:bCs/>
                <w:color w:val="FF0000"/>
              </w:rPr>
              <w:t>-1,04</w:t>
            </w:r>
          </w:p>
        </w:tc>
        <w:tc>
          <w:tcPr>
            <w:tcW w:w="1339" w:type="dxa"/>
            <w:vMerge/>
            <w:tcBorders>
              <w:left w:val="single" w:sz="4" w:space="0" w:color="00000A"/>
              <w:bottom w:val="single" w:sz="4" w:space="0" w:color="00000A"/>
              <w:right w:val="single" w:sz="8" w:space="0" w:color="00000A"/>
            </w:tcBorders>
            <w:shd w:val="clear" w:color="auto" w:fill="auto"/>
            <w:tcMar>
              <w:left w:w="65" w:type="dxa"/>
            </w:tcMar>
            <w:vAlign w:val="center"/>
          </w:tcPr>
          <w:p w14:paraId="62758CE0" w14:textId="77777777" w:rsidR="00317160" w:rsidRDefault="00317160"/>
        </w:tc>
      </w:tr>
      <w:tr w:rsidR="00317160" w14:paraId="70363132" w14:textId="77777777">
        <w:trPr>
          <w:trHeight w:val="300"/>
        </w:trPr>
        <w:tc>
          <w:tcPr>
            <w:tcW w:w="2675" w:type="dxa"/>
            <w:vMerge/>
            <w:tcBorders>
              <w:top w:val="single" w:sz="8" w:space="0" w:color="00000A"/>
              <w:left w:val="single" w:sz="8" w:space="0" w:color="00000A"/>
              <w:bottom w:val="single" w:sz="4" w:space="0" w:color="00000A"/>
              <w:right w:val="single" w:sz="4" w:space="0" w:color="00000A"/>
            </w:tcBorders>
            <w:shd w:val="clear" w:color="auto" w:fill="C6E0B4"/>
            <w:tcMar>
              <w:left w:w="60" w:type="dxa"/>
            </w:tcMar>
            <w:vAlign w:val="center"/>
          </w:tcPr>
          <w:p w14:paraId="69C2B76B" w14:textId="77777777" w:rsidR="00317160" w:rsidRDefault="00317160"/>
        </w:tc>
        <w:tc>
          <w:tcPr>
            <w:tcW w:w="479" w:type="dxa"/>
            <w:tcBorders>
              <w:bottom w:val="single" w:sz="4" w:space="0" w:color="00000A"/>
              <w:right w:val="single" w:sz="8" w:space="0" w:color="00000A"/>
            </w:tcBorders>
            <w:shd w:val="clear" w:color="auto" w:fill="C6E0B4"/>
            <w:vAlign w:val="center"/>
          </w:tcPr>
          <w:p w14:paraId="6E036952" w14:textId="77777777" w:rsidR="00317160" w:rsidRDefault="00902D05">
            <w:pPr>
              <w:spacing w:after="160" w:line="240" w:lineRule="auto"/>
              <w:jc w:val="center"/>
              <w:rPr>
                <w:rFonts w:eastAsia="Times New Roman" w:cs="Times New Roman"/>
                <w:b/>
                <w:bCs/>
              </w:rPr>
            </w:pPr>
            <w:r>
              <w:rPr>
                <w:rFonts w:eastAsia="Times New Roman" w:cs="Times New Roman"/>
                <w:b/>
                <w:bCs/>
              </w:rPr>
              <w:t>4</w:t>
            </w:r>
          </w:p>
        </w:tc>
        <w:tc>
          <w:tcPr>
            <w:tcW w:w="1352" w:type="dxa"/>
            <w:tcBorders>
              <w:bottom w:val="single" w:sz="4" w:space="0" w:color="00000A"/>
              <w:right w:val="single" w:sz="4" w:space="0" w:color="00000A"/>
            </w:tcBorders>
            <w:shd w:val="clear" w:color="auto" w:fill="auto"/>
            <w:vAlign w:val="center"/>
          </w:tcPr>
          <w:p w14:paraId="13EC6CBF" w14:textId="77777777" w:rsidR="00317160" w:rsidRDefault="00902D05">
            <w:pPr>
              <w:spacing w:after="160" w:line="240" w:lineRule="auto"/>
              <w:jc w:val="center"/>
              <w:rPr>
                <w:rFonts w:eastAsia="Times New Roman" w:cs="Times New Roman"/>
                <w:b/>
                <w:bCs/>
              </w:rPr>
            </w:pPr>
            <w:r>
              <w:rPr>
                <w:rFonts w:eastAsia="Times New Roman" w:cs="Times New Roman"/>
                <w:b/>
                <w:bCs/>
              </w:rPr>
              <w:t>4,54</w:t>
            </w:r>
          </w:p>
        </w:tc>
        <w:tc>
          <w:tcPr>
            <w:tcW w:w="1337" w:type="dxa"/>
            <w:tcBorders>
              <w:bottom w:val="single" w:sz="4" w:space="0" w:color="00000A"/>
              <w:right w:val="single" w:sz="4" w:space="0" w:color="00000A"/>
            </w:tcBorders>
            <w:shd w:val="clear" w:color="auto" w:fill="auto"/>
            <w:vAlign w:val="center"/>
          </w:tcPr>
          <w:p w14:paraId="70149BE6" w14:textId="77777777" w:rsidR="00317160" w:rsidRDefault="00902D05">
            <w:pPr>
              <w:spacing w:after="160" w:line="240" w:lineRule="auto"/>
              <w:jc w:val="center"/>
              <w:rPr>
                <w:rFonts w:eastAsia="Times New Roman" w:cs="Times New Roman"/>
                <w:b/>
                <w:bCs/>
              </w:rPr>
            </w:pPr>
            <w:r>
              <w:rPr>
                <w:rFonts w:eastAsia="Times New Roman" w:cs="Times New Roman"/>
                <w:b/>
                <w:bCs/>
              </w:rPr>
              <w:t>4,27</w:t>
            </w:r>
          </w:p>
        </w:tc>
        <w:tc>
          <w:tcPr>
            <w:tcW w:w="1338" w:type="dxa"/>
            <w:tcBorders>
              <w:bottom w:val="single" w:sz="4" w:space="0" w:color="00000A"/>
              <w:right w:val="single" w:sz="4" w:space="0" w:color="00000A"/>
            </w:tcBorders>
            <w:shd w:val="clear" w:color="auto" w:fill="auto"/>
            <w:vAlign w:val="center"/>
          </w:tcPr>
          <w:p w14:paraId="61ADAF74" w14:textId="77777777" w:rsidR="00317160" w:rsidRDefault="00902D05">
            <w:pPr>
              <w:spacing w:after="160" w:line="240" w:lineRule="auto"/>
              <w:jc w:val="center"/>
              <w:rPr>
                <w:rFonts w:eastAsia="Times New Roman" w:cs="Times New Roman"/>
                <w:b/>
                <w:bCs/>
                <w:color w:val="FF0000"/>
              </w:rPr>
            </w:pPr>
            <w:r>
              <w:rPr>
                <w:rFonts w:eastAsia="Times New Roman" w:cs="Times New Roman"/>
                <w:b/>
                <w:bCs/>
                <w:color w:val="FF0000"/>
              </w:rPr>
              <w:t>-0,27</w:t>
            </w:r>
          </w:p>
        </w:tc>
        <w:tc>
          <w:tcPr>
            <w:tcW w:w="1339" w:type="dxa"/>
            <w:vMerge/>
            <w:tcBorders>
              <w:left w:val="single" w:sz="4" w:space="0" w:color="00000A"/>
              <w:bottom w:val="single" w:sz="4" w:space="0" w:color="00000A"/>
              <w:right w:val="single" w:sz="8" w:space="0" w:color="00000A"/>
            </w:tcBorders>
            <w:shd w:val="clear" w:color="auto" w:fill="auto"/>
            <w:tcMar>
              <w:left w:w="65" w:type="dxa"/>
            </w:tcMar>
            <w:vAlign w:val="center"/>
          </w:tcPr>
          <w:p w14:paraId="5F30DA5E" w14:textId="77777777" w:rsidR="00317160" w:rsidRDefault="00317160"/>
        </w:tc>
      </w:tr>
      <w:tr w:rsidR="00317160" w14:paraId="14326C76" w14:textId="77777777">
        <w:trPr>
          <w:trHeight w:val="300"/>
        </w:trPr>
        <w:tc>
          <w:tcPr>
            <w:tcW w:w="2675" w:type="dxa"/>
            <w:vMerge/>
            <w:tcBorders>
              <w:top w:val="single" w:sz="8" w:space="0" w:color="00000A"/>
              <w:left w:val="single" w:sz="8" w:space="0" w:color="00000A"/>
              <w:bottom w:val="single" w:sz="4" w:space="0" w:color="00000A"/>
              <w:right w:val="single" w:sz="4" w:space="0" w:color="00000A"/>
            </w:tcBorders>
            <w:shd w:val="clear" w:color="auto" w:fill="C6E0B4"/>
            <w:tcMar>
              <w:left w:w="60" w:type="dxa"/>
            </w:tcMar>
            <w:vAlign w:val="center"/>
          </w:tcPr>
          <w:p w14:paraId="6A0A3E54" w14:textId="77777777" w:rsidR="00317160" w:rsidRDefault="00317160"/>
        </w:tc>
        <w:tc>
          <w:tcPr>
            <w:tcW w:w="479" w:type="dxa"/>
            <w:tcBorders>
              <w:bottom w:val="single" w:sz="4" w:space="0" w:color="00000A"/>
              <w:right w:val="single" w:sz="8" w:space="0" w:color="00000A"/>
            </w:tcBorders>
            <w:shd w:val="clear" w:color="auto" w:fill="C6E0B4"/>
            <w:vAlign w:val="center"/>
          </w:tcPr>
          <w:p w14:paraId="2605FD66" w14:textId="77777777" w:rsidR="00317160" w:rsidRDefault="00902D05">
            <w:pPr>
              <w:spacing w:after="160" w:line="240" w:lineRule="auto"/>
              <w:jc w:val="center"/>
              <w:rPr>
                <w:rFonts w:eastAsia="Times New Roman" w:cs="Times New Roman"/>
                <w:b/>
                <w:bCs/>
              </w:rPr>
            </w:pPr>
            <w:r>
              <w:rPr>
                <w:rFonts w:eastAsia="Times New Roman" w:cs="Times New Roman"/>
                <w:b/>
                <w:bCs/>
              </w:rPr>
              <w:t>5</w:t>
            </w:r>
          </w:p>
        </w:tc>
        <w:tc>
          <w:tcPr>
            <w:tcW w:w="1352" w:type="dxa"/>
            <w:tcBorders>
              <w:bottom w:val="single" w:sz="4" w:space="0" w:color="00000A"/>
              <w:right w:val="single" w:sz="4" w:space="0" w:color="00000A"/>
            </w:tcBorders>
            <w:shd w:val="clear" w:color="auto" w:fill="auto"/>
            <w:vAlign w:val="center"/>
          </w:tcPr>
          <w:p w14:paraId="4ED70693" w14:textId="77777777" w:rsidR="00317160" w:rsidRDefault="00902D05">
            <w:pPr>
              <w:spacing w:after="160" w:line="240" w:lineRule="auto"/>
              <w:jc w:val="center"/>
              <w:rPr>
                <w:rFonts w:eastAsia="Times New Roman" w:cs="Times New Roman"/>
                <w:b/>
                <w:bCs/>
              </w:rPr>
            </w:pPr>
            <w:r>
              <w:rPr>
                <w:rFonts w:eastAsia="Times New Roman" w:cs="Times New Roman"/>
                <w:b/>
                <w:bCs/>
              </w:rPr>
              <w:t>4,48</w:t>
            </w:r>
          </w:p>
        </w:tc>
        <w:tc>
          <w:tcPr>
            <w:tcW w:w="1337" w:type="dxa"/>
            <w:tcBorders>
              <w:bottom w:val="single" w:sz="4" w:space="0" w:color="00000A"/>
              <w:right w:val="single" w:sz="4" w:space="0" w:color="00000A"/>
            </w:tcBorders>
            <w:shd w:val="clear" w:color="auto" w:fill="auto"/>
            <w:vAlign w:val="center"/>
          </w:tcPr>
          <w:p w14:paraId="2A240B0C" w14:textId="77777777" w:rsidR="00317160" w:rsidRDefault="00902D05">
            <w:pPr>
              <w:spacing w:after="160" w:line="240" w:lineRule="auto"/>
              <w:jc w:val="center"/>
              <w:rPr>
                <w:rFonts w:eastAsia="Times New Roman" w:cs="Times New Roman"/>
                <w:b/>
                <w:bCs/>
              </w:rPr>
            </w:pPr>
            <w:r>
              <w:rPr>
                <w:rFonts w:eastAsia="Times New Roman" w:cs="Times New Roman"/>
                <w:b/>
                <w:bCs/>
              </w:rPr>
              <w:t>3,56</w:t>
            </w:r>
          </w:p>
        </w:tc>
        <w:tc>
          <w:tcPr>
            <w:tcW w:w="1338" w:type="dxa"/>
            <w:tcBorders>
              <w:bottom w:val="single" w:sz="4" w:space="0" w:color="00000A"/>
              <w:right w:val="single" w:sz="4" w:space="0" w:color="00000A"/>
            </w:tcBorders>
            <w:shd w:val="clear" w:color="auto" w:fill="auto"/>
            <w:vAlign w:val="center"/>
          </w:tcPr>
          <w:p w14:paraId="43C89670" w14:textId="77777777" w:rsidR="00317160" w:rsidRDefault="00902D05">
            <w:pPr>
              <w:spacing w:after="160" w:line="240" w:lineRule="auto"/>
              <w:jc w:val="center"/>
              <w:rPr>
                <w:rFonts w:eastAsia="Times New Roman" w:cs="Times New Roman"/>
                <w:b/>
                <w:bCs/>
                <w:color w:val="FF0000"/>
              </w:rPr>
            </w:pPr>
            <w:r>
              <w:rPr>
                <w:rFonts w:eastAsia="Times New Roman" w:cs="Times New Roman"/>
                <w:b/>
                <w:bCs/>
                <w:color w:val="FF0000"/>
              </w:rPr>
              <w:t>-0,92</w:t>
            </w:r>
          </w:p>
        </w:tc>
        <w:tc>
          <w:tcPr>
            <w:tcW w:w="1339" w:type="dxa"/>
            <w:vMerge/>
            <w:tcBorders>
              <w:left w:val="single" w:sz="4" w:space="0" w:color="00000A"/>
              <w:bottom w:val="single" w:sz="4" w:space="0" w:color="00000A"/>
              <w:right w:val="single" w:sz="8" w:space="0" w:color="00000A"/>
            </w:tcBorders>
            <w:shd w:val="clear" w:color="auto" w:fill="auto"/>
            <w:tcMar>
              <w:left w:w="65" w:type="dxa"/>
            </w:tcMar>
            <w:vAlign w:val="center"/>
          </w:tcPr>
          <w:p w14:paraId="014020AE" w14:textId="77777777" w:rsidR="00317160" w:rsidRDefault="00317160"/>
        </w:tc>
      </w:tr>
      <w:tr w:rsidR="00317160" w14:paraId="181B76C0" w14:textId="77777777">
        <w:trPr>
          <w:trHeight w:val="300"/>
        </w:trPr>
        <w:tc>
          <w:tcPr>
            <w:tcW w:w="2675" w:type="dxa"/>
            <w:vMerge w:val="restart"/>
            <w:tcBorders>
              <w:left w:val="single" w:sz="8" w:space="0" w:color="00000A"/>
              <w:bottom w:val="single" w:sz="4" w:space="0" w:color="00000A"/>
              <w:right w:val="single" w:sz="4" w:space="0" w:color="00000A"/>
            </w:tcBorders>
            <w:shd w:val="clear" w:color="auto" w:fill="B4C6E7"/>
            <w:tcMar>
              <w:left w:w="60" w:type="dxa"/>
            </w:tcMar>
            <w:vAlign w:val="center"/>
          </w:tcPr>
          <w:p w14:paraId="6D7795A6" w14:textId="77777777" w:rsidR="00317160" w:rsidRDefault="00902D05">
            <w:pPr>
              <w:spacing w:after="160" w:line="240" w:lineRule="auto"/>
              <w:jc w:val="center"/>
              <w:rPr>
                <w:rFonts w:eastAsia="Times New Roman" w:cs="Times New Roman"/>
                <w:b/>
                <w:bCs/>
              </w:rPr>
            </w:pPr>
            <w:r>
              <w:rPr>
                <w:rFonts w:eastAsia="Times New Roman" w:cs="Times New Roman"/>
                <w:b/>
                <w:bCs/>
              </w:rPr>
              <w:t>Confiabilidade</w:t>
            </w:r>
          </w:p>
        </w:tc>
        <w:tc>
          <w:tcPr>
            <w:tcW w:w="479" w:type="dxa"/>
            <w:tcBorders>
              <w:bottom w:val="single" w:sz="4" w:space="0" w:color="00000A"/>
              <w:right w:val="single" w:sz="8" w:space="0" w:color="00000A"/>
            </w:tcBorders>
            <w:shd w:val="clear" w:color="auto" w:fill="B4C6E7"/>
            <w:vAlign w:val="center"/>
          </w:tcPr>
          <w:p w14:paraId="1FB50225" w14:textId="77777777" w:rsidR="00317160" w:rsidRDefault="00902D05">
            <w:pPr>
              <w:spacing w:after="160" w:line="240" w:lineRule="auto"/>
              <w:jc w:val="center"/>
              <w:rPr>
                <w:rFonts w:eastAsia="Times New Roman" w:cs="Times New Roman"/>
                <w:b/>
                <w:bCs/>
              </w:rPr>
            </w:pPr>
            <w:r>
              <w:rPr>
                <w:rFonts w:eastAsia="Times New Roman" w:cs="Times New Roman"/>
                <w:b/>
                <w:bCs/>
              </w:rPr>
              <w:t>6</w:t>
            </w:r>
          </w:p>
        </w:tc>
        <w:tc>
          <w:tcPr>
            <w:tcW w:w="1352" w:type="dxa"/>
            <w:tcBorders>
              <w:bottom w:val="single" w:sz="4" w:space="0" w:color="00000A"/>
              <w:right w:val="single" w:sz="4" w:space="0" w:color="00000A"/>
            </w:tcBorders>
            <w:shd w:val="clear" w:color="auto" w:fill="auto"/>
            <w:vAlign w:val="center"/>
          </w:tcPr>
          <w:p w14:paraId="7E2018D5" w14:textId="77777777" w:rsidR="00317160" w:rsidRDefault="00902D05">
            <w:pPr>
              <w:spacing w:after="160" w:line="240" w:lineRule="auto"/>
              <w:jc w:val="center"/>
              <w:rPr>
                <w:rFonts w:eastAsia="Times New Roman" w:cs="Times New Roman"/>
                <w:b/>
                <w:bCs/>
              </w:rPr>
            </w:pPr>
            <w:r>
              <w:rPr>
                <w:rFonts w:eastAsia="Times New Roman" w:cs="Times New Roman"/>
                <w:b/>
                <w:bCs/>
              </w:rPr>
              <w:t>4,15</w:t>
            </w:r>
          </w:p>
        </w:tc>
        <w:tc>
          <w:tcPr>
            <w:tcW w:w="1337" w:type="dxa"/>
            <w:tcBorders>
              <w:bottom w:val="single" w:sz="4" w:space="0" w:color="00000A"/>
              <w:right w:val="single" w:sz="4" w:space="0" w:color="00000A"/>
            </w:tcBorders>
            <w:shd w:val="clear" w:color="auto" w:fill="auto"/>
            <w:vAlign w:val="center"/>
          </w:tcPr>
          <w:p w14:paraId="3065A9F4" w14:textId="77777777" w:rsidR="00317160" w:rsidRDefault="00902D05">
            <w:pPr>
              <w:spacing w:after="160" w:line="240" w:lineRule="auto"/>
              <w:jc w:val="center"/>
              <w:rPr>
                <w:rFonts w:eastAsia="Times New Roman" w:cs="Times New Roman"/>
                <w:b/>
                <w:bCs/>
              </w:rPr>
            </w:pPr>
            <w:r>
              <w:rPr>
                <w:rFonts w:eastAsia="Times New Roman" w:cs="Times New Roman"/>
                <w:b/>
                <w:bCs/>
              </w:rPr>
              <w:t>2,79</w:t>
            </w:r>
          </w:p>
        </w:tc>
        <w:tc>
          <w:tcPr>
            <w:tcW w:w="1338" w:type="dxa"/>
            <w:tcBorders>
              <w:bottom w:val="single" w:sz="4" w:space="0" w:color="00000A"/>
              <w:right w:val="single" w:sz="4" w:space="0" w:color="00000A"/>
            </w:tcBorders>
            <w:shd w:val="clear" w:color="auto" w:fill="auto"/>
            <w:vAlign w:val="center"/>
          </w:tcPr>
          <w:p w14:paraId="4735B1CF" w14:textId="77777777" w:rsidR="00317160" w:rsidRDefault="00902D05">
            <w:pPr>
              <w:spacing w:after="160" w:line="240" w:lineRule="auto"/>
              <w:jc w:val="center"/>
              <w:rPr>
                <w:rFonts w:eastAsia="Times New Roman" w:cs="Times New Roman"/>
                <w:b/>
                <w:bCs/>
                <w:color w:val="A50021"/>
              </w:rPr>
            </w:pPr>
            <w:r>
              <w:rPr>
                <w:rFonts w:eastAsia="Times New Roman" w:cs="Times New Roman"/>
                <w:b/>
                <w:bCs/>
                <w:color w:val="A50021"/>
              </w:rPr>
              <w:t>-1,37</w:t>
            </w:r>
          </w:p>
        </w:tc>
        <w:tc>
          <w:tcPr>
            <w:tcW w:w="1339" w:type="dxa"/>
            <w:vMerge w:val="restart"/>
            <w:tcBorders>
              <w:left w:val="single" w:sz="4" w:space="0" w:color="00000A"/>
              <w:bottom w:val="single" w:sz="4" w:space="0" w:color="00000A"/>
              <w:right w:val="single" w:sz="8" w:space="0" w:color="00000A"/>
            </w:tcBorders>
            <w:shd w:val="clear" w:color="auto" w:fill="auto"/>
            <w:tcMar>
              <w:left w:w="65" w:type="dxa"/>
            </w:tcMar>
            <w:vAlign w:val="center"/>
          </w:tcPr>
          <w:p w14:paraId="71F32691" w14:textId="77777777" w:rsidR="00317160" w:rsidRDefault="00902D05">
            <w:pPr>
              <w:spacing w:after="160" w:line="240" w:lineRule="auto"/>
              <w:jc w:val="center"/>
              <w:rPr>
                <w:rFonts w:eastAsia="Times New Roman" w:cs="Times New Roman"/>
                <w:b/>
                <w:bCs/>
                <w:color w:val="FF0000"/>
              </w:rPr>
            </w:pPr>
            <w:r>
              <w:rPr>
                <w:rFonts w:eastAsia="Times New Roman" w:cs="Times New Roman"/>
                <w:b/>
                <w:bCs/>
                <w:color w:val="FF0000"/>
              </w:rPr>
              <w:t>-1,33</w:t>
            </w:r>
          </w:p>
        </w:tc>
      </w:tr>
      <w:tr w:rsidR="00317160" w14:paraId="2FBFF369" w14:textId="77777777">
        <w:trPr>
          <w:trHeight w:val="300"/>
        </w:trPr>
        <w:tc>
          <w:tcPr>
            <w:tcW w:w="2675" w:type="dxa"/>
            <w:vMerge/>
            <w:tcBorders>
              <w:left w:val="single" w:sz="8" w:space="0" w:color="00000A"/>
              <w:bottom w:val="single" w:sz="4" w:space="0" w:color="00000A"/>
              <w:right w:val="single" w:sz="4" w:space="0" w:color="00000A"/>
            </w:tcBorders>
            <w:shd w:val="clear" w:color="auto" w:fill="B4C6E7"/>
            <w:tcMar>
              <w:left w:w="60" w:type="dxa"/>
            </w:tcMar>
            <w:vAlign w:val="center"/>
          </w:tcPr>
          <w:p w14:paraId="70A750C7" w14:textId="77777777" w:rsidR="00317160" w:rsidRDefault="00317160"/>
        </w:tc>
        <w:tc>
          <w:tcPr>
            <w:tcW w:w="479" w:type="dxa"/>
            <w:tcBorders>
              <w:bottom w:val="single" w:sz="4" w:space="0" w:color="00000A"/>
              <w:right w:val="single" w:sz="8" w:space="0" w:color="00000A"/>
            </w:tcBorders>
            <w:shd w:val="clear" w:color="auto" w:fill="B4C6E7"/>
            <w:vAlign w:val="center"/>
          </w:tcPr>
          <w:p w14:paraId="5DD2E8DD" w14:textId="77777777" w:rsidR="00317160" w:rsidRDefault="00902D05">
            <w:pPr>
              <w:spacing w:after="160" w:line="240" w:lineRule="auto"/>
              <w:jc w:val="center"/>
              <w:rPr>
                <w:rFonts w:eastAsia="Times New Roman" w:cs="Times New Roman"/>
                <w:b/>
                <w:bCs/>
              </w:rPr>
            </w:pPr>
            <w:r>
              <w:rPr>
                <w:rFonts w:eastAsia="Times New Roman" w:cs="Times New Roman"/>
                <w:b/>
                <w:bCs/>
              </w:rPr>
              <w:t>7</w:t>
            </w:r>
          </w:p>
        </w:tc>
        <w:tc>
          <w:tcPr>
            <w:tcW w:w="1352" w:type="dxa"/>
            <w:tcBorders>
              <w:bottom w:val="single" w:sz="4" w:space="0" w:color="00000A"/>
              <w:right w:val="single" w:sz="4" w:space="0" w:color="00000A"/>
            </w:tcBorders>
            <w:shd w:val="clear" w:color="auto" w:fill="auto"/>
            <w:vAlign w:val="center"/>
          </w:tcPr>
          <w:p w14:paraId="7F3C48D0" w14:textId="77777777" w:rsidR="00317160" w:rsidRDefault="00902D05">
            <w:pPr>
              <w:spacing w:after="160" w:line="240" w:lineRule="auto"/>
              <w:jc w:val="center"/>
              <w:rPr>
                <w:rFonts w:eastAsia="Times New Roman" w:cs="Times New Roman"/>
                <w:b/>
                <w:bCs/>
              </w:rPr>
            </w:pPr>
            <w:r>
              <w:rPr>
                <w:rFonts w:eastAsia="Times New Roman" w:cs="Times New Roman"/>
                <w:b/>
                <w:bCs/>
              </w:rPr>
              <w:t>4,26</w:t>
            </w:r>
          </w:p>
        </w:tc>
        <w:tc>
          <w:tcPr>
            <w:tcW w:w="1337" w:type="dxa"/>
            <w:tcBorders>
              <w:bottom w:val="single" w:sz="4" w:space="0" w:color="00000A"/>
              <w:right w:val="single" w:sz="4" w:space="0" w:color="00000A"/>
            </w:tcBorders>
            <w:shd w:val="clear" w:color="auto" w:fill="auto"/>
            <w:vAlign w:val="center"/>
          </w:tcPr>
          <w:p w14:paraId="46C24E4C" w14:textId="77777777" w:rsidR="00317160" w:rsidRDefault="00902D05">
            <w:pPr>
              <w:spacing w:after="160" w:line="240" w:lineRule="auto"/>
              <w:jc w:val="center"/>
              <w:rPr>
                <w:rFonts w:eastAsia="Times New Roman" w:cs="Times New Roman"/>
                <w:b/>
                <w:bCs/>
              </w:rPr>
            </w:pPr>
            <w:r>
              <w:rPr>
                <w:rFonts w:eastAsia="Times New Roman" w:cs="Times New Roman"/>
                <w:b/>
                <w:bCs/>
              </w:rPr>
              <w:t>2,93</w:t>
            </w:r>
          </w:p>
        </w:tc>
        <w:tc>
          <w:tcPr>
            <w:tcW w:w="1338" w:type="dxa"/>
            <w:tcBorders>
              <w:bottom w:val="single" w:sz="4" w:space="0" w:color="00000A"/>
              <w:right w:val="single" w:sz="4" w:space="0" w:color="00000A"/>
            </w:tcBorders>
            <w:shd w:val="clear" w:color="auto" w:fill="auto"/>
            <w:vAlign w:val="center"/>
          </w:tcPr>
          <w:p w14:paraId="27428178" w14:textId="77777777" w:rsidR="00317160" w:rsidRDefault="00902D05">
            <w:pPr>
              <w:spacing w:after="160" w:line="240" w:lineRule="auto"/>
              <w:jc w:val="center"/>
              <w:rPr>
                <w:rFonts w:eastAsia="Times New Roman" w:cs="Times New Roman"/>
                <w:b/>
                <w:bCs/>
                <w:color w:val="A50021"/>
              </w:rPr>
            </w:pPr>
            <w:r>
              <w:rPr>
                <w:rFonts w:eastAsia="Times New Roman" w:cs="Times New Roman"/>
                <w:b/>
                <w:bCs/>
                <w:color w:val="A50021"/>
              </w:rPr>
              <w:t>-1,33</w:t>
            </w:r>
          </w:p>
        </w:tc>
        <w:tc>
          <w:tcPr>
            <w:tcW w:w="1339" w:type="dxa"/>
            <w:vMerge/>
            <w:tcBorders>
              <w:left w:val="single" w:sz="4" w:space="0" w:color="00000A"/>
              <w:bottom w:val="single" w:sz="4" w:space="0" w:color="00000A"/>
              <w:right w:val="single" w:sz="8" w:space="0" w:color="00000A"/>
            </w:tcBorders>
            <w:shd w:val="clear" w:color="auto" w:fill="auto"/>
            <w:tcMar>
              <w:left w:w="65" w:type="dxa"/>
            </w:tcMar>
            <w:vAlign w:val="center"/>
          </w:tcPr>
          <w:p w14:paraId="3D6D937D" w14:textId="77777777" w:rsidR="00317160" w:rsidRDefault="00317160"/>
        </w:tc>
      </w:tr>
      <w:tr w:rsidR="00317160" w14:paraId="50F1A0F8" w14:textId="77777777">
        <w:trPr>
          <w:trHeight w:val="300"/>
        </w:trPr>
        <w:tc>
          <w:tcPr>
            <w:tcW w:w="2675" w:type="dxa"/>
            <w:vMerge/>
            <w:tcBorders>
              <w:left w:val="single" w:sz="8" w:space="0" w:color="00000A"/>
              <w:bottom w:val="single" w:sz="4" w:space="0" w:color="00000A"/>
              <w:right w:val="single" w:sz="4" w:space="0" w:color="00000A"/>
            </w:tcBorders>
            <w:shd w:val="clear" w:color="auto" w:fill="B4C6E7"/>
            <w:tcMar>
              <w:left w:w="60" w:type="dxa"/>
            </w:tcMar>
            <w:vAlign w:val="center"/>
          </w:tcPr>
          <w:p w14:paraId="71E9C42E" w14:textId="77777777" w:rsidR="00317160" w:rsidRDefault="00317160"/>
        </w:tc>
        <w:tc>
          <w:tcPr>
            <w:tcW w:w="479" w:type="dxa"/>
            <w:tcBorders>
              <w:bottom w:val="single" w:sz="4" w:space="0" w:color="00000A"/>
              <w:right w:val="single" w:sz="8" w:space="0" w:color="00000A"/>
            </w:tcBorders>
            <w:shd w:val="clear" w:color="auto" w:fill="B4C6E7"/>
            <w:vAlign w:val="center"/>
          </w:tcPr>
          <w:p w14:paraId="30180C07" w14:textId="77777777" w:rsidR="00317160" w:rsidRDefault="00902D05">
            <w:pPr>
              <w:spacing w:after="160" w:line="240" w:lineRule="auto"/>
              <w:jc w:val="center"/>
              <w:rPr>
                <w:rFonts w:eastAsia="Times New Roman" w:cs="Times New Roman"/>
                <w:b/>
                <w:bCs/>
              </w:rPr>
            </w:pPr>
            <w:r>
              <w:rPr>
                <w:rFonts w:eastAsia="Times New Roman" w:cs="Times New Roman"/>
                <w:b/>
                <w:bCs/>
              </w:rPr>
              <w:t>8</w:t>
            </w:r>
          </w:p>
        </w:tc>
        <w:tc>
          <w:tcPr>
            <w:tcW w:w="1352" w:type="dxa"/>
            <w:tcBorders>
              <w:bottom w:val="single" w:sz="4" w:space="0" w:color="00000A"/>
              <w:right w:val="single" w:sz="4" w:space="0" w:color="00000A"/>
            </w:tcBorders>
            <w:shd w:val="clear" w:color="auto" w:fill="auto"/>
            <w:vAlign w:val="center"/>
          </w:tcPr>
          <w:p w14:paraId="25923100" w14:textId="77777777" w:rsidR="00317160" w:rsidRDefault="00902D05">
            <w:pPr>
              <w:spacing w:after="160" w:line="240" w:lineRule="auto"/>
              <w:jc w:val="center"/>
              <w:rPr>
                <w:rFonts w:eastAsia="Times New Roman" w:cs="Times New Roman"/>
                <w:b/>
                <w:bCs/>
              </w:rPr>
            </w:pPr>
            <w:r>
              <w:rPr>
                <w:rFonts w:eastAsia="Times New Roman" w:cs="Times New Roman"/>
                <w:b/>
                <w:bCs/>
              </w:rPr>
              <w:t>4,27</w:t>
            </w:r>
          </w:p>
        </w:tc>
        <w:tc>
          <w:tcPr>
            <w:tcW w:w="1337" w:type="dxa"/>
            <w:tcBorders>
              <w:bottom w:val="single" w:sz="4" w:space="0" w:color="00000A"/>
              <w:right w:val="single" w:sz="4" w:space="0" w:color="00000A"/>
            </w:tcBorders>
            <w:shd w:val="clear" w:color="auto" w:fill="auto"/>
            <w:vAlign w:val="center"/>
          </w:tcPr>
          <w:p w14:paraId="746E9946" w14:textId="77777777" w:rsidR="00317160" w:rsidRDefault="00902D05">
            <w:pPr>
              <w:spacing w:after="160" w:line="240" w:lineRule="auto"/>
              <w:jc w:val="center"/>
              <w:rPr>
                <w:rFonts w:eastAsia="Times New Roman" w:cs="Times New Roman"/>
                <w:b/>
                <w:bCs/>
              </w:rPr>
            </w:pPr>
            <w:r>
              <w:rPr>
                <w:rFonts w:eastAsia="Times New Roman" w:cs="Times New Roman"/>
                <w:b/>
                <w:bCs/>
              </w:rPr>
              <w:t>3,49</w:t>
            </w:r>
          </w:p>
        </w:tc>
        <w:tc>
          <w:tcPr>
            <w:tcW w:w="1338" w:type="dxa"/>
            <w:tcBorders>
              <w:bottom w:val="single" w:sz="4" w:space="0" w:color="00000A"/>
              <w:right w:val="single" w:sz="4" w:space="0" w:color="00000A"/>
            </w:tcBorders>
            <w:shd w:val="clear" w:color="auto" w:fill="auto"/>
            <w:vAlign w:val="center"/>
          </w:tcPr>
          <w:p w14:paraId="51FB0F2F" w14:textId="77777777" w:rsidR="00317160" w:rsidRDefault="00902D05">
            <w:pPr>
              <w:spacing w:after="160" w:line="240" w:lineRule="auto"/>
              <w:jc w:val="center"/>
              <w:rPr>
                <w:rFonts w:eastAsia="Times New Roman" w:cs="Times New Roman"/>
                <w:b/>
                <w:bCs/>
                <w:color w:val="FF0000"/>
              </w:rPr>
            </w:pPr>
            <w:r>
              <w:rPr>
                <w:rFonts w:eastAsia="Times New Roman" w:cs="Times New Roman"/>
                <w:b/>
                <w:bCs/>
                <w:color w:val="FF0000"/>
              </w:rPr>
              <w:t>-0,78</w:t>
            </w:r>
          </w:p>
        </w:tc>
        <w:tc>
          <w:tcPr>
            <w:tcW w:w="1339" w:type="dxa"/>
            <w:vMerge/>
            <w:tcBorders>
              <w:left w:val="single" w:sz="4" w:space="0" w:color="00000A"/>
              <w:bottom w:val="single" w:sz="4" w:space="0" w:color="00000A"/>
              <w:right w:val="single" w:sz="8" w:space="0" w:color="00000A"/>
            </w:tcBorders>
            <w:shd w:val="clear" w:color="auto" w:fill="auto"/>
            <w:tcMar>
              <w:left w:w="65" w:type="dxa"/>
            </w:tcMar>
            <w:vAlign w:val="center"/>
          </w:tcPr>
          <w:p w14:paraId="2782688D" w14:textId="77777777" w:rsidR="00317160" w:rsidRDefault="00317160"/>
        </w:tc>
      </w:tr>
      <w:tr w:rsidR="00317160" w14:paraId="481AC5B5" w14:textId="77777777">
        <w:trPr>
          <w:trHeight w:val="300"/>
        </w:trPr>
        <w:tc>
          <w:tcPr>
            <w:tcW w:w="2675" w:type="dxa"/>
            <w:vMerge/>
            <w:tcBorders>
              <w:left w:val="single" w:sz="8" w:space="0" w:color="00000A"/>
              <w:bottom w:val="single" w:sz="4" w:space="0" w:color="00000A"/>
              <w:right w:val="single" w:sz="4" w:space="0" w:color="00000A"/>
            </w:tcBorders>
            <w:shd w:val="clear" w:color="auto" w:fill="B4C6E7"/>
            <w:tcMar>
              <w:left w:w="60" w:type="dxa"/>
            </w:tcMar>
            <w:vAlign w:val="center"/>
          </w:tcPr>
          <w:p w14:paraId="60B92953" w14:textId="77777777" w:rsidR="00317160" w:rsidRDefault="00317160"/>
        </w:tc>
        <w:tc>
          <w:tcPr>
            <w:tcW w:w="479" w:type="dxa"/>
            <w:tcBorders>
              <w:bottom w:val="single" w:sz="4" w:space="0" w:color="00000A"/>
              <w:right w:val="single" w:sz="8" w:space="0" w:color="00000A"/>
            </w:tcBorders>
            <w:shd w:val="clear" w:color="auto" w:fill="B4C6E7"/>
            <w:vAlign w:val="center"/>
          </w:tcPr>
          <w:p w14:paraId="3A73502F" w14:textId="77777777" w:rsidR="00317160" w:rsidRDefault="00902D05">
            <w:pPr>
              <w:spacing w:after="160" w:line="240" w:lineRule="auto"/>
              <w:jc w:val="center"/>
              <w:rPr>
                <w:rFonts w:eastAsia="Times New Roman" w:cs="Times New Roman"/>
                <w:b/>
                <w:bCs/>
              </w:rPr>
            </w:pPr>
            <w:r>
              <w:rPr>
                <w:rFonts w:eastAsia="Times New Roman" w:cs="Times New Roman"/>
                <w:b/>
                <w:bCs/>
              </w:rPr>
              <w:t>9</w:t>
            </w:r>
          </w:p>
        </w:tc>
        <w:tc>
          <w:tcPr>
            <w:tcW w:w="1352" w:type="dxa"/>
            <w:tcBorders>
              <w:bottom w:val="single" w:sz="4" w:space="0" w:color="00000A"/>
              <w:right w:val="single" w:sz="4" w:space="0" w:color="00000A"/>
            </w:tcBorders>
            <w:shd w:val="clear" w:color="auto" w:fill="auto"/>
            <w:vAlign w:val="center"/>
          </w:tcPr>
          <w:p w14:paraId="74D7FEA7" w14:textId="77777777" w:rsidR="00317160" w:rsidRDefault="00902D05">
            <w:pPr>
              <w:spacing w:after="160" w:line="240" w:lineRule="auto"/>
              <w:jc w:val="center"/>
              <w:rPr>
                <w:rFonts w:eastAsia="Times New Roman" w:cs="Times New Roman"/>
                <w:b/>
                <w:bCs/>
              </w:rPr>
            </w:pPr>
            <w:r>
              <w:rPr>
                <w:rFonts w:eastAsia="Times New Roman" w:cs="Times New Roman"/>
                <w:b/>
                <w:bCs/>
              </w:rPr>
              <w:t>4,21</w:t>
            </w:r>
          </w:p>
        </w:tc>
        <w:tc>
          <w:tcPr>
            <w:tcW w:w="1337" w:type="dxa"/>
            <w:tcBorders>
              <w:bottom w:val="single" w:sz="4" w:space="0" w:color="00000A"/>
              <w:right w:val="single" w:sz="4" w:space="0" w:color="00000A"/>
            </w:tcBorders>
            <w:shd w:val="clear" w:color="auto" w:fill="auto"/>
            <w:vAlign w:val="center"/>
          </w:tcPr>
          <w:p w14:paraId="1D5135DF" w14:textId="77777777" w:rsidR="00317160" w:rsidRDefault="00902D05">
            <w:pPr>
              <w:spacing w:after="160" w:line="240" w:lineRule="auto"/>
              <w:jc w:val="center"/>
              <w:rPr>
                <w:rFonts w:eastAsia="Times New Roman" w:cs="Times New Roman"/>
                <w:b/>
                <w:bCs/>
              </w:rPr>
            </w:pPr>
            <w:r>
              <w:rPr>
                <w:rFonts w:eastAsia="Times New Roman" w:cs="Times New Roman"/>
                <w:b/>
                <w:bCs/>
              </w:rPr>
              <w:t>2,82</w:t>
            </w:r>
          </w:p>
        </w:tc>
        <w:tc>
          <w:tcPr>
            <w:tcW w:w="1338" w:type="dxa"/>
            <w:tcBorders>
              <w:bottom w:val="single" w:sz="4" w:space="0" w:color="00000A"/>
              <w:right w:val="single" w:sz="4" w:space="0" w:color="00000A"/>
            </w:tcBorders>
            <w:shd w:val="clear" w:color="auto" w:fill="auto"/>
            <w:vAlign w:val="center"/>
          </w:tcPr>
          <w:p w14:paraId="4F8C6063" w14:textId="77777777" w:rsidR="00317160" w:rsidRDefault="00902D05">
            <w:pPr>
              <w:spacing w:after="160" w:line="240" w:lineRule="auto"/>
              <w:jc w:val="center"/>
              <w:rPr>
                <w:rFonts w:eastAsia="Times New Roman" w:cs="Times New Roman"/>
                <w:b/>
                <w:bCs/>
                <w:color w:val="A50021"/>
              </w:rPr>
            </w:pPr>
            <w:r>
              <w:rPr>
                <w:rFonts w:eastAsia="Times New Roman" w:cs="Times New Roman"/>
                <w:b/>
                <w:bCs/>
                <w:color w:val="A50021"/>
              </w:rPr>
              <w:t>-1,39</w:t>
            </w:r>
          </w:p>
        </w:tc>
        <w:tc>
          <w:tcPr>
            <w:tcW w:w="1339" w:type="dxa"/>
            <w:vMerge/>
            <w:tcBorders>
              <w:left w:val="single" w:sz="4" w:space="0" w:color="00000A"/>
              <w:bottom w:val="single" w:sz="4" w:space="0" w:color="00000A"/>
              <w:right w:val="single" w:sz="8" w:space="0" w:color="00000A"/>
            </w:tcBorders>
            <w:shd w:val="clear" w:color="auto" w:fill="auto"/>
            <w:tcMar>
              <w:left w:w="65" w:type="dxa"/>
            </w:tcMar>
            <w:vAlign w:val="center"/>
          </w:tcPr>
          <w:p w14:paraId="575A8E87" w14:textId="77777777" w:rsidR="00317160" w:rsidRDefault="00317160"/>
        </w:tc>
      </w:tr>
      <w:tr w:rsidR="00317160" w14:paraId="19C7C27E" w14:textId="77777777">
        <w:trPr>
          <w:trHeight w:val="300"/>
        </w:trPr>
        <w:tc>
          <w:tcPr>
            <w:tcW w:w="2675" w:type="dxa"/>
            <w:vMerge/>
            <w:tcBorders>
              <w:left w:val="single" w:sz="8" w:space="0" w:color="00000A"/>
              <w:bottom w:val="single" w:sz="4" w:space="0" w:color="00000A"/>
              <w:right w:val="single" w:sz="4" w:space="0" w:color="00000A"/>
            </w:tcBorders>
            <w:shd w:val="clear" w:color="auto" w:fill="B4C6E7"/>
            <w:tcMar>
              <w:left w:w="60" w:type="dxa"/>
            </w:tcMar>
            <w:vAlign w:val="center"/>
          </w:tcPr>
          <w:p w14:paraId="461F837A" w14:textId="77777777" w:rsidR="00317160" w:rsidRDefault="00317160"/>
        </w:tc>
        <w:tc>
          <w:tcPr>
            <w:tcW w:w="479" w:type="dxa"/>
            <w:tcBorders>
              <w:bottom w:val="single" w:sz="4" w:space="0" w:color="00000A"/>
              <w:right w:val="single" w:sz="8" w:space="0" w:color="00000A"/>
            </w:tcBorders>
            <w:shd w:val="clear" w:color="auto" w:fill="B4C6E7"/>
            <w:vAlign w:val="center"/>
          </w:tcPr>
          <w:p w14:paraId="4203A72D" w14:textId="77777777" w:rsidR="00317160" w:rsidRDefault="00902D05">
            <w:pPr>
              <w:spacing w:after="160" w:line="240" w:lineRule="auto"/>
              <w:jc w:val="center"/>
              <w:rPr>
                <w:rFonts w:eastAsia="Times New Roman" w:cs="Times New Roman"/>
                <w:b/>
                <w:bCs/>
              </w:rPr>
            </w:pPr>
            <w:r>
              <w:rPr>
                <w:rFonts w:eastAsia="Times New Roman" w:cs="Times New Roman"/>
                <w:b/>
                <w:bCs/>
              </w:rPr>
              <w:t>10</w:t>
            </w:r>
          </w:p>
        </w:tc>
        <w:tc>
          <w:tcPr>
            <w:tcW w:w="1352" w:type="dxa"/>
            <w:tcBorders>
              <w:bottom w:val="single" w:sz="4" w:space="0" w:color="00000A"/>
              <w:right w:val="single" w:sz="4" w:space="0" w:color="00000A"/>
            </w:tcBorders>
            <w:shd w:val="clear" w:color="auto" w:fill="auto"/>
            <w:vAlign w:val="center"/>
          </w:tcPr>
          <w:p w14:paraId="21314A9B" w14:textId="77777777" w:rsidR="00317160" w:rsidRDefault="00902D05">
            <w:pPr>
              <w:spacing w:after="160" w:line="240" w:lineRule="auto"/>
              <w:jc w:val="center"/>
              <w:rPr>
                <w:rFonts w:eastAsia="Times New Roman" w:cs="Times New Roman"/>
                <w:b/>
                <w:bCs/>
              </w:rPr>
            </w:pPr>
            <w:r>
              <w:rPr>
                <w:rFonts w:eastAsia="Times New Roman" w:cs="Times New Roman"/>
                <w:b/>
                <w:bCs/>
              </w:rPr>
              <w:t>4,29</w:t>
            </w:r>
          </w:p>
        </w:tc>
        <w:tc>
          <w:tcPr>
            <w:tcW w:w="1337" w:type="dxa"/>
            <w:tcBorders>
              <w:bottom w:val="single" w:sz="4" w:space="0" w:color="00000A"/>
              <w:right w:val="single" w:sz="4" w:space="0" w:color="00000A"/>
            </w:tcBorders>
            <w:shd w:val="clear" w:color="auto" w:fill="auto"/>
            <w:vAlign w:val="center"/>
          </w:tcPr>
          <w:p w14:paraId="7B07ED4E" w14:textId="77777777" w:rsidR="00317160" w:rsidRDefault="00902D05">
            <w:pPr>
              <w:spacing w:after="160" w:line="240" w:lineRule="auto"/>
              <w:jc w:val="center"/>
              <w:rPr>
                <w:rFonts w:eastAsia="Times New Roman" w:cs="Times New Roman"/>
                <w:b/>
                <w:bCs/>
              </w:rPr>
            </w:pPr>
            <w:r>
              <w:rPr>
                <w:rFonts w:eastAsia="Times New Roman" w:cs="Times New Roman"/>
                <w:b/>
                <w:bCs/>
              </w:rPr>
              <w:t>3,53</w:t>
            </w:r>
          </w:p>
        </w:tc>
        <w:tc>
          <w:tcPr>
            <w:tcW w:w="1338" w:type="dxa"/>
            <w:tcBorders>
              <w:bottom w:val="single" w:sz="4" w:space="0" w:color="00000A"/>
              <w:right w:val="single" w:sz="4" w:space="0" w:color="00000A"/>
            </w:tcBorders>
            <w:shd w:val="clear" w:color="auto" w:fill="auto"/>
            <w:vAlign w:val="center"/>
          </w:tcPr>
          <w:p w14:paraId="7A27B0BC" w14:textId="77777777" w:rsidR="00317160" w:rsidRDefault="00902D05">
            <w:pPr>
              <w:spacing w:after="160" w:line="240" w:lineRule="auto"/>
              <w:jc w:val="center"/>
              <w:rPr>
                <w:rFonts w:eastAsia="Times New Roman" w:cs="Times New Roman"/>
                <w:b/>
                <w:bCs/>
                <w:color w:val="FF0000"/>
              </w:rPr>
            </w:pPr>
            <w:r>
              <w:rPr>
                <w:rFonts w:eastAsia="Times New Roman" w:cs="Times New Roman"/>
                <w:b/>
                <w:bCs/>
                <w:color w:val="FF0000"/>
              </w:rPr>
              <w:t>-0,75</w:t>
            </w:r>
          </w:p>
        </w:tc>
        <w:tc>
          <w:tcPr>
            <w:tcW w:w="1339" w:type="dxa"/>
            <w:vMerge/>
            <w:tcBorders>
              <w:left w:val="single" w:sz="4" w:space="0" w:color="00000A"/>
              <w:bottom w:val="single" w:sz="4" w:space="0" w:color="00000A"/>
              <w:right w:val="single" w:sz="8" w:space="0" w:color="00000A"/>
            </w:tcBorders>
            <w:shd w:val="clear" w:color="auto" w:fill="auto"/>
            <w:tcMar>
              <w:left w:w="65" w:type="dxa"/>
            </w:tcMar>
            <w:vAlign w:val="center"/>
          </w:tcPr>
          <w:p w14:paraId="5FB40F9C" w14:textId="77777777" w:rsidR="00317160" w:rsidRDefault="00317160"/>
        </w:tc>
      </w:tr>
      <w:tr w:rsidR="00317160" w14:paraId="6B87B85C" w14:textId="77777777">
        <w:trPr>
          <w:trHeight w:val="300"/>
        </w:trPr>
        <w:tc>
          <w:tcPr>
            <w:tcW w:w="2675" w:type="dxa"/>
            <w:vMerge/>
            <w:tcBorders>
              <w:left w:val="single" w:sz="8" w:space="0" w:color="00000A"/>
              <w:bottom w:val="single" w:sz="4" w:space="0" w:color="00000A"/>
              <w:right w:val="single" w:sz="4" w:space="0" w:color="00000A"/>
            </w:tcBorders>
            <w:shd w:val="clear" w:color="auto" w:fill="B4C6E7"/>
            <w:tcMar>
              <w:left w:w="60" w:type="dxa"/>
            </w:tcMar>
            <w:vAlign w:val="center"/>
          </w:tcPr>
          <w:p w14:paraId="1F7D280E" w14:textId="77777777" w:rsidR="00317160" w:rsidRDefault="00317160"/>
        </w:tc>
        <w:tc>
          <w:tcPr>
            <w:tcW w:w="479" w:type="dxa"/>
            <w:tcBorders>
              <w:bottom w:val="single" w:sz="4" w:space="0" w:color="00000A"/>
              <w:right w:val="single" w:sz="8" w:space="0" w:color="00000A"/>
            </w:tcBorders>
            <w:shd w:val="clear" w:color="auto" w:fill="B4C6E7"/>
            <w:vAlign w:val="center"/>
          </w:tcPr>
          <w:p w14:paraId="1F76511E" w14:textId="77777777" w:rsidR="00317160" w:rsidRDefault="00902D05">
            <w:pPr>
              <w:spacing w:after="160" w:line="240" w:lineRule="auto"/>
              <w:jc w:val="center"/>
              <w:rPr>
                <w:rFonts w:eastAsia="Times New Roman" w:cs="Times New Roman"/>
                <w:b/>
                <w:bCs/>
              </w:rPr>
            </w:pPr>
            <w:r>
              <w:rPr>
                <w:rFonts w:eastAsia="Times New Roman" w:cs="Times New Roman"/>
                <w:b/>
                <w:bCs/>
              </w:rPr>
              <w:t>11</w:t>
            </w:r>
          </w:p>
        </w:tc>
        <w:tc>
          <w:tcPr>
            <w:tcW w:w="1352" w:type="dxa"/>
            <w:tcBorders>
              <w:bottom w:val="single" w:sz="4" w:space="0" w:color="00000A"/>
              <w:right w:val="single" w:sz="4" w:space="0" w:color="00000A"/>
            </w:tcBorders>
            <w:shd w:val="clear" w:color="auto" w:fill="auto"/>
            <w:vAlign w:val="center"/>
          </w:tcPr>
          <w:p w14:paraId="1912AFF0" w14:textId="77777777" w:rsidR="00317160" w:rsidRDefault="00902D05">
            <w:pPr>
              <w:spacing w:after="160" w:line="240" w:lineRule="auto"/>
              <w:jc w:val="center"/>
              <w:rPr>
                <w:rFonts w:eastAsia="Times New Roman" w:cs="Times New Roman"/>
                <w:b/>
                <w:bCs/>
              </w:rPr>
            </w:pPr>
            <w:r>
              <w:rPr>
                <w:rFonts w:eastAsia="Times New Roman" w:cs="Times New Roman"/>
                <w:b/>
                <w:bCs/>
              </w:rPr>
              <w:t>4,07</w:t>
            </w:r>
          </w:p>
        </w:tc>
        <w:tc>
          <w:tcPr>
            <w:tcW w:w="1337" w:type="dxa"/>
            <w:tcBorders>
              <w:bottom w:val="single" w:sz="4" w:space="0" w:color="00000A"/>
              <w:right w:val="single" w:sz="4" w:space="0" w:color="00000A"/>
            </w:tcBorders>
            <w:shd w:val="clear" w:color="auto" w:fill="auto"/>
            <w:vAlign w:val="center"/>
          </w:tcPr>
          <w:p w14:paraId="7CF43AF6" w14:textId="77777777" w:rsidR="00317160" w:rsidRDefault="00902D05">
            <w:pPr>
              <w:spacing w:after="160" w:line="240" w:lineRule="auto"/>
              <w:jc w:val="center"/>
              <w:rPr>
                <w:rFonts w:eastAsia="Times New Roman" w:cs="Times New Roman"/>
                <w:b/>
                <w:bCs/>
              </w:rPr>
            </w:pPr>
            <w:r>
              <w:rPr>
                <w:rFonts w:eastAsia="Times New Roman" w:cs="Times New Roman"/>
                <w:b/>
                <w:bCs/>
              </w:rPr>
              <w:t>2,19</w:t>
            </w:r>
          </w:p>
        </w:tc>
        <w:tc>
          <w:tcPr>
            <w:tcW w:w="1338" w:type="dxa"/>
            <w:tcBorders>
              <w:bottom w:val="single" w:sz="4" w:space="0" w:color="00000A"/>
              <w:right w:val="single" w:sz="4" w:space="0" w:color="00000A"/>
            </w:tcBorders>
            <w:shd w:val="clear" w:color="auto" w:fill="auto"/>
            <w:vAlign w:val="center"/>
          </w:tcPr>
          <w:p w14:paraId="4086F916" w14:textId="77777777" w:rsidR="00317160" w:rsidRDefault="00902D05">
            <w:pPr>
              <w:spacing w:after="160" w:line="240" w:lineRule="auto"/>
              <w:jc w:val="center"/>
            </w:pPr>
            <w:r>
              <w:rPr>
                <w:rFonts w:eastAsia="Times New Roman" w:cs="Times New Roman"/>
                <w:b/>
                <w:bCs/>
                <w:color w:val="92D050"/>
              </w:rPr>
              <w:t>-</w:t>
            </w:r>
            <w:r>
              <w:rPr>
                <w:rFonts w:eastAsia="Times New Roman" w:cs="Times New Roman"/>
                <w:b/>
                <w:bCs/>
                <w:color w:val="A50021"/>
              </w:rPr>
              <w:t>1,88</w:t>
            </w:r>
          </w:p>
        </w:tc>
        <w:tc>
          <w:tcPr>
            <w:tcW w:w="1339" w:type="dxa"/>
            <w:vMerge/>
            <w:tcBorders>
              <w:left w:val="single" w:sz="4" w:space="0" w:color="00000A"/>
              <w:bottom w:val="single" w:sz="4" w:space="0" w:color="00000A"/>
              <w:right w:val="single" w:sz="8" w:space="0" w:color="00000A"/>
            </w:tcBorders>
            <w:shd w:val="clear" w:color="auto" w:fill="auto"/>
            <w:tcMar>
              <w:left w:w="65" w:type="dxa"/>
            </w:tcMar>
            <w:vAlign w:val="center"/>
          </w:tcPr>
          <w:p w14:paraId="150E9570" w14:textId="77777777" w:rsidR="00317160" w:rsidRDefault="00317160"/>
        </w:tc>
      </w:tr>
      <w:tr w:rsidR="00317160" w14:paraId="0C363D97" w14:textId="77777777">
        <w:trPr>
          <w:trHeight w:val="300"/>
        </w:trPr>
        <w:tc>
          <w:tcPr>
            <w:tcW w:w="2675" w:type="dxa"/>
            <w:vMerge/>
            <w:tcBorders>
              <w:left w:val="single" w:sz="8" w:space="0" w:color="00000A"/>
              <w:bottom w:val="single" w:sz="4" w:space="0" w:color="00000A"/>
              <w:right w:val="single" w:sz="4" w:space="0" w:color="00000A"/>
            </w:tcBorders>
            <w:shd w:val="clear" w:color="auto" w:fill="B4C6E7"/>
            <w:tcMar>
              <w:left w:w="60" w:type="dxa"/>
            </w:tcMar>
            <w:vAlign w:val="center"/>
          </w:tcPr>
          <w:p w14:paraId="50B896FC" w14:textId="77777777" w:rsidR="00317160" w:rsidRDefault="00317160"/>
        </w:tc>
        <w:tc>
          <w:tcPr>
            <w:tcW w:w="479" w:type="dxa"/>
            <w:tcBorders>
              <w:bottom w:val="single" w:sz="4" w:space="0" w:color="00000A"/>
              <w:right w:val="single" w:sz="8" w:space="0" w:color="00000A"/>
            </w:tcBorders>
            <w:shd w:val="clear" w:color="auto" w:fill="B4C6E7"/>
            <w:vAlign w:val="center"/>
          </w:tcPr>
          <w:p w14:paraId="54851B3C" w14:textId="77777777" w:rsidR="00317160" w:rsidRDefault="00902D05">
            <w:pPr>
              <w:spacing w:after="160" w:line="240" w:lineRule="auto"/>
              <w:jc w:val="center"/>
              <w:rPr>
                <w:rFonts w:eastAsia="Times New Roman" w:cs="Times New Roman"/>
                <w:b/>
                <w:bCs/>
              </w:rPr>
            </w:pPr>
            <w:r>
              <w:rPr>
                <w:rFonts w:eastAsia="Times New Roman" w:cs="Times New Roman"/>
                <w:b/>
                <w:bCs/>
              </w:rPr>
              <w:t>12</w:t>
            </w:r>
          </w:p>
        </w:tc>
        <w:tc>
          <w:tcPr>
            <w:tcW w:w="1352" w:type="dxa"/>
            <w:tcBorders>
              <w:bottom w:val="single" w:sz="4" w:space="0" w:color="00000A"/>
              <w:right w:val="single" w:sz="4" w:space="0" w:color="00000A"/>
            </w:tcBorders>
            <w:shd w:val="clear" w:color="auto" w:fill="auto"/>
            <w:vAlign w:val="center"/>
          </w:tcPr>
          <w:p w14:paraId="1172B6E6" w14:textId="77777777" w:rsidR="00317160" w:rsidRDefault="00902D05">
            <w:pPr>
              <w:spacing w:after="160" w:line="240" w:lineRule="auto"/>
              <w:jc w:val="center"/>
              <w:rPr>
                <w:rFonts w:eastAsia="Times New Roman" w:cs="Times New Roman"/>
                <w:b/>
                <w:bCs/>
              </w:rPr>
            </w:pPr>
            <w:r>
              <w:rPr>
                <w:rFonts w:eastAsia="Times New Roman" w:cs="Times New Roman"/>
                <w:b/>
                <w:bCs/>
              </w:rPr>
              <w:t>4,09</w:t>
            </w:r>
          </w:p>
        </w:tc>
        <w:tc>
          <w:tcPr>
            <w:tcW w:w="1337" w:type="dxa"/>
            <w:tcBorders>
              <w:bottom w:val="single" w:sz="4" w:space="0" w:color="00000A"/>
              <w:right w:val="single" w:sz="4" w:space="0" w:color="00000A"/>
            </w:tcBorders>
            <w:shd w:val="clear" w:color="auto" w:fill="auto"/>
            <w:vAlign w:val="center"/>
          </w:tcPr>
          <w:p w14:paraId="78DF50D2" w14:textId="77777777" w:rsidR="00317160" w:rsidRDefault="00902D05">
            <w:pPr>
              <w:spacing w:after="160" w:line="240" w:lineRule="auto"/>
              <w:jc w:val="center"/>
              <w:rPr>
                <w:rFonts w:eastAsia="Times New Roman" w:cs="Times New Roman"/>
                <w:b/>
                <w:bCs/>
              </w:rPr>
            </w:pPr>
            <w:r>
              <w:rPr>
                <w:rFonts w:eastAsia="Times New Roman" w:cs="Times New Roman"/>
                <w:b/>
                <w:bCs/>
              </w:rPr>
              <w:t>3,17</w:t>
            </w:r>
          </w:p>
        </w:tc>
        <w:tc>
          <w:tcPr>
            <w:tcW w:w="1338" w:type="dxa"/>
            <w:tcBorders>
              <w:bottom w:val="single" w:sz="4" w:space="0" w:color="00000A"/>
              <w:right w:val="single" w:sz="4" w:space="0" w:color="00000A"/>
            </w:tcBorders>
            <w:shd w:val="clear" w:color="auto" w:fill="auto"/>
            <w:vAlign w:val="center"/>
          </w:tcPr>
          <w:p w14:paraId="2A2C7C21" w14:textId="77777777" w:rsidR="00317160" w:rsidRDefault="00902D05">
            <w:pPr>
              <w:spacing w:after="160" w:line="240" w:lineRule="auto"/>
              <w:jc w:val="center"/>
              <w:rPr>
                <w:rFonts w:eastAsia="Times New Roman" w:cs="Times New Roman"/>
                <w:b/>
                <w:bCs/>
                <w:color w:val="FF0000"/>
              </w:rPr>
            </w:pPr>
            <w:r>
              <w:rPr>
                <w:rFonts w:eastAsia="Times New Roman" w:cs="Times New Roman"/>
                <w:b/>
                <w:bCs/>
                <w:color w:val="FF0000"/>
              </w:rPr>
              <w:t>-0,92</w:t>
            </w:r>
          </w:p>
        </w:tc>
        <w:tc>
          <w:tcPr>
            <w:tcW w:w="1339" w:type="dxa"/>
            <w:vMerge/>
            <w:tcBorders>
              <w:left w:val="single" w:sz="4" w:space="0" w:color="00000A"/>
              <w:bottom w:val="single" w:sz="4" w:space="0" w:color="00000A"/>
              <w:right w:val="single" w:sz="8" w:space="0" w:color="00000A"/>
            </w:tcBorders>
            <w:shd w:val="clear" w:color="auto" w:fill="auto"/>
            <w:tcMar>
              <w:left w:w="65" w:type="dxa"/>
            </w:tcMar>
            <w:vAlign w:val="center"/>
          </w:tcPr>
          <w:p w14:paraId="07A2D0F0" w14:textId="77777777" w:rsidR="00317160" w:rsidRDefault="00317160"/>
        </w:tc>
      </w:tr>
      <w:tr w:rsidR="00317160" w14:paraId="14E0CB5B" w14:textId="77777777" w:rsidTr="007800BE">
        <w:trPr>
          <w:trHeight w:val="300"/>
        </w:trPr>
        <w:tc>
          <w:tcPr>
            <w:tcW w:w="2675" w:type="dxa"/>
            <w:vMerge w:val="restart"/>
            <w:tcBorders>
              <w:top w:val="single" w:sz="4" w:space="0" w:color="auto"/>
              <w:left w:val="single" w:sz="8" w:space="0" w:color="00000A"/>
              <w:bottom w:val="single" w:sz="4" w:space="0" w:color="00000A"/>
              <w:right w:val="single" w:sz="4" w:space="0" w:color="00000A"/>
            </w:tcBorders>
            <w:shd w:val="clear" w:color="auto" w:fill="FFE699"/>
            <w:tcMar>
              <w:left w:w="60" w:type="dxa"/>
            </w:tcMar>
            <w:vAlign w:val="center"/>
          </w:tcPr>
          <w:p w14:paraId="17E57864" w14:textId="77777777" w:rsidR="00317160" w:rsidRDefault="00902D05">
            <w:pPr>
              <w:spacing w:after="160" w:line="240" w:lineRule="auto"/>
              <w:jc w:val="center"/>
              <w:rPr>
                <w:rFonts w:eastAsia="Times New Roman" w:cs="Times New Roman"/>
                <w:b/>
                <w:bCs/>
              </w:rPr>
            </w:pPr>
            <w:r>
              <w:rPr>
                <w:rFonts w:eastAsia="Times New Roman" w:cs="Times New Roman"/>
                <w:b/>
                <w:bCs/>
              </w:rPr>
              <w:lastRenderedPageBreak/>
              <w:t>Segurança</w:t>
            </w:r>
          </w:p>
        </w:tc>
        <w:tc>
          <w:tcPr>
            <w:tcW w:w="479" w:type="dxa"/>
            <w:tcBorders>
              <w:top w:val="single" w:sz="4" w:space="0" w:color="auto"/>
              <w:bottom w:val="single" w:sz="4" w:space="0" w:color="00000A"/>
              <w:right w:val="single" w:sz="8" w:space="0" w:color="00000A"/>
            </w:tcBorders>
            <w:shd w:val="clear" w:color="auto" w:fill="FFE699"/>
            <w:vAlign w:val="center"/>
          </w:tcPr>
          <w:p w14:paraId="59484016" w14:textId="77777777" w:rsidR="00317160" w:rsidRDefault="00902D05">
            <w:pPr>
              <w:spacing w:after="160" w:line="240" w:lineRule="auto"/>
              <w:jc w:val="center"/>
              <w:rPr>
                <w:rFonts w:eastAsia="Times New Roman" w:cs="Times New Roman"/>
                <w:b/>
                <w:bCs/>
              </w:rPr>
            </w:pPr>
            <w:r>
              <w:rPr>
                <w:rFonts w:eastAsia="Times New Roman" w:cs="Times New Roman"/>
                <w:b/>
                <w:bCs/>
              </w:rPr>
              <w:t>13</w:t>
            </w:r>
          </w:p>
        </w:tc>
        <w:tc>
          <w:tcPr>
            <w:tcW w:w="1352" w:type="dxa"/>
            <w:tcBorders>
              <w:top w:val="single" w:sz="4" w:space="0" w:color="auto"/>
              <w:bottom w:val="single" w:sz="4" w:space="0" w:color="00000A"/>
              <w:right w:val="single" w:sz="4" w:space="0" w:color="00000A"/>
            </w:tcBorders>
            <w:shd w:val="clear" w:color="auto" w:fill="auto"/>
            <w:vAlign w:val="center"/>
          </w:tcPr>
          <w:p w14:paraId="43CF68D4" w14:textId="77777777" w:rsidR="00317160" w:rsidRDefault="00902D05">
            <w:pPr>
              <w:spacing w:after="160" w:line="240" w:lineRule="auto"/>
              <w:jc w:val="center"/>
              <w:rPr>
                <w:rFonts w:eastAsia="Times New Roman" w:cs="Times New Roman"/>
                <w:b/>
                <w:bCs/>
              </w:rPr>
            </w:pPr>
            <w:r>
              <w:rPr>
                <w:rFonts w:eastAsia="Times New Roman" w:cs="Times New Roman"/>
                <w:b/>
                <w:bCs/>
              </w:rPr>
              <w:t>4,15</w:t>
            </w:r>
          </w:p>
        </w:tc>
        <w:tc>
          <w:tcPr>
            <w:tcW w:w="1337" w:type="dxa"/>
            <w:tcBorders>
              <w:top w:val="single" w:sz="4" w:space="0" w:color="auto"/>
              <w:bottom w:val="single" w:sz="4" w:space="0" w:color="00000A"/>
              <w:right w:val="single" w:sz="4" w:space="0" w:color="00000A"/>
            </w:tcBorders>
            <w:shd w:val="clear" w:color="auto" w:fill="auto"/>
            <w:vAlign w:val="center"/>
          </w:tcPr>
          <w:p w14:paraId="06F568E2" w14:textId="77777777" w:rsidR="00317160" w:rsidRDefault="00902D05">
            <w:pPr>
              <w:spacing w:after="160" w:line="240" w:lineRule="auto"/>
              <w:jc w:val="center"/>
              <w:rPr>
                <w:rFonts w:eastAsia="Times New Roman" w:cs="Times New Roman"/>
                <w:b/>
                <w:bCs/>
              </w:rPr>
            </w:pPr>
            <w:r>
              <w:rPr>
                <w:rFonts w:eastAsia="Times New Roman" w:cs="Times New Roman"/>
                <w:b/>
                <w:bCs/>
              </w:rPr>
              <w:t>3,37</w:t>
            </w:r>
          </w:p>
        </w:tc>
        <w:tc>
          <w:tcPr>
            <w:tcW w:w="1338" w:type="dxa"/>
            <w:tcBorders>
              <w:top w:val="single" w:sz="4" w:space="0" w:color="auto"/>
              <w:bottom w:val="single" w:sz="4" w:space="0" w:color="00000A"/>
              <w:right w:val="single" w:sz="4" w:space="0" w:color="00000A"/>
            </w:tcBorders>
            <w:shd w:val="clear" w:color="auto" w:fill="auto"/>
            <w:vAlign w:val="center"/>
          </w:tcPr>
          <w:p w14:paraId="0FC54DBE" w14:textId="77777777" w:rsidR="00317160" w:rsidRDefault="00902D05">
            <w:pPr>
              <w:spacing w:after="160" w:line="240" w:lineRule="auto"/>
              <w:jc w:val="center"/>
              <w:rPr>
                <w:rFonts w:eastAsia="Times New Roman" w:cs="Times New Roman"/>
                <w:b/>
                <w:bCs/>
                <w:color w:val="FF0000"/>
              </w:rPr>
            </w:pPr>
            <w:r>
              <w:rPr>
                <w:rFonts w:eastAsia="Times New Roman" w:cs="Times New Roman"/>
                <w:b/>
                <w:bCs/>
                <w:color w:val="FF0000"/>
              </w:rPr>
              <w:t>-0,78</w:t>
            </w:r>
          </w:p>
        </w:tc>
        <w:tc>
          <w:tcPr>
            <w:tcW w:w="1339" w:type="dxa"/>
            <w:vMerge w:val="restart"/>
            <w:tcBorders>
              <w:top w:val="single" w:sz="4" w:space="0" w:color="auto"/>
              <w:left w:val="single" w:sz="4" w:space="0" w:color="00000A"/>
              <w:bottom w:val="single" w:sz="4" w:space="0" w:color="00000A"/>
              <w:right w:val="single" w:sz="8" w:space="0" w:color="00000A"/>
            </w:tcBorders>
            <w:shd w:val="clear" w:color="auto" w:fill="auto"/>
            <w:tcMar>
              <w:left w:w="65" w:type="dxa"/>
            </w:tcMar>
            <w:vAlign w:val="center"/>
          </w:tcPr>
          <w:p w14:paraId="1F4428E0" w14:textId="77777777" w:rsidR="00317160" w:rsidRDefault="00902D05">
            <w:pPr>
              <w:spacing w:after="160" w:line="240" w:lineRule="auto"/>
              <w:jc w:val="center"/>
              <w:rPr>
                <w:rFonts w:eastAsia="Times New Roman" w:cs="Times New Roman"/>
                <w:b/>
                <w:bCs/>
                <w:color w:val="FF0000"/>
              </w:rPr>
            </w:pPr>
            <w:r>
              <w:rPr>
                <w:rFonts w:eastAsia="Times New Roman" w:cs="Times New Roman"/>
                <w:b/>
                <w:bCs/>
                <w:color w:val="FF0000"/>
              </w:rPr>
              <w:t>-0,94</w:t>
            </w:r>
          </w:p>
        </w:tc>
      </w:tr>
      <w:tr w:rsidR="00317160" w14:paraId="695EBED3" w14:textId="77777777">
        <w:trPr>
          <w:trHeight w:val="300"/>
        </w:trPr>
        <w:tc>
          <w:tcPr>
            <w:tcW w:w="2675" w:type="dxa"/>
            <w:vMerge/>
            <w:tcBorders>
              <w:left w:val="single" w:sz="8" w:space="0" w:color="00000A"/>
              <w:bottom w:val="single" w:sz="4" w:space="0" w:color="00000A"/>
              <w:right w:val="single" w:sz="4" w:space="0" w:color="00000A"/>
            </w:tcBorders>
            <w:shd w:val="clear" w:color="auto" w:fill="FFE699"/>
            <w:tcMar>
              <w:left w:w="60" w:type="dxa"/>
            </w:tcMar>
            <w:vAlign w:val="center"/>
          </w:tcPr>
          <w:p w14:paraId="0EE61B75" w14:textId="77777777" w:rsidR="00317160" w:rsidRDefault="00317160"/>
        </w:tc>
        <w:tc>
          <w:tcPr>
            <w:tcW w:w="479" w:type="dxa"/>
            <w:tcBorders>
              <w:bottom w:val="single" w:sz="4" w:space="0" w:color="00000A"/>
              <w:right w:val="single" w:sz="8" w:space="0" w:color="00000A"/>
            </w:tcBorders>
            <w:shd w:val="clear" w:color="auto" w:fill="FFE699"/>
            <w:vAlign w:val="center"/>
          </w:tcPr>
          <w:p w14:paraId="2CB8103A" w14:textId="77777777" w:rsidR="00317160" w:rsidRDefault="00902D05">
            <w:pPr>
              <w:spacing w:after="160" w:line="240" w:lineRule="auto"/>
              <w:jc w:val="center"/>
              <w:rPr>
                <w:rFonts w:eastAsia="Times New Roman" w:cs="Times New Roman"/>
                <w:b/>
                <w:bCs/>
              </w:rPr>
            </w:pPr>
            <w:r>
              <w:rPr>
                <w:rFonts w:eastAsia="Times New Roman" w:cs="Times New Roman"/>
                <w:b/>
                <w:bCs/>
              </w:rPr>
              <w:t>14</w:t>
            </w:r>
          </w:p>
        </w:tc>
        <w:tc>
          <w:tcPr>
            <w:tcW w:w="1352" w:type="dxa"/>
            <w:tcBorders>
              <w:bottom w:val="single" w:sz="4" w:space="0" w:color="00000A"/>
              <w:right w:val="single" w:sz="4" w:space="0" w:color="00000A"/>
            </w:tcBorders>
            <w:shd w:val="clear" w:color="auto" w:fill="auto"/>
            <w:vAlign w:val="center"/>
          </w:tcPr>
          <w:p w14:paraId="2C5347CE" w14:textId="77777777" w:rsidR="00317160" w:rsidRDefault="00902D05">
            <w:pPr>
              <w:spacing w:after="160" w:line="240" w:lineRule="auto"/>
              <w:jc w:val="center"/>
              <w:rPr>
                <w:rFonts w:eastAsia="Times New Roman" w:cs="Times New Roman"/>
                <w:b/>
                <w:bCs/>
              </w:rPr>
            </w:pPr>
            <w:r>
              <w:rPr>
                <w:rFonts w:eastAsia="Times New Roman" w:cs="Times New Roman"/>
                <w:b/>
                <w:bCs/>
              </w:rPr>
              <w:t>4,16</w:t>
            </w:r>
          </w:p>
        </w:tc>
        <w:tc>
          <w:tcPr>
            <w:tcW w:w="1337" w:type="dxa"/>
            <w:tcBorders>
              <w:bottom w:val="single" w:sz="4" w:space="0" w:color="00000A"/>
              <w:right w:val="single" w:sz="4" w:space="0" w:color="00000A"/>
            </w:tcBorders>
            <w:shd w:val="clear" w:color="auto" w:fill="auto"/>
            <w:vAlign w:val="center"/>
          </w:tcPr>
          <w:p w14:paraId="11F66F4C" w14:textId="77777777" w:rsidR="00317160" w:rsidRDefault="00902D05">
            <w:pPr>
              <w:spacing w:after="160" w:line="240" w:lineRule="auto"/>
              <w:jc w:val="center"/>
              <w:rPr>
                <w:rFonts w:eastAsia="Times New Roman" w:cs="Times New Roman"/>
                <w:b/>
                <w:bCs/>
              </w:rPr>
            </w:pPr>
            <w:r>
              <w:rPr>
                <w:rFonts w:eastAsia="Times New Roman" w:cs="Times New Roman"/>
                <w:b/>
                <w:bCs/>
              </w:rPr>
              <w:t>3,07</w:t>
            </w:r>
          </w:p>
        </w:tc>
        <w:tc>
          <w:tcPr>
            <w:tcW w:w="1338" w:type="dxa"/>
            <w:tcBorders>
              <w:bottom w:val="single" w:sz="4" w:space="0" w:color="00000A"/>
              <w:right w:val="single" w:sz="4" w:space="0" w:color="00000A"/>
            </w:tcBorders>
            <w:shd w:val="clear" w:color="auto" w:fill="auto"/>
            <w:vAlign w:val="center"/>
          </w:tcPr>
          <w:p w14:paraId="361878B2" w14:textId="77777777" w:rsidR="00317160" w:rsidRDefault="00902D05">
            <w:pPr>
              <w:spacing w:after="160" w:line="240" w:lineRule="auto"/>
              <w:jc w:val="center"/>
              <w:rPr>
                <w:rFonts w:eastAsia="Times New Roman" w:cs="Times New Roman"/>
                <w:b/>
                <w:bCs/>
                <w:color w:val="FF0000"/>
              </w:rPr>
            </w:pPr>
            <w:r>
              <w:rPr>
                <w:rFonts w:eastAsia="Times New Roman" w:cs="Times New Roman"/>
                <w:b/>
                <w:bCs/>
                <w:color w:val="FF0000"/>
              </w:rPr>
              <w:t>-1,10</w:t>
            </w:r>
          </w:p>
        </w:tc>
        <w:tc>
          <w:tcPr>
            <w:tcW w:w="1339" w:type="dxa"/>
            <w:vMerge/>
            <w:tcBorders>
              <w:left w:val="single" w:sz="4" w:space="0" w:color="00000A"/>
              <w:bottom w:val="single" w:sz="4" w:space="0" w:color="00000A"/>
              <w:right w:val="single" w:sz="8" w:space="0" w:color="00000A"/>
            </w:tcBorders>
            <w:shd w:val="clear" w:color="auto" w:fill="auto"/>
            <w:tcMar>
              <w:left w:w="65" w:type="dxa"/>
            </w:tcMar>
            <w:vAlign w:val="center"/>
          </w:tcPr>
          <w:p w14:paraId="63DB2672" w14:textId="77777777" w:rsidR="00317160" w:rsidRDefault="00317160"/>
        </w:tc>
      </w:tr>
      <w:tr w:rsidR="00317160" w14:paraId="7A27A0DC" w14:textId="77777777">
        <w:trPr>
          <w:trHeight w:val="300"/>
        </w:trPr>
        <w:tc>
          <w:tcPr>
            <w:tcW w:w="2675" w:type="dxa"/>
            <w:vMerge w:val="restart"/>
            <w:tcBorders>
              <w:left w:val="single" w:sz="8" w:space="0" w:color="00000A"/>
              <w:bottom w:val="single" w:sz="4" w:space="0" w:color="00000A"/>
              <w:right w:val="single" w:sz="4" w:space="0" w:color="00000A"/>
            </w:tcBorders>
            <w:shd w:val="clear" w:color="auto" w:fill="DBDBDB"/>
            <w:tcMar>
              <w:left w:w="60" w:type="dxa"/>
            </w:tcMar>
            <w:vAlign w:val="center"/>
          </w:tcPr>
          <w:p w14:paraId="72CB9591" w14:textId="77777777" w:rsidR="00317160" w:rsidRDefault="00902D05">
            <w:pPr>
              <w:spacing w:after="160" w:line="240" w:lineRule="auto"/>
              <w:jc w:val="center"/>
              <w:rPr>
                <w:rFonts w:eastAsia="Times New Roman" w:cs="Times New Roman"/>
                <w:b/>
                <w:bCs/>
              </w:rPr>
            </w:pPr>
            <w:r>
              <w:rPr>
                <w:rFonts w:eastAsia="Times New Roman" w:cs="Times New Roman"/>
                <w:b/>
                <w:bCs/>
              </w:rPr>
              <w:t>Confiança</w:t>
            </w:r>
          </w:p>
        </w:tc>
        <w:tc>
          <w:tcPr>
            <w:tcW w:w="479" w:type="dxa"/>
            <w:tcBorders>
              <w:bottom w:val="single" w:sz="4" w:space="0" w:color="00000A"/>
              <w:right w:val="single" w:sz="8" w:space="0" w:color="00000A"/>
            </w:tcBorders>
            <w:shd w:val="clear" w:color="auto" w:fill="DBDBDB"/>
            <w:vAlign w:val="center"/>
          </w:tcPr>
          <w:p w14:paraId="0735D19E" w14:textId="77777777" w:rsidR="00317160" w:rsidRDefault="00902D05">
            <w:pPr>
              <w:spacing w:after="160" w:line="240" w:lineRule="auto"/>
              <w:jc w:val="center"/>
              <w:rPr>
                <w:rFonts w:eastAsia="Times New Roman" w:cs="Times New Roman"/>
                <w:b/>
                <w:bCs/>
              </w:rPr>
            </w:pPr>
            <w:r>
              <w:rPr>
                <w:rFonts w:eastAsia="Times New Roman" w:cs="Times New Roman"/>
                <w:b/>
                <w:bCs/>
              </w:rPr>
              <w:t>15</w:t>
            </w:r>
          </w:p>
        </w:tc>
        <w:tc>
          <w:tcPr>
            <w:tcW w:w="1352" w:type="dxa"/>
            <w:tcBorders>
              <w:bottom w:val="single" w:sz="4" w:space="0" w:color="00000A"/>
              <w:right w:val="single" w:sz="4" w:space="0" w:color="00000A"/>
            </w:tcBorders>
            <w:shd w:val="clear" w:color="auto" w:fill="auto"/>
            <w:vAlign w:val="center"/>
          </w:tcPr>
          <w:p w14:paraId="36B74A47" w14:textId="77777777" w:rsidR="00317160" w:rsidRDefault="00902D05">
            <w:pPr>
              <w:spacing w:after="160" w:line="240" w:lineRule="auto"/>
              <w:jc w:val="center"/>
              <w:rPr>
                <w:rFonts w:eastAsia="Times New Roman" w:cs="Times New Roman"/>
                <w:b/>
                <w:bCs/>
              </w:rPr>
            </w:pPr>
            <w:r>
              <w:rPr>
                <w:rFonts w:eastAsia="Times New Roman" w:cs="Times New Roman"/>
                <w:b/>
                <w:bCs/>
              </w:rPr>
              <w:t>4,32</w:t>
            </w:r>
          </w:p>
        </w:tc>
        <w:tc>
          <w:tcPr>
            <w:tcW w:w="1337" w:type="dxa"/>
            <w:tcBorders>
              <w:bottom w:val="single" w:sz="4" w:space="0" w:color="00000A"/>
              <w:right w:val="single" w:sz="4" w:space="0" w:color="00000A"/>
            </w:tcBorders>
            <w:shd w:val="clear" w:color="auto" w:fill="auto"/>
            <w:vAlign w:val="center"/>
          </w:tcPr>
          <w:p w14:paraId="30A96241" w14:textId="77777777" w:rsidR="00317160" w:rsidRDefault="00902D05">
            <w:pPr>
              <w:spacing w:after="160" w:line="240" w:lineRule="auto"/>
              <w:jc w:val="center"/>
              <w:rPr>
                <w:rFonts w:eastAsia="Times New Roman" w:cs="Times New Roman"/>
                <w:b/>
                <w:bCs/>
              </w:rPr>
            </w:pPr>
            <w:r>
              <w:rPr>
                <w:rFonts w:eastAsia="Times New Roman" w:cs="Times New Roman"/>
                <w:b/>
                <w:bCs/>
              </w:rPr>
              <w:t>3,53</w:t>
            </w:r>
          </w:p>
        </w:tc>
        <w:tc>
          <w:tcPr>
            <w:tcW w:w="1338" w:type="dxa"/>
            <w:tcBorders>
              <w:bottom w:val="single" w:sz="4" w:space="0" w:color="00000A"/>
              <w:right w:val="single" w:sz="4" w:space="0" w:color="00000A"/>
            </w:tcBorders>
            <w:shd w:val="clear" w:color="auto" w:fill="auto"/>
            <w:vAlign w:val="center"/>
          </w:tcPr>
          <w:p w14:paraId="6D2B36FF" w14:textId="77777777" w:rsidR="00317160" w:rsidRDefault="00902D05">
            <w:pPr>
              <w:spacing w:after="160" w:line="240" w:lineRule="auto"/>
              <w:jc w:val="center"/>
              <w:rPr>
                <w:rFonts w:eastAsia="Times New Roman" w:cs="Times New Roman"/>
                <w:b/>
                <w:bCs/>
                <w:color w:val="FF0000"/>
              </w:rPr>
            </w:pPr>
            <w:r>
              <w:rPr>
                <w:rFonts w:eastAsia="Times New Roman" w:cs="Times New Roman"/>
                <w:b/>
                <w:bCs/>
                <w:color w:val="FF0000"/>
              </w:rPr>
              <w:t>-0,79</w:t>
            </w:r>
          </w:p>
        </w:tc>
        <w:tc>
          <w:tcPr>
            <w:tcW w:w="1339" w:type="dxa"/>
            <w:vMerge w:val="restart"/>
            <w:tcBorders>
              <w:left w:val="single" w:sz="4" w:space="0" w:color="00000A"/>
              <w:bottom w:val="single" w:sz="4" w:space="0" w:color="00000A"/>
              <w:right w:val="single" w:sz="8" w:space="0" w:color="00000A"/>
            </w:tcBorders>
            <w:shd w:val="clear" w:color="auto" w:fill="auto"/>
            <w:tcMar>
              <w:left w:w="65" w:type="dxa"/>
            </w:tcMar>
            <w:vAlign w:val="center"/>
          </w:tcPr>
          <w:p w14:paraId="2DE9B73E" w14:textId="77777777" w:rsidR="00317160" w:rsidRDefault="00902D05">
            <w:pPr>
              <w:spacing w:after="160" w:line="240" w:lineRule="auto"/>
              <w:jc w:val="center"/>
              <w:rPr>
                <w:rFonts w:eastAsia="Times New Roman" w:cs="Times New Roman"/>
                <w:b/>
                <w:bCs/>
                <w:color w:val="FF0000"/>
              </w:rPr>
            </w:pPr>
            <w:r>
              <w:rPr>
                <w:rFonts w:eastAsia="Times New Roman" w:cs="Times New Roman"/>
                <w:b/>
                <w:bCs/>
                <w:color w:val="FF0000"/>
              </w:rPr>
              <w:t>-0,86</w:t>
            </w:r>
          </w:p>
        </w:tc>
      </w:tr>
      <w:tr w:rsidR="00317160" w14:paraId="1AE3FB50" w14:textId="77777777">
        <w:trPr>
          <w:trHeight w:val="300"/>
        </w:trPr>
        <w:tc>
          <w:tcPr>
            <w:tcW w:w="2675" w:type="dxa"/>
            <w:vMerge/>
            <w:tcBorders>
              <w:left w:val="single" w:sz="8" w:space="0" w:color="00000A"/>
              <w:bottom w:val="single" w:sz="4" w:space="0" w:color="00000A"/>
              <w:right w:val="single" w:sz="4" w:space="0" w:color="00000A"/>
            </w:tcBorders>
            <w:shd w:val="clear" w:color="auto" w:fill="DBDBDB"/>
            <w:tcMar>
              <w:left w:w="60" w:type="dxa"/>
            </w:tcMar>
            <w:vAlign w:val="center"/>
          </w:tcPr>
          <w:p w14:paraId="5D5301DE" w14:textId="77777777" w:rsidR="00317160" w:rsidRDefault="00317160"/>
        </w:tc>
        <w:tc>
          <w:tcPr>
            <w:tcW w:w="479" w:type="dxa"/>
            <w:tcBorders>
              <w:bottom w:val="single" w:sz="4" w:space="0" w:color="00000A"/>
              <w:right w:val="single" w:sz="8" w:space="0" w:color="00000A"/>
            </w:tcBorders>
            <w:shd w:val="clear" w:color="auto" w:fill="DBDBDB"/>
            <w:vAlign w:val="center"/>
          </w:tcPr>
          <w:p w14:paraId="547B9BDB" w14:textId="77777777" w:rsidR="00317160" w:rsidRDefault="00902D05">
            <w:pPr>
              <w:spacing w:after="160" w:line="240" w:lineRule="auto"/>
              <w:jc w:val="center"/>
              <w:rPr>
                <w:rFonts w:eastAsia="Times New Roman" w:cs="Times New Roman"/>
                <w:b/>
                <w:bCs/>
              </w:rPr>
            </w:pPr>
            <w:r>
              <w:rPr>
                <w:rFonts w:eastAsia="Times New Roman" w:cs="Times New Roman"/>
                <w:b/>
                <w:bCs/>
              </w:rPr>
              <w:t>16</w:t>
            </w:r>
          </w:p>
        </w:tc>
        <w:tc>
          <w:tcPr>
            <w:tcW w:w="1352" w:type="dxa"/>
            <w:tcBorders>
              <w:bottom w:val="single" w:sz="4" w:space="0" w:color="00000A"/>
              <w:right w:val="single" w:sz="4" w:space="0" w:color="00000A"/>
            </w:tcBorders>
            <w:shd w:val="clear" w:color="auto" w:fill="auto"/>
            <w:vAlign w:val="center"/>
          </w:tcPr>
          <w:p w14:paraId="25170437" w14:textId="77777777" w:rsidR="00317160" w:rsidRDefault="00902D05">
            <w:pPr>
              <w:spacing w:after="160" w:line="240" w:lineRule="auto"/>
              <w:jc w:val="center"/>
              <w:rPr>
                <w:rFonts w:eastAsia="Times New Roman" w:cs="Times New Roman"/>
                <w:b/>
                <w:bCs/>
              </w:rPr>
            </w:pPr>
            <w:r>
              <w:rPr>
                <w:rFonts w:eastAsia="Times New Roman" w:cs="Times New Roman"/>
                <w:b/>
                <w:bCs/>
              </w:rPr>
              <w:t>4,39</w:t>
            </w:r>
          </w:p>
        </w:tc>
        <w:tc>
          <w:tcPr>
            <w:tcW w:w="1337" w:type="dxa"/>
            <w:tcBorders>
              <w:bottom w:val="single" w:sz="4" w:space="0" w:color="00000A"/>
              <w:right w:val="single" w:sz="4" w:space="0" w:color="00000A"/>
            </w:tcBorders>
            <w:shd w:val="clear" w:color="auto" w:fill="auto"/>
            <w:vAlign w:val="center"/>
          </w:tcPr>
          <w:p w14:paraId="7F097BC8" w14:textId="77777777" w:rsidR="00317160" w:rsidRDefault="00902D05">
            <w:pPr>
              <w:spacing w:after="160" w:line="240" w:lineRule="auto"/>
              <w:jc w:val="center"/>
              <w:rPr>
                <w:rFonts w:eastAsia="Times New Roman" w:cs="Times New Roman"/>
                <w:b/>
                <w:bCs/>
              </w:rPr>
            </w:pPr>
            <w:r>
              <w:rPr>
                <w:rFonts w:eastAsia="Times New Roman" w:cs="Times New Roman"/>
                <w:b/>
                <w:bCs/>
              </w:rPr>
              <w:t>3,46</w:t>
            </w:r>
          </w:p>
        </w:tc>
        <w:tc>
          <w:tcPr>
            <w:tcW w:w="1338" w:type="dxa"/>
            <w:tcBorders>
              <w:bottom w:val="single" w:sz="4" w:space="0" w:color="00000A"/>
              <w:right w:val="single" w:sz="4" w:space="0" w:color="00000A"/>
            </w:tcBorders>
            <w:shd w:val="clear" w:color="auto" w:fill="auto"/>
            <w:vAlign w:val="center"/>
          </w:tcPr>
          <w:p w14:paraId="29DEA4A3" w14:textId="77777777" w:rsidR="00317160" w:rsidRDefault="00902D05">
            <w:pPr>
              <w:spacing w:after="160" w:line="240" w:lineRule="auto"/>
              <w:jc w:val="center"/>
              <w:rPr>
                <w:rFonts w:eastAsia="Times New Roman" w:cs="Times New Roman"/>
                <w:b/>
                <w:bCs/>
                <w:color w:val="FF0000"/>
              </w:rPr>
            </w:pPr>
            <w:r>
              <w:rPr>
                <w:rFonts w:eastAsia="Times New Roman" w:cs="Times New Roman"/>
                <w:b/>
                <w:bCs/>
                <w:color w:val="FF0000"/>
              </w:rPr>
              <w:t>-0,93</w:t>
            </w:r>
          </w:p>
        </w:tc>
        <w:tc>
          <w:tcPr>
            <w:tcW w:w="1339" w:type="dxa"/>
            <w:vMerge/>
            <w:tcBorders>
              <w:left w:val="single" w:sz="4" w:space="0" w:color="00000A"/>
              <w:bottom w:val="single" w:sz="4" w:space="0" w:color="00000A"/>
              <w:right w:val="single" w:sz="8" w:space="0" w:color="00000A"/>
            </w:tcBorders>
            <w:shd w:val="clear" w:color="auto" w:fill="auto"/>
            <w:tcMar>
              <w:left w:w="65" w:type="dxa"/>
            </w:tcMar>
            <w:vAlign w:val="center"/>
          </w:tcPr>
          <w:p w14:paraId="5D5EDA27" w14:textId="77777777" w:rsidR="00317160" w:rsidRDefault="00317160"/>
        </w:tc>
      </w:tr>
      <w:tr w:rsidR="00317160" w14:paraId="41966670" w14:textId="77777777">
        <w:trPr>
          <w:trHeight w:val="300"/>
        </w:trPr>
        <w:tc>
          <w:tcPr>
            <w:tcW w:w="2675" w:type="dxa"/>
            <w:vMerge w:val="restart"/>
            <w:tcBorders>
              <w:left w:val="single" w:sz="8" w:space="0" w:color="00000A"/>
              <w:bottom w:val="single" w:sz="8" w:space="0" w:color="000001"/>
              <w:right w:val="single" w:sz="4" w:space="0" w:color="00000A"/>
            </w:tcBorders>
            <w:shd w:val="clear" w:color="auto" w:fill="F8CBAD"/>
            <w:tcMar>
              <w:left w:w="60" w:type="dxa"/>
            </w:tcMar>
            <w:vAlign w:val="center"/>
          </w:tcPr>
          <w:p w14:paraId="372CEA2E" w14:textId="77777777" w:rsidR="00317160" w:rsidRDefault="00902D05">
            <w:pPr>
              <w:spacing w:after="160" w:line="240" w:lineRule="auto"/>
              <w:jc w:val="center"/>
              <w:rPr>
                <w:rFonts w:eastAsia="Times New Roman" w:cs="Times New Roman"/>
                <w:b/>
                <w:bCs/>
              </w:rPr>
            </w:pPr>
            <w:r>
              <w:rPr>
                <w:rFonts w:eastAsia="Times New Roman" w:cs="Times New Roman"/>
                <w:b/>
                <w:bCs/>
              </w:rPr>
              <w:t>Empatia</w:t>
            </w:r>
          </w:p>
        </w:tc>
        <w:tc>
          <w:tcPr>
            <w:tcW w:w="479" w:type="dxa"/>
            <w:tcBorders>
              <w:bottom w:val="single" w:sz="4" w:space="0" w:color="00000A"/>
              <w:right w:val="single" w:sz="8" w:space="0" w:color="00000A"/>
            </w:tcBorders>
            <w:shd w:val="clear" w:color="auto" w:fill="F8CBAD"/>
            <w:vAlign w:val="center"/>
          </w:tcPr>
          <w:p w14:paraId="5120B071" w14:textId="77777777" w:rsidR="00317160" w:rsidRDefault="00902D05">
            <w:pPr>
              <w:spacing w:after="160" w:line="240" w:lineRule="auto"/>
              <w:jc w:val="center"/>
              <w:rPr>
                <w:rFonts w:eastAsia="Times New Roman" w:cs="Times New Roman"/>
                <w:b/>
                <w:bCs/>
              </w:rPr>
            </w:pPr>
            <w:r>
              <w:rPr>
                <w:rFonts w:eastAsia="Times New Roman" w:cs="Times New Roman"/>
                <w:b/>
                <w:bCs/>
              </w:rPr>
              <w:t>17</w:t>
            </w:r>
          </w:p>
        </w:tc>
        <w:tc>
          <w:tcPr>
            <w:tcW w:w="1352" w:type="dxa"/>
            <w:tcBorders>
              <w:bottom w:val="single" w:sz="4" w:space="0" w:color="00000A"/>
              <w:right w:val="single" w:sz="4" w:space="0" w:color="00000A"/>
            </w:tcBorders>
            <w:shd w:val="clear" w:color="auto" w:fill="auto"/>
            <w:vAlign w:val="center"/>
          </w:tcPr>
          <w:p w14:paraId="6E1DAEB2" w14:textId="77777777" w:rsidR="00317160" w:rsidRDefault="00902D05">
            <w:pPr>
              <w:spacing w:after="160" w:line="240" w:lineRule="auto"/>
              <w:jc w:val="center"/>
              <w:rPr>
                <w:rFonts w:eastAsia="Times New Roman" w:cs="Times New Roman"/>
                <w:b/>
                <w:bCs/>
              </w:rPr>
            </w:pPr>
            <w:r>
              <w:rPr>
                <w:rFonts w:eastAsia="Times New Roman" w:cs="Times New Roman"/>
                <w:b/>
                <w:bCs/>
              </w:rPr>
              <w:t>4,46</w:t>
            </w:r>
          </w:p>
        </w:tc>
        <w:tc>
          <w:tcPr>
            <w:tcW w:w="1337" w:type="dxa"/>
            <w:tcBorders>
              <w:bottom w:val="single" w:sz="4" w:space="0" w:color="00000A"/>
              <w:right w:val="single" w:sz="4" w:space="0" w:color="00000A"/>
            </w:tcBorders>
            <w:shd w:val="clear" w:color="auto" w:fill="auto"/>
            <w:vAlign w:val="center"/>
          </w:tcPr>
          <w:p w14:paraId="03C3E618" w14:textId="77777777" w:rsidR="00317160" w:rsidRDefault="00902D05">
            <w:pPr>
              <w:spacing w:after="160" w:line="240" w:lineRule="auto"/>
              <w:jc w:val="center"/>
              <w:rPr>
                <w:rFonts w:eastAsia="Times New Roman" w:cs="Times New Roman"/>
                <w:b/>
                <w:bCs/>
              </w:rPr>
            </w:pPr>
            <w:r>
              <w:rPr>
                <w:rFonts w:eastAsia="Times New Roman" w:cs="Times New Roman"/>
                <w:b/>
                <w:bCs/>
              </w:rPr>
              <w:t>3,96</w:t>
            </w:r>
          </w:p>
        </w:tc>
        <w:tc>
          <w:tcPr>
            <w:tcW w:w="1338" w:type="dxa"/>
            <w:tcBorders>
              <w:bottom w:val="single" w:sz="4" w:space="0" w:color="00000A"/>
              <w:right w:val="single" w:sz="4" w:space="0" w:color="00000A"/>
            </w:tcBorders>
            <w:shd w:val="clear" w:color="auto" w:fill="auto"/>
            <w:vAlign w:val="center"/>
          </w:tcPr>
          <w:p w14:paraId="0D5ECAEA" w14:textId="77777777" w:rsidR="00317160" w:rsidRDefault="00902D05">
            <w:pPr>
              <w:spacing w:after="160" w:line="240" w:lineRule="auto"/>
              <w:jc w:val="center"/>
              <w:rPr>
                <w:rFonts w:eastAsia="Times New Roman" w:cs="Times New Roman"/>
                <w:b/>
                <w:bCs/>
                <w:color w:val="FF0000"/>
              </w:rPr>
            </w:pPr>
            <w:r>
              <w:rPr>
                <w:rFonts w:eastAsia="Times New Roman" w:cs="Times New Roman"/>
                <w:b/>
                <w:bCs/>
                <w:color w:val="FF0000"/>
              </w:rPr>
              <w:t>-0,49</w:t>
            </w:r>
          </w:p>
        </w:tc>
        <w:tc>
          <w:tcPr>
            <w:tcW w:w="1339" w:type="dxa"/>
            <w:vMerge w:val="restart"/>
            <w:tcBorders>
              <w:left w:val="single" w:sz="4" w:space="0" w:color="00000A"/>
              <w:bottom w:val="single" w:sz="8" w:space="0" w:color="000001"/>
              <w:right w:val="single" w:sz="8" w:space="0" w:color="00000A"/>
            </w:tcBorders>
            <w:shd w:val="clear" w:color="auto" w:fill="auto"/>
            <w:tcMar>
              <w:left w:w="65" w:type="dxa"/>
            </w:tcMar>
            <w:vAlign w:val="center"/>
          </w:tcPr>
          <w:p w14:paraId="089B1C39" w14:textId="77777777" w:rsidR="00317160" w:rsidRDefault="00902D05">
            <w:pPr>
              <w:spacing w:after="160" w:line="240" w:lineRule="auto"/>
              <w:jc w:val="center"/>
              <w:rPr>
                <w:rFonts w:eastAsia="Times New Roman" w:cs="Times New Roman"/>
                <w:b/>
                <w:bCs/>
                <w:color w:val="FF0000"/>
              </w:rPr>
            </w:pPr>
            <w:r>
              <w:rPr>
                <w:rFonts w:eastAsia="Times New Roman" w:cs="Times New Roman"/>
                <w:b/>
                <w:bCs/>
                <w:color w:val="FF0000"/>
              </w:rPr>
              <w:t>-1,05</w:t>
            </w:r>
          </w:p>
        </w:tc>
      </w:tr>
      <w:tr w:rsidR="00317160" w14:paraId="22143E84" w14:textId="77777777">
        <w:trPr>
          <w:trHeight w:val="300"/>
        </w:trPr>
        <w:tc>
          <w:tcPr>
            <w:tcW w:w="2675" w:type="dxa"/>
            <w:vMerge/>
            <w:tcBorders>
              <w:left w:val="single" w:sz="8" w:space="0" w:color="00000A"/>
              <w:bottom w:val="single" w:sz="8" w:space="0" w:color="000001"/>
              <w:right w:val="single" w:sz="4" w:space="0" w:color="00000A"/>
            </w:tcBorders>
            <w:shd w:val="clear" w:color="auto" w:fill="F8CBAD"/>
            <w:tcMar>
              <w:left w:w="60" w:type="dxa"/>
            </w:tcMar>
            <w:vAlign w:val="center"/>
          </w:tcPr>
          <w:p w14:paraId="41E4A536" w14:textId="77777777" w:rsidR="00317160" w:rsidRDefault="00317160"/>
        </w:tc>
        <w:tc>
          <w:tcPr>
            <w:tcW w:w="479" w:type="dxa"/>
            <w:tcBorders>
              <w:bottom w:val="single" w:sz="4" w:space="0" w:color="00000A"/>
              <w:right w:val="single" w:sz="8" w:space="0" w:color="00000A"/>
            </w:tcBorders>
            <w:shd w:val="clear" w:color="auto" w:fill="F8CBAD"/>
            <w:vAlign w:val="center"/>
          </w:tcPr>
          <w:p w14:paraId="7BA2F03D" w14:textId="77777777" w:rsidR="00317160" w:rsidRDefault="00902D05">
            <w:pPr>
              <w:spacing w:after="160" w:line="240" w:lineRule="auto"/>
              <w:jc w:val="center"/>
              <w:rPr>
                <w:rFonts w:eastAsia="Times New Roman" w:cs="Times New Roman"/>
                <w:b/>
                <w:bCs/>
              </w:rPr>
            </w:pPr>
            <w:r>
              <w:rPr>
                <w:rFonts w:eastAsia="Times New Roman" w:cs="Times New Roman"/>
                <w:b/>
                <w:bCs/>
              </w:rPr>
              <w:t>18</w:t>
            </w:r>
          </w:p>
        </w:tc>
        <w:tc>
          <w:tcPr>
            <w:tcW w:w="1352" w:type="dxa"/>
            <w:tcBorders>
              <w:bottom w:val="single" w:sz="4" w:space="0" w:color="00000A"/>
              <w:right w:val="single" w:sz="4" w:space="0" w:color="00000A"/>
            </w:tcBorders>
            <w:shd w:val="clear" w:color="auto" w:fill="auto"/>
            <w:vAlign w:val="center"/>
          </w:tcPr>
          <w:p w14:paraId="34E75C61" w14:textId="77777777" w:rsidR="00317160" w:rsidRDefault="00902D05">
            <w:pPr>
              <w:spacing w:after="160" w:line="240" w:lineRule="auto"/>
              <w:jc w:val="center"/>
              <w:rPr>
                <w:rFonts w:eastAsia="Times New Roman" w:cs="Times New Roman"/>
                <w:b/>
                <w:bCs/>
              </w:rPr>
            </w:pPr>
            <w:r>
              <w:rPr>
                <w:rFonts w:eastAsia="Times New Roman" w:cs="Times New Roman"/>
                <w:b/>
                <w:bCs/>
              </w:rPr>
              <w:t>4,00</w:t>
            </w:r>
          </w:p>
        </w:tc>
        <w:tc>
          <w:tcPr>
            <w:tcW w:w="1337" w:type="dxa"/>
            <w:tcBorders>
              <w:bottom w:val="single" w:sz="4" w:space="0" w:color="00000A"/>
              <w:right w:val="single" w:sz="4" w:space="0" w:color="00000A"/>
            </w:tcBorders>
            <w:shd w:val="clear" w:color="auto" w:fill="auto"/>
            <w:vAlign w:val="center"/>
          </w:tcPr>
          <w:p w14:paraId="2ACFD7C5" w14:textId="77777777" w:rsidR="00317160" w:rsidRDefault="00902D05">
            <w:pPr>
              <w:spacing w:after="160" w:line="240" w:lineRule="auto"/>
              <w:jc w:val="center"/>
              <w:rPr>
                <w:rFonts w:eastAsia="Times New Roman" w:cs="Times New Roman"/>
                <w:b/>
                <w:bCs/>
              </w:rPr>
            </w:pPr>
            <w:r>
              <w:rPr>
                <w:rFonts w:eastAsia="Times New Roman" w:cs="Times New Roman"/>
                <w:b/>
                <w:bCs/>
              </w:rPr>
              <w:t>2,58</w:t>
            </w:r>
          </w:p>
        </w:tc>
        <w:tc>
          <w:tcPr>
            <w:tcW w:w="1338" w:type="dxa"/>
            <w:tcBorders>
              <w:bottom w:val="single" w:sz="4" w:space="0" w:color="00000A"/>
              <w:right w:val="single" w:sz="4" w:space="0" w:color="00000A"/>
            </w:tcBorders>
            <w:shd w:val="clear" w:color="auto" w:fill="auto"/>
            <w:vAlign w:val="center"/>
          </w:tcPr>
          <w:p w14:paraId="029574F1" w14:textId="77777777" w:rsidR="00317160" w:rsidRDefault="00902D05">
            <w:pPr>
              <w:spacing w:after="160" w:line="240" w:lineRule="auto"/>
              <w:jc w:val="center"/>
              <w:rPr>
                <w:rFonts w:eastAsia="Times New Roman" w:cs="Times New Roman"/>
                <w:b/>
                <w:bCs/>
                <w:color w:val="A50021"/>
              </w:rPr>
            </w:pPr>
            <w:r>
              <w:rPr>
                <w:rFonts w:eastAsia="Times New Roman" w:cs="Times New Roman"/>
                <w:b/>
                <w:bCs/>
                <w:color w:val="A50021"/>
              </w:rPr>
              <w:t>-1,42</w:t>
            </w:r>
          </w:p>
        </w:tc>
        <w:tc>
          <w:tcPr>
            <w:tcW w:w="1339" w:type="dxa"/>
            <w:vMerge/>
            <w:tcBorders>
              <w:left w:val="single" w:sz="4" w:space="0" w:color="00000A"/>
              <w:bottom w:val="single" w:sz="8" w:space="0" w:color="000001"/>
              <w:right w:val="single" w:sz="8" w:space="0" w:color="00000A"/>
            </w:tcBorders>
            <w:shd w:val="clear" w:color="auto" w:fill="auto"/>
            <w:tcMar>
              <w:left w:w="65" w:type="dxa"/>
            </w:tcMar>
            <w:vAlign w:val="center"/>
          </w:tcPr>
          <w:p w14:paraId="3AB3E2E5" w14:textId="77777777" w:rsidR="00317160" w:rsidRDefault="00317160"/>
        </w:tc>
      </w:tr>
      <w:tr w:rsidR="00317160" w14:paraId="5116D18A" w14:textId="77777777">
        <w:trPr>
          <w:trHeight w:val="300"/>
        </w:trPr>
        <w:tc>
          <w:tcPr>
            <w:tcW w:w="2675" w:type="dxa"/>
            <w:vMerge/>
            <w:tcBorders>
              <w:left w:val="single" w:sz="8" w:space="0" w:color="00000A"/>
              <w:bottom w:val="single" w:sz="8" w:space="0" w:color="000001"/>
              <w:right w:val="single" w:sz="4" w:space="0" w:color="00000A"/>
            </w:tcBorders>
            <w:shd w:val="clear" w:color="auto" w:fill="F8CBAD"/>
            <w:tcMar>
              <w:left w:w="60" w:type="dxa"/>
            </w:tcMar>
            <w:vAlign w:val="center"/>
          </w:tcPr>
          <w:p w14:paraId="7DAF17D4" w14:textId="77777777" w:rsidR="00317160" w:rsidRDefault="00317160"/>
        </w:tc>
        <w:tc>
          <w:tcPr>
            <w:tcW w:w="479" w:type="dxa"/>
            <w:tcBorders>
              <w:bottom w:val="single" w:sz="4" w:space="0" w:color="00000A"/>
              <w:right w:val="single" w:sz="8" w:space="0" w:color="00000A"/>
            </w:tcBorders>
            <w:shd w:val="clear" w:color="auto" w:fill="F8CBAD"/>
            <w:vAlign w:val="center"/>
          </w:tcPr>
          <w:p w14:paraId="413223F7" w14:textId="77777777" w:rsidR="00317160" w:rsidRDefault="00902D05">
            <w:pPr>
              <w:spacing w:after="160" w:line="240" w:lineRule="auto"/>
              <w:jc w:val="center"/>
              <w:rPr>
                <w:rFonts w:eastAsia="Times New Roman" w:cs="Times New Roman"/>
                <w:b/>
                <w:bCs/>
              </w:rPr>
            </w:pPr>
            <w:r>
              <w:rPr>
                <w:rFonts w:eastAsia="Times New Roman" w:cs="Times New Roman"/>
                <w:b/>
                <w:bCs/>
              </w:rPr>
              <w:t>19</w:t>
            </w:r>
          </w:p>
        </w:tc>
        <w:tc>
          <w:tcPr>
            <w:tcW w:w="1352" w:type="dxa"/>
            <w:tcBorders>
              <w:bottom w:val="single" w:sz="4" w:space="0" w:color="00000A"/>
              <w:right w:val="single" w:sz="4" w:space="0" w:color="00000A"/>
            </w:tcBorders>
            <w:shd w:val="clear" w:color="auto" w:fill="auto"/>
            <w:vAlign w:val="center"/>
          </w:tcPr>
          <w:p w14:paraId="3B9A8FA0" w14:textId="77777777" w:rsidR="00317160" w:rsidRDefault="00902D05">
            <w:pPr>
              <w:spacing w:after="160" w:line="240" w:lineRule="auto"/>
              <w:jc w:val="center"/>
              <w:rPr>
                <w:rFonts w:eastAsia="Times New Roman" w:cs="Times New Roman"/>
                <w:b/>
                <w:bCs/>
              </w:rPr>
            </w:pPr>
            <w:r>
              <w:rPr>
                <w:rFonts w:eastAsia="Times New Roman" w:cs="Times New Roman"/>
                <w:b/>
                <w:bCs/>
              </w:rPr>
              <w:t>4,00</w:t>
            </w:r>
          </w:p>
        </w:tc>
        <w:tc>
          <w:tcPr>
            <w:tcW w:w="1337" w:type="dxa"/>
            <w:tcBorders>
              <w:bottom w:val="single" w:sz="4" w:space="0" w:color="00000A"/>
              <w:right w:val="single" w:sz="4" w:space="0" w:color="00000A"/>
            </w:tcBorders>
            <w:shd w:val="clear" w:color="auto" w:fill="auto"/>
            <w:vAlign w:val="center"/>
          </w:tcPr>
          <w:p w14:paraId="3384BF3F" w14:textId="77777777" w:rsidR="00317160" w:rsidRDefault="00902D05">
            <w:pPr>
              <w:spacing w:after="160" w:line="240" w:lineRule="auto"/>
              <w:jc w:val="center"/>
              <w:rPr>
                <w:rFonts w:eastAsia="Times New Roman" w:cs="Times New Roman"/>
                <w:b/>
                <w:bCs/>
              </w:rPr>
            </w:pPr>
            <w:r>
              <w:rPr>
                <w:rFonts w:eastAsia="Times New Roman" w:cs="Times New Roman"/>
                <w:b/>
                <w:bCs/>
              </w:rPr>
              <w:t>2,98</w:t>
            </w:r>
          </w:p>
        </w:tc>
        <w:tc>
          <w:tcPr>
            <w:tcW w:w="1338" w:type="dxa"/>
            <w:tcBorders>
              <w:bottom w:val="single" w:sz="4" w:space="0" w:color="00000A"/>
              <w:right w:val="single" w:sz="4" w:space="0" w:color="00000A"/>
            </w:tcBorders>
            <w:shd w:val="clear" w:color="auto" w:fill="auto"/>
            <w:vAlign w:val="center"/>
          </w:tcPr>
          <w:p w14:paraId="06A9B0BA" w14:textId="77777777" w:rsidR="00317160" w:rsidRDefault="00902D05">
            <w:pPr>
              <w:spacing w:after="160" w:line="240" w:lineRule="auto"/>
              <w:jc w:val="center"/>
              <w:rPr>
                <w:rFonts w:eastAsia="Times New Roman" w:cs="Times New Roman"/>
                <w:b/>
                <w:bCs/>
                <w:color w:val="FF0000"/>
              </w:rPr>
            </w:pPr>
            <w:r>
              <w:rPr>
                <w:rFonts w:eastAsia="Times New Roman" w:cs="Times New Roman"/>
                <w:b/>
                <w:bCs/>
                <w:color w:val="FF0000"/>
              </w:rPr>
              <w:t>-1,01</w:t>
            </w:r>
          </w:p>
        </w:tc>
        <w:tc>
          <w:tcPr>
            <w:tcW w:w="1339" w:type="dxa"/>
            <w:vMerge/>
            <w:tcBorders>
              <w:left w:val="single" w:sz="4" w:space="0" w:color="00000A"/>
              <w:bottom w:val="single" w:sz="8" w:space="0" w:color="000001"/>
              <w:right w:val="single" w:sz="8" w:space="0" w:color="00000A"/>
            </w:tcBorders>
            <w:shd w:val="clear" w:color="auto" w:fill="auto"/>
            <w:tcMar>
              <w:left w:w="65" w:type="dxa"/>
            </w:tcMar>
            <w:vAlign w:val="center"/>
          </w:tcPr>
          <w:p w14:paraId="36ED8512" w14:textId="77777777" w:rsidR="00317160" w:rsidRDefault="00317160"/>
        </w:tc>
      </w:tr>
      <w:tr w:rsidR="00317160" w14:paraId="7B9562E1" w14:textId="77777777">
        <w:trPr>
          <w:trHeight w:val="315"/>
        </w:trPr>
        <w:tc>
          <w:tcPr>
            <w:tcW w:w="2675" w:type="dxa"/>
            <w:vMerge/>
            <w:tcBorders>
              <w:left w:val="single" w:sz="8" w:space="0" w:color="00000A"/>
              <w:bottom w:val="single" w:sz="8" w:space="0" w:color="000001"/>
              <w:right w:val="single" w:sz="4" w:space="0" w:color="00000A"/>
            </w:tcBorders>
            <w:shd w:val="clear" w:color="auto" w:fill="F8CBAD"/>
            <w:tcMar>
              <w:left w:w="60" w:type="dxa"/>
            </w:tcMar>
            <w:vAlign w:val="center"/>
          </w:tcPr>
          <w:p w14:paraId="73717857" w14:textId="77777777" w:rsidR="00317160" w:rsidRDefault="00317160"/>
        </w:tc>
        <w:tc>
          <w:tcPr>
            <w:tcW w:w="479" w:type="dxa"/>
            <w:tcBorders>
              <w:bottom w:val="single" w:sz="8" w:space="0" w:color="00000A"/>
              <w:right w:val="single" w:sz="8" w:space="0" w:color="00000A"/>
            </w:tcBorders>
            <w:shd w:val="clear" w:color="auto" w:fill="F8CBAD"/>
            <w:vAlign w:val="center"/>
          </w:tcPr>
          <w:p w14:paraId="6322A04F" w14:textId="77777777" w:rsidR="00317160" w:rsidRDefault="00902D05">
            <w:pPr>
              <w:spacing w:after="160" w:line="240" w:lineRule="auto"/>
              <w:jc w:val="center"/>
              <w:rPr>
                <w:rFonts w:eastAsia="Times New Roman" w:cs="Times New Roman"/>
                <w:b/>
                <w:bCs/>
              </w:rPr>
            </w:pPr>
            <w:r>
              <w:rPr>
                <w:rFonts w:eastAsia="Times New Roman" w:cs="Times New Roman"/>
                <w:b/>
                <w:bCs/>
              </w:rPr>
              <w:t>20</w:t>
            </w:r>
          </w:p>
        </w:tc>
        <w:tc>
          <w:tcPr>
            <w:tcW w:w="1352" w:type="dxa"/>
            <w:tcBorders>
              <w:bottom w:val="single" w:sz="8" w:space="0" w:color="00000A"/>
              <w:right w:val="single" w:sz="4" w:space="0" w:color="00000A"/>
            </w:tcBorders>
            <w:shd w:val="clear" w:color="auto" w:fill="auto"/>
            <w:vAlign w:val="center"/>
          </w:tcPr>
          <w:p w14:paraId="426CD688" w14:textId="77777777" w:rsidR="00317160" w:rsidRDefault="00902D05">
            <w:pPr>
              <w:spacing w:after="160" w:line="240" w:lineRule="auto"/>
              <w:jc w:val="center"/>
              <w:rPr>
                <w:rFonts w:eastAsia="Times New Roman" w:cs="Times New Roman"/>
                <w:b/>
                <w:bCs/>
              </w:rPr>
            </w:pPr>
            <w:r>
              <w:rPr>
                <w:rFonts w:eastAsia="Times New Roman" w:cs="Times New Roman"/>
                <w:b/>
                <w:bCs/>
              </w:rPr>
              <w:t>4,21</w:t>
            </w:r>
          </w:p>
        </w:tc>
        <w:tc>
          <w:tcPr>
            <w:tcW w:w="1337" w:type="dxa"/>
            <w:tcBorders>
              <w:bottom w:val="single" w:sz="8" w:space="0" w:color="00000A"/>
              <w:right w:val="single" w:sz="4" w:space="0" w:color="00000A"/>
            </w:tcBorders>
            <w:shd w:val="clear" w:color="auto" w:fill="auto"/>
            <w:vAlign w:val="center"/>
          </w:tcPr>
          <w:p w14:paraId="646F0575" w14:textId="77777777" w:rsidR="00317160" w:rsidRDefault="00902D05">
            <w:pPr>
              <w:spacing w:after="160" w:line="240" w:lineRule="auto"/>
              <w:jc w:val="center"/>
              <w:rPr>
                <w:rFonts w:eastAsia="Times New Roman" w:cs="Times New Roman"/>
                <w:b/>
                <w:bCs/>
              </w:rPr>
            </w:pPr>
            <w:r>
              <w:rPr>
                <w:rFonts w:eastAsia="Times New Roman" w:cs="Times New Roman"/>
                <w:b/>
                <w:bCs/>
              </w:rPr>
              <w:t>3,12</w:t>
            </w:r>
          </w:p>
        </w:tc>
        <w:tc>
          <w:tcPr>
            <w:tcW w:w="1338" w:type="dxa"/>
            <w:tcBorders>
              <w:bottom w:val="single" w:sz="8" w:space="0" w:color="00000A"/>
              <w:right w:val="single" w:sz="4" w:space="0" w:color="00000A"/>
            </w:tcBorders>
            <w:shd w:val="clear" w:color="auto" w:fill="auto"/>
            <w:vAlign w:val="center"/>
          </w:tcPr>
          <w:p w14:paraId="1231427B" w14:textId="77777777" w:rsidR="00317160" w:rsidRDefault="00902D05">
            <w:pPr>
              <w:spacing w:after="160" w:line="240" w:lineRule="auto"/>
              <w:jc w:val="center"/>
              <w:rPr>
                <w:rFonts w:eastAsia="Times New Roman" w:cs="Times New Roman"/>
                <w:b/>
                <w:bCs/>
                <w:color w:val="FF0000"/>
              </w:rPr>
            </w:pPr>
            <w:r>
              <w:rPr>
                <w:rFonts w:eastAsia="Times New Roman" w:cs="Times New Roman"/>
                <w:b/>
                <w:bCs/>
                <w:color w:val="FF0000"/>
              </w:rPr>
              <w:t>-1,10</w:t>
            </w:r>
          </w:p>
        </w:tc>
        <w:tc>
          <w:tcPr>
            <w:tcW w:w="1339" w:type="dxa"/>
            <w:vMerge/>
            <w:tcBorders>
              <w:left w:val="single" w:sz="4" w:space="0" w:color="00000A"/>
              <w:bottom w:val="single" w:sz="8" w:space="0" w:color="000001"/>
              <w:right w:val="single" w:sz="8" w:space="0" w:color="00000A"/>
            </w:tcBorders>
            <w:shd w:val="clear" w:color="auto" w:fill="auto"/>
            <w:tcMar>
              <w:left w:w="65" w:type="dxa"/>
            </w:tcMar>
            <w:vAlign w:val="center"/>
          </w:tcPr>
          <w:p w14:paraId="06D02E85" w14:textId="77777777" w:rsidR="00317160" w:rsidRDefault="00317160"/>
        </w:tc>
      </w:tr>
    </w:tbl>
    <w:p w14:paraId="2CFF4547" w14:textId="77777777" w:rsidR="00317160" w:rsidRDefault="00902D05">
      <w:pPr>
        <w:spacing w:line="240" w:lineRule="auto"/>
        <w:jc w:val="center"/>
        <w:rPr>
          <w:rFonts w:cs="Times New Roman"/>
          <w:sz w:val="20"/>
        </w:rPr>
      </w:pPr>
      <w:r>
        <w:rPr>
          <w:rFonts w:cs="Times New Roman"/>
          <w:sz w:val="20"/>
        </w:rPr>
        <w:t>Fonte: Elaborado pelos autores</w:t>
      </w:r>
    </w:p>
    <w:p w14:paraId="64A66210" w14:textId="77777777" w:rsidR="000C4D0A" w:rsidRDefault="000C4D0A">
      <w:pPr>
        <w:pStyle w:val="Normal1"/>
        <w:spacing w:line="240" w:lineRule="auto"/>
        <w:jc w:val="both"/>
        <w:rPr>
          <w:rFonts w:ascii="Times New Roman" w:eastAsia="Times New Roman" w:hAnsi="Times New Roman" w:cs="Times New Roman"/>
          <w:sz w:val="24"/>
          <w:szCs w:val="24"/>
        </w:rPr>
      </w:pPr>
    </w:p>
    <w:p w14:paraId="3523A851" w14:textId="77777777" w:rsidR="00317160" w:rsidRDefault="00902D05">
      <w:pPr>
        <w:pStyle w:val="Normal1"/>
        <w:spacing w:line="360" w:lineRule="auto"/>
        <w:jc w:val="both"/>
      </w:pPr>
      <w:r>
        <w:rPr>
          <w:rFonts w:ascii="Times New Roman" w:eastAsia="Times New Roman" w:hAnsi="Times New Roman" w:cs="Times New Roman"/>
          <w:sz w:val="24"/>
          <w:szCs w:val="24"/>
        </w:rPr>
        <w:t xml:space="preserve">Pela análise da Tabela 01, que mostra as dimensões da qualidade com seus respectivos resultados, não houve percepções maiores que expectativas, o que gerou </w:t>
      </w:r>
      <w:proofErr w:type="spellStart"/>
      <w:r>
        <w:rPr>
          <w:rFonts w:ascii="Times New Roman" w:eastAsia="Times New Roman" w:hAnsi="Times New Roman" w:cs="Times New Roman"/>
          <w:i/>
          <w:sz w:val="24"/>
          <w:szCs w:val="24"/>
        </w:rPr>
        <w:t>GAPs</w:t>
      </w:r>
      <w:proofErr w:type="spellEnd"/>
      <w:r>
        <w:rPr>
          <w:rFonts w:ascii="Times New Roman" w:eastAsia="Times New Roman" w:hAnsi="Times New Roman" w:cs="Times New Roman"/>
          <w:sz w:val="24"/>
          <w:szCs w:val="24"/>
        </w:rPr>
        <w:t xml:space="preserve"> negativos em todos os itens. As questões que apresentaram maiores </w:t>
      </w:r>
      <w:proofErr w:type="spellStart"/>
      <w:r>
        <w:rPr>
          <w:rFonts w:ascii="Times New Roman" w:eastAsia="Times New Roman" w:hAnsi="Times New Roman" w:cs="Times New Roman"/>
          <w:i/>
          <w:sz w:val="24"/>
          <w:szCs w:val="24"/>
        </w:rPr>
        <w:t>GAPs</w:t>
      </w:r>
      <w:proofErr w:type="spellEnd"/>
      <w:r>
        <w:rPr>
          <w:rFonts w:ascii="Times New Roman" w:eastAsia="Times New Roman" w:hAnsi="Times New Roman" w:cs="Times New Roman"/>
          <w:sz w:val="24"/>
          <w:szCs w:val="24"/>
        </w:rPr>
        <w:t xml:space="preserve">, foram: 6. Como se apresenta, geralmente, o sabor da comida?; 7. Quanto aos alimentos, estão sempre com bom </w:t>
      </w:r>
      <w:proofErr w:type="gramStart"/>
      <w:r>
        <w:rPr>
          <w:rFonts w:ascii="Times New Roman" w:eastAsia="Times New Roman" w:hAnsi="Times New Roman" w:cs="Times New Roman"/>
          <w:sz w:val="24"/>
          <w:szCs w:val="24"/>
        </w:rPr>
        <w:t>aspecto?,</w:t>
      </w:r>
      <w:proofErr w:type="gramEnd"/>
      <w:r>
        <w:rPr>
          <w:rFonts w:ascii="Times New Roman" w:eastAsia="Times New Roman" w:hAnsi="Times New Roman" w:cs="Times New Roman"/>
          <w:sz w:val="24"/>
          <w:szCs w:val="24"/>
        </w:rPr>
        <w:t xml:space="preserve"> 9. Quanto à variedade de alimentos?; 11. Quanto às bebidas ofertadas? 18. O restaurante conhece as preferências dos clientes? Sendo, em sua maioria, questões relacionadas à confiabilidade.</w:t>
      </w:r>
    </w:p>
    <w:p w14:paraId="33FCFED2" w14:textId="77777777" w:rsidR="00317160" w:rsidRDefault="00317160">
      <w:pPr>
        <w:pStyle w:val="Normal1"/>
        <w:spacing w:line="360" w:lineRule="auto"/>
        <w:rPr>
          <w:rFonts w:ascii="Times New Roman" w:eastAsia="Times New Roman" w:hAnsi="Times New Roman" w:cs="Times New Roman"/>
          <w:b/>
          <w:sz w:val="24"/>
          <w:szCs w:val="24"/>
        </w:rPr>
      </w:pPr>
    </w:p>
    <w:p w14:paraId="0BC89E80" w14:textId="77777777" w:rsidR="00317160" w:rsidRDefault="00902D05">
      <w:pPr>
        <w:pStyle w:val="Normal1"/>
        <w:spacing w:line="360" w:lineRule="auto"/>
        <w:jc w:val="both"/>
      </w:pPr>
      <w:r>
        <w:rPr>
          <w:rFonts w:ascii="Times New Roman" w:eastAsia="Times New Roman" w:hAnsi="Times New Roman" w:cs="Times New Roman"/>
          <w:b/>
          <w:sz w:val="24"/>
          <w:szCs w:val="24"/>
        </w:rPr>
        <w:t xml:space="preserve">5.3. Análise dos </w:t>
      </w:r>
      <w:proofErr w:type="spellStart"/>
      <w:r>
        <w:rPr>
          <w:rFonts w:ascii="Times New Roman" w:eastAsia="Times New Roman" w:hAnsi="Times New Roman" w:cs="Times New Roman"/>
          <w:b/>
          <w:i/>
          <w:sz w:val="24"/>
          <w:szCs w:val="24"/>
        </w:rPr>
        <w:t>GAPs</w:t>
      </w:r>
      <w:proofErr w:type="spellEnd"/>
      <w:r>
        <w:rPr>
          <w:rFonts w:ascii="Times New Roman" w:eastAsia="Times New Roman" w:hAnsi="Times New Roman" w:cs="Times New Roman"/>
          <w:b/>
          <w:sz w:val="24"/>
          <w:szCs w:val="24"/>
        </w:rPr>
        <w:t xml:space="preserve"> por dimensão</w:t>
      </w:r>
    </w:p>
    <w:p w14:paraId="71A4847D" w14:textId="39C4C4C3" w:rsidR="00317160" w:rsidRDefault="00902D05">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seção analisa cada </w:t>
      </w:r>
      <w:r>
        <w:rPr>
          <w:rFonts w:ascii="Times New Roman" w:eastAsia="Times New Roman" w:hAnsi="Times New Roman" w:cs="Times New Roman"/>
          <w:i/>
          <w:sz w:val="24"/>
          <w:szCs w:val="24"/>
        </w:rPr>
        <w:t>GAP</w:t>
      </w:r>
      <w:r>
        <w:rPr>
          <w:rFonts w:ascii="Times New Roman" w:eastAsia="Times New Roman" w:hAnsi="Times New Roman" w:cs="Times New Roman"/>
          <w:sz w:val="24"/>
          <w:szCs w:val="24"/>
        </w:rPr>
        <w:t xml:space="preserve"> a partir de sua respectiva dimensão. A partir da dimensão tangibilidade, o </w:t>
      </w:r>
      <w:r>
        <w:rPr>
          <w:rFonts w:ascii="Times New Roman" w:eastAsia="Times New Roman" w:hAnsi="Times New Roman" w:cs="Times New Roman"/>
          <w:i/>
          <w:sz w:val="24"/>
          <w:szCs w:val="24"/>
        </w:rPr>
        <w:t>GAP</w:t>
      </w:r>
      <w:r>
        <w:rPr>
          <w:rFonts w:ascii="Times New Roman" w:eastAsia="Times New Roman" w:hAnsi="Times New Roman" w:cs="Times New Roman"/>
          <w:sz w:val="24"/>
          <w:szCs w:val="24"/>
        </w:rPr>
        <w:t xml:space="preserve"> que se sobressai negativamente com relação aos demais é o </w:t>
      </w:r>
      <w:r>
        <w:rPr>
          <w:rFonts w:ascii="Times New Roman" w:eastAsia="Times New Roman" w:hAnsi="Times New Roman" w:cs="Times New Roman"/>
          <w:i/>
          <w:sz w:val="24"/>
          <w:szCs w:val="24"/>
        </w:rPr>
        <w:t>GAP</w:t>
      </w:r>
      <w:r>
        <w:rPr>
          <w:rFonts w:ascii="Times New Roman" w:eastAsia="Times New Roman" w:hAnsi="Times New Roman" w:cs="Times New Roman"/>
          <w:sz w:val="24"/>
          <w:szCs w:val="24"/>
        </w:rPr>
        <w:t xml:space="preserve"> 02, como pode ser visto na Figura 04</w:t>
      </w:r>
      <w:r w:rsidR="007800BE">
        <w:rPr>
          <w:rFonts w:ascii="Times New Roman" w:eastAsia="Times New Roman" w:hAnsi="Times New Roman" w:cs="Times New Roman"/>
          <w:sz w:val="24"/>
          <w:szCs w:val="24"/>
        </w:rPr>
        <w:t xml:space="preserve"> adiante</w:t>
      </w:r>
      <w:r>
        <w:rPr>
          <w:rFonts w:ascii="Times New Roman" w:eastAsia="Times New Roman" w:hAnsi="Times New Roman" w:cs="Times New Roman"/>
          <w:sz w:val="24"/>
          <w:szCs w:val="24"/>
        </w:rPr>
        <w:t>, que está relacionado com a pergunta: “Em relação ao ambiente, como se apresenta a temperatura, o som e iluminação?”, uma questão importante considerando a acomodação dos clientes ao local, visto que a cidade de Mossoró tem temperaturas acima de 30º durante o dia, é preciso melhorar a circulação de ar, iluminação e climatização do local para maior conforto dos usuários.</w:t>
      </w:r>
    </w:p>
    <w:p w14:paraId="7B2ADD40" w14:textId="77777777" w:rsidR="007800BE" w:rsidRDefault="007800BE">
      <w:pPr>
        <w:pStyle w:val="Normal1"/>
        <w:spacing w:line="360" w:lineRule="auto"/>
        <w:jc w:val="both"/>
        <w:rPr>
          <w:rFonts w:ascii="Times New Roman" w:eastAsia="Times New Roman" w:hAnsi="Times New Roman" w:cs="Times New Roman"/>
          <w:sz w:val="24"/>
          <w:szCs w:val="24"/>
        </w:rPr>
      </w:pPr>
    </w:p>
    <w:p w14:paraId="3676CA33" w14:textId="77777777" w:rsidR="007800BE" w:rsidRDefault="007800BE">
      <w:pPr>
        <w:pStyle w:val="Normal1"/>
        <w:spacing w:line="360" w:lineRule="auto"/>
        <w:jc w:val="both"/>
        <w:rPr>
          <w:rFonts w:ascii="Times New Roman" w:eastAsia="Times New Roman" w:hAnsi="Times New Roman" w:cs="Times New Roman"/>
          <w:sz w:val="24"/>
          <w:szCs w:val="24"/>
        </w:rPr>
      </w:pPr>
    </w:p>
    <w:p w14:paraId="0637DA3A" w14:textId="77777777" w:rsidR="007800BE" w:rsidRDefault="007800BE">
      <w:pPr>
        <w:pStyle w:val="Normal1"/>
        <w:spacing w:line="360" w:lineRule="auto"/>
        <w:jc w:val="both"/>
        <w:rPr>
          <w:rFonts w:ascii="Times New Roman" w:eastAsia="Times New Roman" w:hAnsi="Times New Roman" w:cs="Times New Roman"/>
          <w:sz w:val="24"/>
          <w:szCs w:val="24"/>
        </w:rPr>
      </w:pPr>
    </w:p>
    <w:p w14:paraId="27BB926D" w14:textId="77777777" w:rsidR="007800BE" w:rsidRDefault="007800BE">
      <w:pPr>
        <w:pStyle w:val="Normal1"/>
        <w:spacing w:line="360" w:lineRule="auto"/>
        <w:jc w:val="both"/>
        <w:rPr>
          <w:rFonts w:ascii="Times New Roman" w:eastAsia="Times New Roman" w:hAnsi="Times New Roman" w:cs="Times New Roman"/>
          <w:sz w:val="24"/>
          <w:szCs w:val="24"/>
        </w:rPr>
      </w:pPr>
    </w:p>
    <w:p w14:paraId="61ED31A4" w14:textId="77777777" w:rsidR="007800BE" w:rsidRDefault="007800BE">
      <w:pPr>
        <w:pStyle w:val="Normal1"/>
        <w:spacing w:line="360" w:lineRule="auto"/>
        <w:jc w:val="both"/>
      </w:pPr>
    </w:p>
    <w:p w14:paraId="4F7B9D7B" w14:textId="77777777" w:rsidR="00317160" w:rsidRDefault="00902D05">
      <w:pPr>
        <w:pStyle w:val="Normal1"/>
        <w:spacing w:line="360" w:lineRule="auto"/>
        <w:jc w:val="center"/>
      </w:pPr>
      <w:r>
        <w:rPr>
          <w:rFonts w:ascii="Times New Roman" w:eastAsia="Times New Roman" w:hAnsi="Times New Roman" w:cs="Times New Roman"/>
          <w:sz w:val="20"/>
          <w:szCs w:val="20"/>
        </w:rPr>
        <w:lastRenderedPageBreak/>
        <w:t xml:space="preserve">Figura 04 - </w:t>
      </w:r>
      <w:proofErr w:type="spellStart"/>
      <w:r>
        <w:rPr>
          <w:rFonts w:ascii="Times New Roman" w:eastAsia="Times New Roman" w:hAnsi="Times New Roman" w:cs="Times New Roman"/>
          <w:i/>
          <w:sz w:val="20"/>
          <w:szCs w:val="20"/>
        </w:rPr>
        <w:t>GAPs</w:t>
      </w:r>
      <w:proofErr w:type="spellEnd"/>
      <w:r>
        <w:rPr>
          <w:rFonts w:ascii="Times New Roman" w:eastAsia="Times New Roman" w:hAnsi="Times New Roman" w:cs="Times New Roman"/>
          <w:sz w:val="20"/>
          <w:szCs w:val="20"/>
        </w:rPr>
        <w:t xml:space="preserve"> Tangibilidade</w:t>
      </w:r>
    </w:p>
    <w:p w14:paraId="54554B14" w14:textId="77777777" w:rsidR="00317160" w:rsidRDefault="00902D05" w:rsidP="007800BE">
      <w:pPr>
        <w:pStyle w:val="Normal1"/>
        <w:spacing w:line="360" w:lineRule="auto"/>
        <w:jc w:val="center"/>
      </w:pPr>
      <w:r>
        <w:rPr>
          <w:noProof/>
        </w:rPr>
        <w:drawing>
          <wp:inline distT="0" distB="0" distL="0" distR="9525" wp14:anchorId="5CC0234D" wp14:editId="54FE45B3">
            <wp:extent cx="4320000" cy="2520000"/>
            <wp:effectExtent l="0" t="0" r="4445" b="0"/>
            <wp:docPr id="4" name="Image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m 10"/>
                    <pic:cNvPicPr preferRelativeResize="0">
                      <a:picLocks noChangeAspect="1" noChangeArrowheads="1"/>
                    </pic:cNvPicPr>
                  </pic:nvPicPr>
                  <pic:blipFill>
                    <a:blip r:embed="rId13"/>
                    <a:stretch>
                      <a:fillRect/>
                    </a:stretch>
                  </pic:blipFill>
                  <pic:spPr bwMode="auto">
                    <a:xfrm>
                      <a:off x="0" y="0"/>
                      <a:ext cx="4320000" cy="2520000"/>
                    </a:xfrm>
                    <a:prstGeom prst="rect">
                      <a:avLst/>
                    </a:prstGeom>
                  </pic:spPr>
                </pic:pic>
              </a:graphicData>
            </a:graphic>
          </wp:inline>
        </w:drawing>
      </w:r>
    </w:p>
    <w:p w14:paraId="672E1E79" w14:textId="77777777" w:rsidR="00317160" w:rsidRDefault="00902D05">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Elaborado pelos autores</w:t>
      </w:r>
    </w:p>
    <w:p w14:paraId="6F53EA7C" w14:textId="77777777" w:rsidR="00317160" w:rsidRDefault="00317160">
      <w:pPr>
        <w:pStyle w:val="Normal1"/>
        <w:jc w:val="center"/>
        <w:rPr>
          <w:rFonts w:ascii="Times New Roman" w:eastAsia="Times New Roman" w:hAnsi="Times New Roman" w:cs="Times New Roman"/>
          <w:sz w:val="24"/>
          <w:szCs w:val="24"/>
        </w:rPr>
      </w:pPr>
    </w:p>
    <w:p w14:paraId="116A941F" w14:textId="70BA106C" w:rsidR="007800BE" w:rsidRDefault="00902D05" w:rsidP="007800BE">
      <w:pPr>
        <w:pStyle w:val="Normal1"/>
        <w:spacing w:line="360" w:lineRule="auto"/>
        <w:jc w:val="both"/>
      </w:pPr>
      <w:r>
        <w:rPr>
          <w:rFonts w:ascii="Times New Roman" w:eastAsia="Times New Roman" w:hAnsi="Times New Roman" w:cs="Times New Roman"/>
          <w:sz w:val="24"/>
          <w:szCs w:val="24"/>
        </w:rPr>
        <w:t xml:space="preserve">Na dimensão da confiabilidade o </w:t>
      </w:r>
      <w:r>
        <w:rPr>
          <w:rFonts w:ascii="Times New Roman" w:eastAsia="Times New Roman" w:hAnsi="Times New Roman" w:cs="Times New Roman"/>
          <w:i/>
          <w:sz w:val="24"/>
          <w:szCs w:val="24"/>
        </w:rPr>
        <w:t>GAP</w:t>
      </w:r>
      <w:r>
        <w:rPr>
          <w:rFonts w:ascii="Times New Roman" w:eastAsia="Times New Roman" w:hAnsi="Times New Roman" w:cs="Times New Roman"/>
          <w:sz w:val="24"/>
          <w:szCs w:val="24"/>
        </w:rPr>
        <w:t xml:space="preserve"> 11 se destaca na Figura 05, apresentando uma diferença de -1,88 entre a expectativa e o desempenho, a pergunta é referente a: quanto as bebidas ofertadas? Havendo diversas reclamações, pois os usuários consideram o suco e café com leite ofertados bastante aquosos, desta forma, como a dimensão confiabilidade é a habilidade de se ter o que foi prometido, dentro do prazo; é preciso reavaliar a qualidade das bebidas.</w:t>
      </w:r>
    </w:p>
    <w:p w14:paraId="2D14FE50" w14:textId="77777777" w:rsidR="007800BE" w:rsidRPr="007800BE" w:rsidRDefault="007800BE" w:rsidP="007800BE">
      <w:pPr>
        <w:pStyle w:val="Normal1"/>
        <w:spacing w:line="360" w:lineRule="auto"/>
        <w:jc w:val="both"/>
      </w:pPr>
    </w:p>
    <w:p w14:paraId="34F61BD9" w14:textId="77777777" w:rsidR="00317160" w:rsidRDefault="00902D05">
      <w:pPr>
        <w:pStyle w:val="Normal1"/>
        <w:spacing w:line="360" w:lineRule="auto"/>
        <w:ind w:firstLine="720"/>
        <w:jc w:val="center"/>
      </w:pPr>
      <w:r>
        <w:rPr>
          <w:rFonts w:ascii="Times New Roman" w:eastAsia="Times New Roman" w:hAnsi="Times New Roman" w:cs="Times New Roman"/>
          <w:sz w:val="20"/>
          <w:szCs w:val="20"/>
        </w:rPr>
        <w:t xml:space="preserve">Figura 05 - </w:t>
      </w:r>
      <w:proofErr w:type="spellStart"/>
      <w:r>
        <w:rPr>
          <w:rFonts w:ascii="Times New Roman" w:eastAsia="Times New Roman" w:hAnsi="Times New Roman" w:cs="Times New Roman"/>
          <w:i/>
          <w:sz w:val="20"/>
          <w:szCs w:val="20"/>
        </w:rPr>
        <w:t>GAPs</w:t>
      </w:r>
      <w:proofErr w:type="spellEnd"/>
      <w:r>
        <w:rPr>
          <w:rFonts w:ascii="Times New Roman" w:eastAsia="Times New Roman" w:hAnsi="Times New Roman" w:cs="Times New Roman"/>
          <w:sz w:val="20"/>
          <w:szCs w:val="20"/>
        </w:rPr>
        <w:t xml:space="preserve"> Confiabilidade</w:t>
      </w:r>
    </w:p>
    <w:p w14:paraId="60973054" w14:textId="77777777" w:rsidR="00317160" w:rsidRDefault="00902D05">
      <w:pPr>
        <w:pStyle w:val="Normal1"/>
        <w:spacing w:line="360" w:lineRule="auto"/>
        <w:ind w:firstLine="720"/>
        <w:jc w:val="center"/>
      </w:pPr>
      <w:r>
        <w:rPr>
          <w:noProof/>
        </w:rPr>
        <w:drawing>
          <wp:inline distT="0" distB="9525" distL="0" distR="0" wp14:anchorId="5BA8CC84" wp14:editId="52D2E175">
            <wp:extent cx="4989600" cy="2520000"/>
            <wp:effectExtent l="0" t="0" r="1905" b="0"/>
            <wp:docPr id="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8"/>
                    <pic:cNvPicPr>
                      <a:picLocks noChangeAspect="1" noChangeArrowheads="1"/>
                    </pic:cNvPicPr>
                  </pic:nvPicPr>
                  <pic:blipFill>
                    <a:blip r:embed="rId14"/>
                    <a:stretch>
                      <a:fillRect/>
                    </a:stretch>
                  </pic:blipFill>
                  <pic:spPr bwMode="auto">
                    <a:xfrm>
                      <a:off x="0" y="0"/>
                      <a:ext cx="4989600" cy="2520000"/>
                    </a:xfrm>
                    <a:prstGeom prst="rect">
                      <a:avLst/>
                    </a:prstGeom>
                  </pic:spPr>
                </pic:pic>
              </a:graphicData>
            </a:graphic>
          </wp:inline>
        </w:drawing>
      </w:r>
    </w:p>
    <w:p w14:paraId="2325FC91" w14:textId="77777777" w:rsidR="00317160" w:rsidRDefault="00902D05">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Elaborado pelos autores</w:t>
      </w:r>
    </w:p>
    <w:p w14:paraId="03571401" w14:textId="77777777" w:rsidR="00317160" w:rsidRDefault="00317160">
      <w:pPr>
        <w:pStyle w:val="Normal1"/>
        <w:jc w:val="center"/>
        <w:rPr>
          <w:rFonts w:ascii="Times New Roman" w:eastAsia="Times New Roman" w:hAnsi="Times New Roman" w:cs="Times New Roman"/>
          <w:sz w:val="24"/>
          <w:szCs w:val="24"/>
        </w:rPr>
      </w:pPr>
    </w:p>
    <w:p w14:paraId="3EA72F39" w14:textId="77777777" w:rsidR="00317160" w:rsidRDefault="00902D05">
      <w:pPr>
        <w:pStyle w:val="Normal1"/>
        <w:spacing w:line="360" w:lineRule="auto"/>
        <w:jc w:val="both"/>
      </w:pPr>
      <w:r>
        <w:rPr>
          <w:rFonts w:ascii="Times New Roman" w:eastAsia="Times New Roman" w:hAnsi="Times New Roman" w:cs="Times New Roman"/>
          <w:sz w:val="24"/>
          <w:szCs w:val="24"/>
        </w:rPr>
        <w:lastRenderedPageBreak/>
        <w:t xml:space="preserve">A partir da avaliação dos autores da pesquisa, verificou-se que </w:t>
      </w:r>
      <w:r>
        <w:rPr>
          <w:rFonts w:ascii="Times New Roman" w:eastAsia="Times New Roman" w:hAnsi="Times New Roman" w:cs="Times New Roman"/>
          <w:i/>
          <w:sz w:val="24"/>
          <w:szCs w:val="24"/>
        </w:rPr>
        <w:t>GAP</w:t>
      </w:r>
      <w:r>
        <w:rPr>
          <w:rFonts w:ascii="Times New Roman" w:eastAsia="Times New Roman" w:hAnsi="Times New Roman" w:cs="Times New Roman"/>
          <w:sz w:val="24"/>
          <w:szCs w:val="24"/>
        </w:rPr>
        <w:t xml:space="preserve"> 14, visualizado na Figura 06, mostra que o padrão de educação e receptividade deixou a desejar, o que pode ser melhorado a partir de pequenas ações, como o de cumprimentar cordialmente os visitantes.</w:t>
      </w:r>
    </w:p>
    <w:p w14:paraId="2ECB74C6" w14:textId="77777777" w:rsidR="006D1CBF" w:rsidRDefault="006D1CBF">
      <w:pPr>
        <w:pStyle w:val="Normal1"/>
        <w:spacing w:line="360" w:lineRule="auto"/>
        <w:jc w:val="center"/>
        <w:rPr>
          <w:rFonts w:ascii="Times New Roman" w:eastAsia="Times New Roman" w:hAnsi="Times New Roman" w:cs="Times New Roman"/>
          <w:sz w:val="20"/>
          <w:szCs w:val="20"/>
        </w:rPr>
      </w:pPr>
    </w:p>
    <w:p w14:paraId="4E4BAC51" w14:textId="77777777" w:rsidR="00317160" w:rsidRDefault="00902D05">
      <w:pPr>
        <w:pStyle w:val="Normal1"/>
        <w:spacing w:line="360" w:lineRule="auto"/>
        <w:jc w:val="center"/>
      </w:pPr>
      <w:r>
        <w:rPr>
          <w:rFonts w:ascii="Times New Roman" w:eastAsia="Times New Roman" w:hAnsi="Times New Roman" w:cs="Times New Roman"/>
          <w:sz w:val="20"/>
          <w:szCs w:val="20"/>
        </w:rPr>
        <w:t xml:space="preserve">Figura 06 - </w:t>
      </w:r>
      <w:proofErr w:type="spellStart"/>
      <w:r>
        <w:rPr>
          <w:rFonts w:ascii="Times New Roman" w:eastAsia="Times New Roman" w:hAnsi="Times New Roman" w:cs="Times New Roman"/>
          <w:i/>
          <w:sz w:val="20"/>
          <w:szCs w:val="20"/>
        </w:rPr>
        <w:t>GAPs</w:t>
      </w:r>
      <w:proofErr w:type="spellEnd"/>
      <w:r>
        <w:rPr>
          <w:rFonts w:ascii="Times New Roman" w:eastAsia="Times New Roman" w:hAnsi="Times New Roman" w:cs="Times New Roman"/>
          <w:sz w:val="20"/>
          <w:szCs w:val="20"/>
        </w:rPr>
        <w:t xml:space="preserve"> Segurança</w:t>
      </w:r>
    </w:p>
    <w:p w14:paraId="481E77D7" w14:textId="77777777" w:rsidR="00317160" w:rsidRDefault="00902D05" w:rsidP="007800BE">
      <w:pPr>
        <w:pStyle w:val="Normal1"/>
        <w:spacing w:line="360" w:lineRule="auto"/>
        <w:jc w:val="center"/>
      </w:pPr>
      <w:r>
        <w:rPr>
          <w:noProof/>
        </w:rPr>
        <w:drawing>
          <wp:inline distT="0" distB="9525" distL="0" distR="9525" wp14:anchorId="1C45D5EC" wp14:editId="0D3731F7">
            <wp:extent cx="4172400" cy="2520000"/>
            <wp:effectExtent l="0" t="0" r="0" b="0"/>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7"/>
                    <pic:cNvPicPr>
                      <a:picLocks noChangeAspect="1" noChangeArrowheads="1"/>
                    </pic:cNvPicPr>
                  </pic:nvPicPr>
                  <pic:blipFill>
                    <a:blip r:embed="rId15"/>
                    <a:stretch>
                      <a:fillRect/>
                    </a:stretch>
                  </pic:blipFill>
                  <pic:spPr bwMode="auto">
                    <a:xfrm>
                      <a:off x="0" y="0"/>
                      <a:ext cx="4172400" cy="2520000"/>
                    </a:xfrm>
                    <a:prstGeom prst="rect">
                      <a:avLst/>
                    </a:prstGeom>
                  </pic:spPr>
                </pic:pic>
              </a:graphicData>
            </a:graphic>
          </wp:inline>
        </w:drawing>
      </w:r>
    </w:p>
    <w:p w14:paraId="53E859D5" w14:textId="77777777" w:rsidR="00317160" w:rsidRDefault="00902D05">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Elaborado pelos autores</w:t>
      </w:r>
    </w:p>
    <w:p w14:paraId="13CB1B58" w14:textId="77777777" w:rsidR="00317160" w:rsidRDefault="00317160">
      <w:pPr>
        <w:pStyle w:val="Normal1"/>
        <w:jc w:val="center"/>
        <w:rPr>
          <w:rFonts w:ascii="Times New Roman" w:eastAsia="Times New Roman" w:hAnsi="Times New Roman" w:cs="Times New Roman"/>
          <w:sz w:val="24"/>
          <w:szCs w:val="24"/>
        </w:rPr>
      </w:pPr>
    </w:p>
    <w:p w14:paraId="71E4C613" w14:textId="77777777" w:rsidR="00317160" w:rsidRDefault="00902D05">
      <w:pPr>
        <w:pStyle w:val="Normal1"/>
        <w:jc w:val="both"/>
      </w:pPr>
      <w:r>
        <w:rPr>
          <w:rFonts w:ascii="Times New Roman" w:eastAsia="Times New Roman" w:hAnsi="Times New Roman" w:cs="Times New Roman"/>
          <w:sz w:val="24"/>
          <w:szCs w:val="24"/>
        </w:rPr>
        <w:t xml:space="preserve">Com relação à dimensão de competência dos serviços prestados, observamos com os gráficos da Figura 07, que o </w:t>
      </w:r>
      <w:r>
        <w:rPr>
          <w:rFonts w:ascii="Times New Roman" w:eastAsia="Times New Roman" w:hAnsi="Times New Roman" w:cs="Times New Roman"/>
          <w:i/>
          <w:sz w:val="24"/>
          <w:szCs w:val="24"/>
        </w:rPr>
        <w:t xml:space="preserve">GAP </w:t>
      </w:r>
      <w:r>
        <w:rPr>
          <w:rFonts w:ascii="Times New Roman" w:eastAsia="Times New Roman" w:hAnsi="Times New Roman" w:cs="Times New Roman"/>
          <w:sz w:val="24"/>
          <w:szCs w:val="24"/>
        </w:rPr>
        <w:t xml:space="preserve">16 apresenta maior disparidade entre expectativa e desempenho. Verifica-se que há deficiência nesse quesito, que trata da habilidade de entender os problemas e dificuldades dos clientes e responder de forma positiva. </w:t>
      </w:r>
    </w:p>
    <w:p w14:paraId="708FAF33" w14:textId="77777777" w:rsidR="00317160" w:rsidRDefault="00317160">
      <w:pPr>
        <w:pStyle w:val="Normal1"/>
        <w:jc w:val="both"/>
        <w:rPr>
          <w:rFonts w:ascii="Times New Roman" w:eastAsia="Times New Roman" w:hAnsi="Times New Roman" w:cs="Times New Roman"/>
          <w:sz w:val="24"/>
          <w:szCs w:val="24"/>
        </w:rPr>
      </w:pPr>
    </w:p>
    <w:p w14:paraId="534131BC" w14:textId="77777777" w:rsidR="00317160" w:rsidRDefault="00902D05">
      <w:pPr>
        <w:pStyle w:val="Normal1"/>
        <w:jc w:val="center"/>
      </w:pPr>
      <w:r>
        <w:rPr>
          <w:rFonts w:ascii="Times New Roman" w:eastAsia="Times New Roman" w:hAnsi="Times New Roman" w:cs="Times New Roman"/>
          <w:sz w:val="20"/>
          <w:szCs w:val="20"/>
        </w:rPr>
        <w:t xml:space="preserve">Figura 07 - </w:t>
      </w:r>
      <w:proofErr w:type="spellStart"/>
      <w:r>
        <w:rPr>
          <w:rFonts w:ascii="Times New Roman" w:eastAsia="Times New Roman" w:hAnsi="Times New Roman" w:cs="Times New Roman"/>
          <w:i/>
          <w:sz w:val="20"/>
          <w:szCs w:val="20"/>
        </w:rPr>
        <w:t>GAPs</w:t>
      </w:r>
      <w:proofErr w:type="spellEnd"/>
      <w:r>
        <w:rPr>
          <w:rFonts w:ascii="Times New Roman" w:eastAsia="Times New Roman" w:hAnsi="Times New Roman" w:cs="Times New Roman"/>
          <w:sz w:val="20"/>
          <w:szCs w:val="20"/>
        </w:rPr>
        <w:t xml:space="preserve"> Competência</w:t>
      </w:r>
    </w:p>
    <w:p w14:paraId="071DDD08" w14:textId="77777777" w:rsidR="00317160" w:rsidRDefault="00902D05" w:rsidP="0037105C">
      <w:pPr>
        <w:pStyle w:val="Normal1"/>
        <w:spacing w:line="360" w:lineRule="auto"/>
        <w:jc w:val="center"/>
      </w:pPr>
      <w:r>
        <w:rPr>
          <w:noProof/>
        </w:rPr>
        <w:drawing>
          <wp:inline distT="0" distB="9525" distL="0" distR="0" wp14:anchorId="4E36E479" wp14:editId="1984864F">
            <wp:extent cx="4129200" cy="2520000"/>
            <wp:effectExtent l="0" t="0" r="5080" b="0"/>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6"/>
                    <pic:cNvPicPr>
                      <a:picLocks noChangeAspect="1" noChangeArrowheads="1"/>
                    </pic:cNvPicPr>
                  </pic:nvPicPr>
                  <pic:blipFill>
                    <a:blip r:embed="rId16"/>
                    <a:stretch>
                      <a:fillRect/>
                    </a:stretch>
                  </pic:blipFill>
                  <pic:spPr bwMode="auto">
                    <a:xfrm>
                      <a:off x="0" y="0"/>
                      <a:ext cx="4129200" cy="2520000"/>
                    </a:xfrm>
                    <a:prstGeom prst="rect">
                      <a:avLst/>
                    </a:prstGeom>
                  </pic:spPr>
                </pic:pic>
              </a:graphicData>
            </a:graphic>
          </wp:inline>
        </w:drawing>
      </w:r>
    </w:p>
    <w:p w14:paraId="1FB52651" w14:textId="77777777" w:rsidR="00317160" w:rsidRDefault="00902D05">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Elaborado pelos autores</w:t>
      </w:r>
    </w:p>
    <w:p w14:paraId="038BC3ED" w14:textId="77777777" w:rsidR="00317160" w:rsidRDefault="00317160">
      <w:pPr>
        <w:pStyle w:val="Normal1"/>
        <w:jc w:val="center"/>
        <w:rPr>
          <w:rFonts w:ascii="Times New Roman" w:eastAsia="Times New Roman" w:hAnsi="Times New Roman" w:cs="Times New Roman"/>
          <w:sz w:val="20"/>
          <w:szCs w:val="20"/>
        </w:rPr>
      </w:pPr>
    </w:p>
    <w:p w14:paraId="23E80E0D" w14:textId="77777777" w:rsidR="00317160" w:rsidRDefault="00902D05">
      <w:pPr>
        <w:pStyle w:val="Normal1"/>
        <w:spacing w:line="240" w:lineRule="auto"/>
        <w:jc w:val="both"/>
      </w:pPr>
      <w:r>
        <w:rPr>
          <w:rFonts w:ascii="Times New Roman" w:eastAsia="Times New Roman" w:hAnsi="Times New Roman" w:cs="Times New Roman"/>
          <w:sz w:val="24"/>
          <w:szCs w:val="24"/>
        </w:rPr>
        <w:lastRenderedPageBreak/>
        <w:t>A última dimensão é referente à empatia, que considera a atenção individualizada que a empresa oferece aos seus clientes, como mostra a Figura 08.</w:t>
      </w:r>
    </w:p>
    <w:p w14:paraId="186FCFFB" w14:textId="77777777" w:rsidR="0037105C" w:rsidRDefault="0037105C" w:rsidP="0037105C">
      <w:pPr>
        <w:pStyle w:val="Normal1"/>
        <w:spacing w:line="240" w:lineRule="auto"/>
        <w:jc w:val="center"/>
        <w:rPr>
          <w:rFonts w:ascii="Times New Roman" w:eastAsia="Times New Roman" w:hAnsi="Times New Roman" w:cs="Times New Roman"/>
          <w:sz w:val="20"/>
          <w:szCs w:val="20"/>
        </w:rPr>
      </w:pPr>
    </w:p>
    <w:p w14:paraId="2931E1D6" w14:textId="77777777" w:rsidR="00B24535" w:rsidRDefault="00902D05" w:rsidP="0037105C">
      <w:pPr>
        <w:pStyle w:val="Normal1"/>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Figura 08 - </w:t>
      </w:r>
      <w:proofErr w:type="spellStart"/>
      <w:r>
        <w:rPr>
          <w:rFonts w:ascii="Times New Roman" w:eastAsia="Times New Roman" w:hAnsi="Times New Roman" w:cs="Times New Roman"/>
          <w:i/>
          <w:sz w:val="20"/>
          <w:szCs w:val="20"/>
        </w:rPr>
        <w:t>GAPs</w:t>
      </w:r>
      <w:proofErr w:type="spellEnd"/>
      <w:r>
        <w:rPr>
          <w:rFonts w:ascii="Times New Roman" w:eastAsia="Times New Roman" w:hAnsi="Times New Roman" w:cs="Times New Roman"/>
          <w:sz w:val="20"/>
          <w:szCs w:val="20"/>
        </w:rPr>
        <w:t xml:space="preserve"> Empatia</w:t>
      </w:r>
    </w:p>
    <w:p w14:paraId="148AA00F" w14:textId="20AD08A8" w:rsidR="00317160" w:rsidRDefault="00902D05" w:rsidP="0037105C">
      <w:pPr>
        <w:pStyle w:val="Normal1"/>
        <w:spacing w:line="240" w:lineRule="auto"/>
        <w:jc w:val="center"/>
      </w:pPr>
      <w:bookmarkStart w:id="0" w:name="_GoBack"/>
      <w:bookmarkEnd w:id="0"/>
      <w:r>
        <w:rPr>
          <w:rFonts w:ascii="Times New Roman" w:eastAsia="Times New Roman" w:hAnsi="Times New Roman" w:cs="Times New Roman"/>
          <w:noProof/>
          <w:sz w:val="20"/>
          <w:szCs w:val="20"/>
        </w:rPr>
        <w:drawing>
          <wp:inline distT="0" distB="9525" distL="0" distR="9525" wp14:anchorId="1AB1100F" wp14:editId="15C1D25D">
            <wp:extent cx="4710430" cy="2845435"/>
            <wp:effectExtent l="0" t="0" r="0" b="0"/>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5"/>
                    <pic:cNvPicPr>
                      <a:picLocks noChangeAspect="1" noChangeArrowheads="1"/>
                    </pic:cNvPicPr>
                  </pic:nvPicPr>
                  <pic:blipFill>
                    <a:blip r:embed="rId17"/>
                    <a:stretch>
                      <a:fillRect/>
                    </a:stretch>
                  </pic:blipFill>
                  <pic:spPr bwMode="auto">
                    <a:xfrm>
                      <a:off x="0" y="0"/>
                      <a:ext cx="4710430" cy="2845435"/>
                    </a:xfrm>
                    <a:prstGeom prst="rect">
                      <a:avLst/>
                    </a:prstGeom>
                  </pic:spPr>
                </pic:pic>
              </a:graphicData>
            </a:graphic>
          </wp:inline>
        </w:drawing>
      </w:r>
    </w:p>
    <w:p w14:paraId="252B2B0E" w14:textId="77777777" w:rsidR="00317160" w:rsidRDefault="00902D05">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Elaborado pelos autores</w:t>
      </w:r>
    </w:p>
    <w:p w14:paraId="041F7621" w14:textId="77777777" w:rsidR="00317160" w:rsidRDefault="00902D05">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Nesta dimensão, o </w:t>
      </w:r>
      <w:r>
        <w:rPr>
          <w:rFonts w:ascii="Times New Roman" w:eastAsia="Times New Roman" w:hAnsi="Times New Roman" w:cs="Times New Roman"/>
          <w:i/>
          <w:sz w:val="24"/>
          <w:szCs w:val="24"/>
        </w:rPr>
        <w:t>GAP</w:t>
      </w:r>
      <w:r>
        <w:rPr>
          <w:rFonts w:ascii="Times New Roman" w:eastAsia="Times New Roman" w:hAnsi="Times New Roman" w:cs="Times New Roman"/>
          <w:sz w:val="24"/>
          <w:szCs w:val="24"/>
        </w:rPr>
        <w:t xml:space="preserve"> 18 que é referente às preferências dos clientes apresentou o </w:t>
      </w:r>
      <w:r>
        <w:rPr>
          <w:rFonts w:ascii="Times New Roman" w:eastAsia="Times New Roman" w:hAnsi="Times New Roman" w:cs="Times New Roman"/>
          <w:i/>
          <w:sz w:val="24"/>
          <w:szCs w:val="24"/>
        </w:rPr>
        <w:t>GAP</w:t>
      </w:r>
      <w:r>
        <w:rPr>
          <w:rFonts w:ascii="Times New Roman" w:eastAsia="Times New Roman" w:hAnsi="Times New Roman" w:cs="Times New Roman"/>
          <w:sz w:val="24"/>
          <w:szCs w:val="24"/>
        </w:rPr>
        <w:t xml:space="preserve"> de maior valor negativo.</w:t>
      </w:r>
    </w:p>
    <w:p w14:paraId="23D24A9A" w14:textId="77777777" w:rsidR="007800BE" w:rsidRDefault="007800BE">
      <w:pPr>
        <w:pStyle w:val="Normal1"/>
        <w:spacing w:line="240" w:lineRule="auto"/>
        <w:jc w:val="both"/>
        <w:rPr>
          <w:rFonts w:ascii="Times New Roman" w:eastAsia="Times New Roman" w:hAnsi="Times New Roman" w:cs="Times New Roman"/>
          <w:sz w:val="24"/>
          <w:szCs w:val="24"/>
        </w:rPr>
      </w:pPr>
    </w:p>
    <w:p w14:paraId="1221A386" w14:textId="36FD05BF" w:rsidR="00317160" w:rsidRDefault="00902D05">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5.4. Análise do </w:t>
      </w:r>
      <w:r>
        <w:rPr>
          <w:rFonts w:ascii="Times New Roman" w:eastAsia="Times New Roman" w:hAnsi="Times New Roman" w:cs="Times New Roman"/>
          <w:b/>
          <w:i/>
          <w:iCs/>
          <w:sz w:val="24"/>
          <w:szCs w:val="24"/>
        </w:rPr>
        <w:t>Gap</w:t>
      </w:r>
      <w:r>
        <w:rPr>
          <w:rFonts w:ascii="Times New Roman" w:eastAsia="Times New Roman" w:hAnsi="Times New Roman" w:cs="Times New Roman"/>
          <w:b/>
          <w:sz w:val="24"/>
          <w:szCs w:val="24"/>
        </w:rPr>
        <w:t xml:space="preserve"> médio das dimensões</w:t>
      </w:r>
    </w:p>
    <w:p w14:paraId="2F8B0201" w14:textId="77777777" w:rsidR="00317160" w:rsidRDefault="00902D05">
      <w:pPr>
        <w:pStyle w:val="Normal1"/>
        <w:spacing w:line="360" w:lineRule="auto"/>
        <w:jc w:val="both"/>
      </w:pPr>
      <w:r>
        <w:rPr>
          <w:rFonts w:ascii="Times New Roman" w:eastAsia="Times New Roman" w:hAnsi="Times New Roman" w:cs="Times New Roman"/>
          <w:sz w:val="24"/>
          <w:szCs w:val="24"/>
        </w:rPr>
        <w:t xml:space="preserve">A partir do gráfico da Figura 09, podemos observar a média dos </w:t>
      </w:r>
      <w:proofErr w:type="spellStart"/>
      <w:r>
        <w:rPr>
          <w:rFonts w:ascii="Times New Roman" w:eastAsia="Times New Roman" w:hAnsi="Times New Roman" w:cs="Times New Roman"/>
          <w:i/>
          <w:iCs/>
          <w:sz w:val="24"/>
          <w:szCs w:val="24"/>
        </w:rPr>
        <w:t>GAP</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por dimensão, identificando os mais críticos. </w:t>
      </w:r>
    </w:p>
    <w:p w14:paraId="196D1F4D" w14:textId="77777777" w:rsidR="007800BE" w:rsidRDefault="007800BE" w:rsidP="007800BE">
      <w:pPr>
        <w:pStyle w:val="Normal1"/>
        <w:spacing w:line="360" w:lineRule="auto"/>
        <w:jc w:val="center"/>
        <w:rPr>
          <w:rFonts w:ascii="Times New Roman" w:eastAsia="Times New Roman" w:hAnsi="Times New Roman" w:cs="Times New Roman"/>
          <w:color w:val="00000A"/>
          <w:sz w:val="20"/>
          <w:szCs w:val="20"/>
        </w:rPr>
      </w:pPr>
    </w:p>
    <w:p w14:paraId="02D8AE4B" w14:textId="77777777" w:rsidR="00317160" w:rsidRDefault="00902D05" w:rsidP="007800BE">
      <w:pPr>
        <w:pStyle w:val="Normal1"/>
        <w:spacing w:line="360" w:lineRule="auto"/>
        <w:jc w:val="center"/>
      </w:pPr>
      <w:r>
        <w:rPr>
          <w:rFonts w:ascii="Times New Roman" w:eastAsia="Times New Roman" w:hAnsi="Times New Roman" w:cs="Times New Roman"/>
          <w:color w:val="00000A"/>
          <w:sz w:val="20"/>
          <w:szCs w:val="20"/>
        </w:rPr>
        <w:t xml:space="preserve">Figura 09 – Média dos </w:t>
      </w:r>
      <w:proofErr w:type="spellStart"/>
      <w:r>
        <w:rPr>
          <w:rFonts w:ascii="Times New Roman" w:eastAsia="Times New Roman" w:hAnsi="Times New Roman" w:cs="Times New Roman"/>
          <w:i/>
          <w:color w:val="00000A"/>
          <w:sz w:val="20"/>
          <w:szCs w:val="20"/>
        </w:rPr>
        <w:t>GAPs</w:t>
      </w:r>
      <w:proofErr w:type="spellEnd"/>
      <w:r>
        <w:rPr>
          <w:rFonts w:ascii="Times New Roman" w:eastAsia="Times New Roman" w:hAnsi="Times New Roman" w:cs="Times New Roman"/>
          <w:i/>
          <w:color w:val="00000A"/>
          <w:sz w:val="20"/>
          <w:szCs w:val="20"/>
        </w:rPr>
        <w:t xml:space="preserve"> </w:t>
      </w:r>
      <w:r>
        <w:rPr>
          <w:rFonts w:ascii="Times New Roman" w:eastAsia="Times New Roman" w:hAnsi="Times New Roman" w:cs="Times New Roman"/>
          <w:color w:val="00000A"/>
          <w:sz w:val="20"/>
          <w:szCs w:val="20"/>
        </w:rPr>
        <w:t>por dimensão</w:t>
      </w:r>
    </w:p>
    <w:p w14:paraId="4DA32320" w14:textId="77777777" w:rsidR="00317160" w:rsidRDefault="00902D05" w:rsidP="007800BE">
      <w:pPr>
        <w:pStyle w:val="Normal1"/>
        <w:spacing w:line="360" w:lineRule="auto"/>
        <w:jc w:val="center"/>
      </w:pPr>
      <w:r>
        <w:rPr>
          <w:noProof/>
        </w:rPr>
        <w:drawing>
          <wp:inline distT="0" distB="0" distL="0" distR="0" wp14:anchorId="47AFF521" wp14:editId="0C21334F">
            <wp:extent cx="4302000" cy="2520000"/>
            <wp:effectExtent l="0" t="0" r="3810" b="0"/>
            <wp:docPr id="9"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
                    <pic:cNvPicPr>
                      <a:picLocks noChangeAspect="1" noChangeArrowheads="1"/>
                    </pic:cNvPicPr>
                  </pic:nvPicPr>
                  <pic:blipFill>
                    <a:blip r:embed="rId18"/>
                    <a:stretch>
                      <a:fillRect/>
                    </a:stretch>
                  </pic:blipFill>
                  <pic:spPr bwMode="auto">
                    <a:xfrm>
                      <a:off x="0" y="0"/>
                      <a:ext cx="4302000" cy="2520000"/>
                    </a:xfrm>
                    <a:prstGeom prst="rect">
                      <a:avLst/>
                    </a:prstGeom>
                  </pic:spPr>
                </pic:pic>
              </a:graphicData>
            </a:graphic>
          </wp:inline>
        </w:drawing>
      </w:r>
    </w:p>
    <w:p w14:paraId="06875F18" w14:textId="77777777" w:rsidR="00317160" w:rsidRDefault="00902D05" w:rsidP="007800BE">
      <w:pPr>
        <w:pStyle w:val="Normal1"/>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Elaborado pelos autores</w:t>
      </w:r>
    </w:p>
    <w:p w14:paraId="1257C562" w14:textId="77777777" w:rsidR="00317160" w:rsidRDefault="00317160">
      <w:pPr>
        <w:pStyle w:val="Normal1"/>
        <w:spacing w:line="360" w:lineRule="auto"/>
        <w:jc w:val="center"/>
        <w:rPr>
          <w:rFonts w:ascii="Times New Roman" w:eastAsia="Times New Roman" w:hAnsi="Times New Roman" w:cs="Times New Roman"/>
          <w:sz w:val="20"/>
          <w:szCs w:val="20"/>
        </w:rPr>
      </w:pPr>
    </w:p>
    <w:p w14:paraId="4C3BF3C7" w14:textId="77777777" w:rsidR="00317160" w:rsidRDefault="00902D05">
      <w:pPr>
        <w:pStyle w:val="Normal1"/>
        <w:spacing w:line="360" w:lineRule="auto"/>
        <w:jc w:val="both"/>
      </w:pPr>
      <w:r>
        <w:rPr>
          <w:rFonts w:ascii="Times New Roman" w:eastAsia="Times New Roman" w:hAnsi="Times New Roman" w:cs="Times New Roman"/>
          <w:sz w:val="24"/>
          <w:szCs w:val="24"/>
        </w:rPr>
        <w:t xml:space="preserve">De acordo com Souza (2009), </w:t>
      </w:r>
      <w:proofErr w:type="spellStart"/>
      <w:r>
        <w:rPr>
          <w:rFonts w:ascii="Times New Roman" w:eastAsia="Times New Roman" w:hAnsi="Times New Roman" w:cs="Times New Roman"/>
          <w:i/>
          <w:sz w:val="24"/>
          <w:szCs w:val="24"/>
        </w:rPr>
        <w:t>GAPs</w:t>
      </w:r>
      <w:proofErr w:type="spellEnd"/>
      <w:r>
        <w:rPr>
          <w:rFonts w:ascii="Times New Roman" w:eastAsia="Times New Roman" w:hAnsi="Times New Roman" w:cs="Times New Roman"/>
          <w:sz w:val="24"/>
          <w:szCs w:val="24"/>
        </w:rPr>
        <w:t xml:space="preserve"> abaixo de zero até -1: satisfação negativa pequena; </w:t>
      </w:r>
      <w:proofErr w:type="spellStart"/>
      <w:r>
        <w:rPr>
          <w:rFonts w:ascii="Times New Roman" w:eastAsia="Times New Roman" w:hAnsi="Times New Roman" w:cs="Times New Roman"/>
          <w:i/>
          <w:sz w:val="24"/>
          <w:szCs w:val="24"/>
        </w:rPr>
        <w:t>GAPs</w:t>
      </w:r>
      <w:proofErr w:type="spellEnd"/>
      <w:r>
        <w:rPr>
          <w:rFonts w:ascii="Times New Roman" w:eastAsia="Times New Roman" w:hAnsi="Times New Roman" w:cs="Times New Roman"/>
          <w:sz w:val="24"/>
          <w:szCs w:val="24"/>
        </w:rPr>
        <w:t xml:space="preserve"> entre -1 até -2: satisfação negativa intermediária; sendo assim, o restaurante universitário deixa a desejar quanto aos seus aspectos de qualidade de serviços, e denota que precisa de revisão e melhorias. O </w:t>
      </w:r>
      <w:r>
        <w:rPr>
          <w:rFonts w:ascii="Times New Roman" w:eastAsia="Times New Roman" w:hAnsi="Times New Roman" w:cs="Times New Roman"/>
          <w:i/>
          <w:sz w:val="24"/>
          <w:szCs w:val="24"/>
        </w:rPr>
        <w:t>GAP</w:t>
      </w:r>
      <w:r>
        <w:rPr>
          <w:rFonts w:ascii="Times New Roman" w:eastAsia="Times New Roman" w:hAnsi="Times New Roman" w:cs="Times New Roman"/>
          <w:sz w:val="24"/>
          <w:szCs w:val="24"/>
        </w:rPr>
        <w:t xml:space="preserve"> de maior valor é encontrado na dimensão confiabilidade, que diz respeito a se ter o que foi prometido, dentro do prazo. No entanto, ao se realizarem os cálculos dos desvios padrões para cada elemento constatou-se que nove respostas tiverem um desvio acima de 1 ponto de dispersão sobre a média e das nove, cinco se encontraram dentro da dimensão confiabilidade, dessas cinco, uma apresentou desvio acima de 3, isso justifica então o fato de o maior gap encontrado não condizer com a perspectiva dos clientes do restaurante, que reclamam principalmente da variedade, do sabor e aspecto da comida.</w:t>
      </w:r>
    </w:p>
    <w:p w14:paraId="39EC4D04" w14:textId="77777777" w:rsidR="0037105C" w:rsidRDefault="0037105C">
      <w:pPr>
        <w:pStyle w:val="Normal1"/>
        <w:spacing w:line="360" w:lineRule="auto"/>
        <w:jc w:val="both"/>
        <w:rPr>
          <w:rFonts w:ascii="Times New Roman" w:eastAsia="Times New Roman" w:hAnsi="Times New Roman" w:cs="Times New Roman"/>
          <w:color w:val="FF0000"/>
          <w:sz w:val="24"/>
          <w:szCs w:val="24"/>
        </w:rPr>
      </w:pPr>
    </w:p>
    <w:p w14:paraId="39535F2E" w14:textId="77777777" w:rsidR="00317160" w:rsidRDefault="00902D05">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Considerações finais</w:t>
      </w:r>
    </w:p>
    <w:p w14:paraId="4E77418D" w14:textId="3325E0A3" w:rsidR="00317160" w:rsidRDefault="00902D05">
      <w:pPr>
        <w:pStyle w:val="Normal1"/>
        <w:spacing w:after="240" w:line="360" w:lineRule="auto"/>
        <w:jc w:val="both"/>
      </w:pPr>
      <w:r>
        <w:rPr>
          <w:rFonts w:ascii="Times New Roman" w:eastAsia="Times New Roman" w:hAnsi="Times New Roman" w:cs="Times New Roman"/>
          <w:sz w:val="24"/>
          <w:szCs w:val="24"/>
        </w:rPr>
        <w:t xml:space="preserve">O modelo adaptado de </w:t>
      </w:r>
      <w:proofErr w:type="spellStart"/>
      <w:r>
        <w:rPr>
          <w:rFonts w:ascii="Times New Roman" w:eastAsia="Times New Roman" w:hAnsi="Times New Roman" w:cs="Times New Roman"/>
          <w:sz w:val="24"/>
          <w:szCs w:val="24"/>
        </w:rPr>
        <w:t>Servqual</w:t>
      </w:r>
      <w:proofErr w:type="spellEnd"/>
      <w:r>
        <w:rPr>
          <w:rFonts w:ascii="Times New Roman" w:eastAsia="Times New Roman" w:hAnsi="Times New Roman" w:cs="Times New Roman"/>
          <w:sz w:val="24"/>
          <w:szCs w:val="24"/>
        </w:rPr>
        <w:t xml:space="preserve"> permitiu a avaliação da qualidade do restaurante universitário da UFERSA e cumpriu com o objetiv</w:t>
      </w:r>
      <w:r w:rsidR="007800BE">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deste artigo:</w:t>
      </w:r>
      <w:r w:rsidR="001325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analisar o serviço nos aspectos qualitativos</w:t>
      </w:r>
      <w:r w:rsidR="007800BE">
        <w:rPr>
          <w:rFonts w:ascii="Times New Roman" w:eastAsia="Times New Roman" w:hAnsi="Times New Roman" w:cs="Times New Roman"/>
          <w:sz w:val="24"/>
          <w:szCs w:val="24"/>
        </w:rPr>
        <w:t xml:space="preserve"> do restaurante universitário em questão</w:t>
      </w:r>
      <w:r>
        <w:rPr>
          <w:rFonts w:ascii="Times New Roman" w:eastAsia="Times New Roman" w:hAnsi="Times New Roman" w:cs="Times New Roman"/>
          <w:sz w:val="24"/>
          <w:szCs w:val="24"/>
        </w:rPr>
        <w:t xml:space="preserve">. Valores negativos de </w:t>
      </w:r>
      <w:proofErr w:type="spellStart"/>
      <w:r>
        <w:rPr>
          <w:rFonts w:ascii="Times New Roman" w:eastAsia="Times New Roman" w:hAnsi="Times New Roman" w:cs="Times New Roman"/>
          <w:i/>
          <w:sz w:val="24"/>
          <w:szCs w:val="24"/>
        </w:rPr>
        <w:t>GAPs</w:t>
      </w:r>
      <w:proofErr w:type="spellEnd"/>
      <w:r>
        <w:rPr>
          <w:rFonts w:ascii="Times New Roman" w:eastAsia="Times New Roman" w:hAnsi="Times New Roman" w:cs="Times New Roman"/>
          <w:sz w:val="24"/>
          <w:szCs w:val="24"/>
        </w:rPr>
        <w:t xml:space="preserve"> foram notados em todos os setores, assim, entende-se que o estabelecimento fornece um serviço de qualidade inferior ao que seus clientes esperam, sendo prestado um serviço de satisfação negativa intermediária e pequena, o que justifica a necessidade de melhoria em relação ao que o restaurante oferece.</w:t>
      </w:r>
    </w:p>
    <w:p w14:paraId="501A8FE5" w14:textId="218545FA" w:rsidR="00317160" w:rsidRDefault="00902D05">
      <w:pPr>
        <w:pStyle w:val="Normal1"/>
        <w:spacing w:after="240" w:line="360" w:lineRule="auto"/>
        <w:jc w:val="both"/>
      </w:pPr>
      <w:r>
        <w:rPr>
          <w:rFonts w:ascii="Times New Roman" w:eastAsia="Times New Roman" w:hAnsi="Times New Roman" w:cs="Times New Roman"/>
          <w:sz w:val="24"/>
          <w:szCs w:val="24"/>
        </w:rPr>
        <w:t xml:space="preserve">Através dos dados obtidos, identificaram-se também os maiores </w:t>
      </w:r>
      <w:proofErr w:type="spellStart"/>
      <w:r>
        <w:rPr>
          <w:rFonts w:ascii="Times New Roman" w:eastAsia="Times New Roman" w:hAnsi="Times New Roman" w:cs="Times New Roman"/>
          <w:i/>
          <w:sz w:val="24"/>
          <w:szCs w:val="24"/>
        </w:rPr>
        <w:t>GAPs</w:t>
      </w:r>
      <w:proofErr w:type="spellEnd"/>
      <w:r>
        <w:rPr>
          <w:rFonts w:ascii="Times New Roman" w:eastAsia="Times New Roman" w:hAnsi="Times New Roman" w:cs="Times New Roman"/>
          <w:sz w:val="24"/>
          <w:szCs w:val="24"/>
        </w:rPr>
        <w:t xml:space="preserve"> e, com isso, desenvolver</w:t>
      </w:r>
      <w:r w:rsidR="007800BE">
        <w:rPr>
          <w:rFonts w:ascii="Times New Roman" w:eastAsia="Times New Roman" w:hAnsi="Times New Roman" w:cs="Times New Roman"/>
          <w:sz w:val="24"/>
          <w:szCs w:val="24"/>
        </w:rPr>
        <w:t>am-se</w:t>
      </w:r>
      <w:r>
        <w:rPr>
          <w:rFonts w:ascii="Times New Roman" w:eastAsia="Times New Roman" w:hAnsi="Times New Roman" w:cs="Times New Roman"/>
          <w:sz w:val="24"/>
          <w:szCs w:val="24"/>
        </w:rPr>
        <w:t xml:space="preserve"> sugestões para a melhoria, dentre elas:</w:t>
      </w:r>
      <w:r w:rsidR="007800BE">
        <w:rPr>
          <w:rFonts w:ascii="Times New Roman" w:eastAsia="Times New Roman" w:hAnsi="Times New Roman" w:cs="Times New Roman"/>
          <w:sz w:val="24"/>
          <w:szCs w:val="24"/>
        </w:rPr>
        <w:t xml:space="preserve"> a diversificação dos produtos, cardápios e</w:t>
      </w:r>
      <w:r>
        <w:rPr>
          <w:rFonts w:ascii="Times New Roman" w:eastAsia="Times New Roman" w:hAnsi="Times New Roman" w:cs="Times New Roman"/>
          <w:sz w:val="24"/>
          <w:szCs w:val="24"/>
        </w:rPr>
        <w:t xml:space="preserve"> bebidas oferecidas,</w:t>
      </w:r>
      <w:r w:rsidR="007800BE">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inclusão de mais opções para </w:t>
      </w:r>
      <w:r w:rsidR="00071299">
        <w:rPr>
          <w:rFonts w:ascii="Times New Roman" w:eastAsia="Times New Roman" w:hAnsi="Times New Roman" w:cs="Times New Roman"/>
          <w:sz w:val="24"/>
          <w:szCs w:val="24"/>
        </w:rPr>
        <w:t xml:space="preserve">usuários com intolerâncias, </w:t>
      </w:r>
      <w:r>
        <w:rPr>
          <w:rFonts w:ascii="Times New Roman" w:eastAsia="Times New Roman" w:hAnsi="Times New Roman" w:cs="Times New Roman"/>
          <w:sz w:val="24"/>
          <w:szCs w:val="24"/>
        </w:rPr>
        <w:t xml:space="preserve">vegetarianos, diabéticos e hipertensos, preparação e conservação adequada dos alimentos e o </w:t>
      </w:r>
      <w:r>
        <w:rPr>
          <w:rFonts w:ascii="Times New Roman" w:eastAsia="Times New Roman" w:hAnsi="Times New Roman" w:cs="Times New Roman"/>
          <w:i/>
          <w:sz w:val="24"/>
          <w:szCs w:val="24"/>
        </w:rPr>
        <w:t>feedback</w:t>
      </w:r>
      <w:r>
        <w:rPr>
          <w:rFonts w:ascii="Times New Roman" w:eastAsia="Times New Roman" w:hAnsi="Times New Roman" w:cs="Times New Roman"/>
          <w:sz w:val="24"/>
          <w:szCs w:val="24"/>
        </w:rPr>
        <w:t xml:space="preserve"> contínuo dos clientes,</w:t>
      </w:r>
      <w:r w:rsidR="00071299">
        <w:rPr>
          <w:rFonts w:ascii="Times New Roman" w:eastAsia="Times New Roman" w:hAnsi="Times New Roman" w:cs="Times New Roman"/>
          <w:sz w:val="24"/>
          <w:szCs w:val="24"/>
        </w:rPr>
        <w:t xml:space="preserve"> que</w:t>
      </w:r>
      <w:r>
        <w:rPr>
          <w:rFonts w:ascii="Times New Roman" w:eastAsia="Times New Roman" w:hAnsi="Times New Roman" w:cs="Times New Roman"/>
          <w:sz w:val="24"/>
          <w:szCs w:val="24"/>
        </w:rPr>
        <w:t xml:space="preserve"> são fato</w:t>
      </w:r>
      <w:r w:rsidR="00071299">
        <w:rPr>
          <w:rFonts w:ascii="Times New Roman" w:eastAsia="Times New Roman" w:hAnsi="Times New Roman" w:cs="Times New Roman"/>
          <w:sz w:val="24"/>
          <w:szCs w:val="24"/>
        </w:rPr>
        <w:t>res importantes para melhoria</w:t>
      </w:r>
      <w:r>
        <w:rPr>
          <w:rFonts w:ascii="Times New Roman" w:eastAsia="Times New Roman" w:hAnsi="Times New Roman" w:cs="Times New Roman"/>
          <w:sz w:val="24"/>
          <w:szCs w:val="24"/>
        </w:rPr>
        <w:t xml:space="preserve"> do estabelecimento.</w:t>
      </w:r>
    </w:p>
    <w:p w14:paraId="2791D07F" w14:textId="1FF8605F" w:rsidR="00071299" w:rsidRDefault="00902D05" w:rsidP="007800BE">
      <w:pPr>
        <w:pStyle w:val="Normal1"/>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entanto, mesmo com sua importância na avaliação da qualidade, somente a ferramenta </w:t>
      </w:r>
      <w:proofErr w:type="spellStart"/>
      <w:r>
        <w:rPr>
          <w:rFonts w:ascii="Times New Roman" w:eastAsia="Times New Roman" w:hAnsi="Times New Roman" w:cs="Times New Roman"/>
          <w:sz w:val="24"/>
          <w:szCs w:val="24"/>
        </w:rPr>
        <w:t>Servqual</w:t>
      </w:r>
      <w:proofErr w:type="spellEnd"/>
      <w:r w:rsidR="00071299">
        <w:rPr>
          <w:rFonts w:ascii="Times New Roman" w:eastAsia="Times New Roman" w:hAnsi="Times New Roman" w:cs="Times New Roman"/>
          <w:sz w:val="24"/>
          <w:szCs w:val="24"/>
        </w:rPr>
        <w:t xml:space="preserve"> não é suficiente para embasar</w:t>
      </w:r>
      <w:r>
        <w:rPr>
          <w:rFonts w:ascii="Times New Roman" w:eastAsia="Times New Roman" w:hAnsi="Times New Roman" w:cs="Times New Roman"/>
          <w:sz w:val="24"/>
          <w:szCs w:val="24"/>
        </w:rPr>
        <w:t xml:space="preserve"> tomada</w:t>
      </w:r>
      <w:r w:rsidR="0007129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de decisões mais complexas ou reformulação de planejamento estratégico, demandando, portanto, a realização pesquisas futuras que se aprofundem ainda mais no estudo das questões referentes à qualidade e prestação de serviços.</w:t>
      </w:r>
    </w:p>
    <w:p w14:paraId="1695D3E3" w14:textId="77777777" w:rsidR="00071299" w:rsidRPr="007800BE" w:rsidRDefault="00071299" w:rsidP="007800BE">
      <w:pPr>
        <w:pStyle w:val="Normal1"/>
        <w:spacing w:after="240" w:line="360" w:lineRule="auto"/>
        <w:jc w:val="both"/>
        <w:rPr>
          <w:rFonts w:ascii="Times New Roman" w:eastAsia="Times New Roman" w:hAnsi="Times New Roman" w:cs="Times New Roman"/>
          <w:sz w:val="24"/>
          <w:szCs w:val="24"/>
        </w:rPr>
      </w:pPr>
    </w:p>
    <w:p w14:paraId="7E8CAD62" w14:textId="77777777" w:rsidR="00317160" w:rsidRDefault="00902D05">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REFERÊNCIAS</w:t>
      </w:r>
    </w:p>
    <w:p w14:paraId="75E48D12" w14:textId="77777777" w:rsidR="00317160" w:rsidRDefault="00902D05">
      <w:pPr>
        <w:pStyle w:val="Normal1"/>
        <w:spacing w:after="240" w:line="240" w:lineRule="auto"/>
        <w:jc w:val="both"/>
      </w:pPr>
      <w:r>
        <w:rPr>
          <w:rFonts w:ascii="Times New Roman" w:eastAsia="Times New Roman" w:hAnsi="Times New Roman" w:cs="Times New Roman"/>
          <w:sz w:val="24"/>
          <w:szCs w:val="24"/>
        </w:rPr>
        <w:t xml:space="preserve">ABNT. ASSOCIAÇÃO BRASILEIRA DE NORMAS TÉCNICAS. </w:t>
      </w:r>
      <w:r>
        <w:rPr>
          <w:rFonts w:ascii="Times New Roman" w:eastAsia="Times New Roman" w:hAnsi="Times New Roman" w:cs="Times New Roman"/>
          <w:b/>
          <w:sz w:val="24"/>
          <w:szCs w:val="24"/>
        </w:rPr>
        <w:t>Sistemas de gestão da qualidade – fundamentos e vocabulário: NBR ISO 9000</w:t>
      </w:r>
      <w:r>
        <w:rPr>
          <w:rFonts w:ascii="Times New Roman" w:eastAsia="Times New Roman" w:hAnsi="Times New Roman" w:cs="Times New Roman"/>
          <w:sz w:val="24"/>
          <w:szCs w:val="24"/>
        </w:rPr>
        <w:t>. Rio de Janeiro, 2000.</w:t>
      </w:r>
    </w:p>
    <w:p w14:paraId="5C04F123" w14:textId="77777777" w:rsidR="00317160" w:rsidRDefault="00902D05">
      <w:pPr>
        <w:pStyle w:val="Normal1"/>
        <w:spacing w:after="240" w:line="240" w:lineRule="auto"/>
        <w:jc w:val="both"/>
      </w:pPr>
      <w:r>
        <w:rPr>
          <w:rFonts w:ascii="Times New Roman" w:eastAsia="Times New Roman" w:hAnsi="Times New Roman" w:cs="Times New Roman"/>
          <w:sz w:val="24"/>
          <w:szCs w:val="24"/>
        </w:rPr>
        <w:t xml:space="preserve">ALMEIDA, C.. </w:t>
      </w:r>
      <w:r>
        <w:rPr>
          <w:rFonts w:ascii="Times New Roman" w:eastAsia="Times New Roman" w:hAnsi="Times New Roman" w:cs="Times New Roman"/>
          <w:b/>
          <w:sz w:val="24"/>
          <w:szCs w:val="24"/>
        </w:rPr>
        <w:t>Concepção e desenvolvimento de um protótipo de software genérico para avaliar a qualidade em serviços utilizando o método SERVQUAL</w:t>
      </w:r>
      <w:r>
        <w:rPr>
          <w:rFonts w:ascii="Times New Roman" w:eastAsia="Times New Roman" w:hAnsi="Times New Roman" w:cs="Times New Roman"/>
          <w:sz w:val="24"/>
          <w:szCs w:val="24"/>
        </w:rPr>
        <w:t>. Universidade Federal do Paraná, Programa de Pós-Graduação, Curitiba, 2013.</w:t>
      </w:r>
    </w:p>
    <w:p w14:paraId="44A3A075" w14:textId="77777777" w:rsidR="00317160" w:rsidRDefault="00902D05">
      <w:pPr>
        <w:pStyle w:val="Normal1"/>
        <w:spacing w:after="240" w:line="240" w:lineRule="auto"/>
        <w:jc w:val="both"/>
      </w:pPr>
      <w:r>
        <w:rPr>
          <w:rFonts w:ascii="Times New Roman" w:eastAsia="Times New Roman" w:hAnsi="Times New Roman" w:cs="Times New Roman"/>
          <w:sz w:val="24"/>
          <w:szCs w:val="24"/>
        </w:rPr>
        <w:t xml:space="preserve">BARROS, M.D.; OLIVEIRA, A. S. </w:t>
      </w:r>
      <w:r>
        <w:rPr>
          <w:rFonts w:ascii="Times New Roman" w:eastAsia="Times New Roman" w:hAnsi="Times New Roman" w:cs="Times New Roman"/>
          <w:b/>
          <w:sz w:val="24"/>
          <w:szCs w:val="24"/>
        </w:rPr>
        <w:t>Uma adaptação do modelo SERVQUAL para avaliação e classificação de qualidade em serviços de um restaurante ala carte</w:t>
      </w:r>
      <w:r>
        <w:rPr>
          <w:rFonts w:ascii="Times New Roman" w:eastAsia="Times New Roman" w:hAnsi="Times New Roman" w:cs="Times New Roman"/>
          <w:sz w:val="24"/>
          <w:szCs w:val="24"/>
        </w:rPr>
        <w:t>. X Congresso nacional em gestão. Rio de Janeiro: UENF, 2014.</w:t>
      </w:r>
    </w:p>
    <w:p w14:paraId="544F930D" w14:textId="77777777" w:rsidR="00317160" w:rsidRDefault="00902D05">
      <w:pPr>
        <w:pStyle w:val="Normal1"/>
        <w:spacing w:after="240" w:line="240" w:lineRule="auto"/>
        <w:jc w:val="both"/>
      </w:pPr>
      <w:r>
        <w:rPr>
          <w:rFonts w:ascii="Times New Roman" w:eastAsia="Times New Roman" w:hAnsi="Times New Roman" w:cs="Times New Roman"/>
          <w:sz w:val="24"/>
          <w:szCs w:val="24"/>
        </w:rPr>
        <w:t xml:space="preserve">FITZSIMMONS, J. A.; FITZSIMMONS, M. J. </w:t>
      </w:r>
      <w:r>
        <w:rPr>
          <w:rFonts w:ascii="Times New Roman" w:eastAsia="Times New Roman" w:hAnsi="Times New Roman" w:cs="Times New Roman"/>
          <w:b/>
          <w:sz w:val="24"/>
          <w:szCs w:val="24"/>
        </w:rPr>
        <w:t>Administração de Serviços: operações, estratégia e tecnologia de informação</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4 ed.</w:t>
      </w:r>
      <w:proofErr w:type="gramEnd"/>
      <w:r>
        <w:rPr>
          <w:rFonts w:ascii="Times New Roman" w:eastAsia="Times New Roman" w:hAnsi="Times New Roman" w:cs="Times New Roman"/>
          <w:sz w:val="24"/>
          <w:szCs w:val="24"/>
        </w:rPr>
        <w:t xml:space="preserve"> Porto Alegre: </w:t>
      </w:r>
      <w:r>
        <w:rPr>
          <w:rFonts w:ascii="Times New Roman" w:eastAsia="Times New Roman" w:hAnsi="Times New Roman" w:cs="Times New Roman"/>
          <w:i/>
          <w:iCs/>
          <w:sz w:val="24"/>
          <w:szCs w:val="24"/>
        </w:rPr>
        <w:t>Bookman</w:t>
      </w:r>
      <w:r>
        <w:rPr>
          <w:rFonts w:ascii="Times New Roman" w:eastAsia="Times New Roman" w:hAnsi="Times New Roman" w:cs="Times New Roman"/>
          <w:sz w:val="24"/>
          <w:szCs w:val="24"/>
        </w:rPr>
        <w:t>, 2005.</w:t>
      </w:r>
    </w:p>
    <w:p w14:paraId="0BC93ECE" w14:textId="77777777" w:rsidR="00317160" w:rsidRDefault="00902D05">
      <w:pPr>
        <w:pStyle w:val="Normal1"/>
        <w:spacing w:after="240" w:line="240" w:lineRule="auto"/>
        <w:jc w:val="both"/>
      </w:pPr>
      <w:r>
        <w:rPr>
          <w:rFonts w:ascii="Times New Roman" w:eastAsia="Times New Roman" w:hAnsi="Times New Roman" w:cs="Times New Roman"/>
          <w:sz w:val="24"/>
          <w:szCs w:val="24"/>
        </w:rPr>
        <w:t xml:space="preserve">FITZSIMMONS, J. A; FITZSIMMONS, Mona J. </w:t>
      </w:r>
      <w:r>
        <w:rPr>
          <w:rFonts w:ascii="Times New Roman" w:eastAsia="Times New Roman" w:hAnsi="Times New Roman" w:cs="Times New Roman"/>
          <w:b/>
          <w:sz w:val="24"/>
          <w:szCs w:val="24"/>
        </w:rPr>
        <w:t>Administração de Serviços.</w:t>
      </w:r>
      <w:r>
        <w:rPr>
          <w:rFonts w:ascii="Times New Roman" w:eastAsia="Times New Roman" w:hAnsi="Times New Roman" w:cs="Times New Roman"/>
          <w:sz w:val="24"/>
          <w:szCs w:val="24"/>
        </w:rPr>
        <w:t xml:space="preserve"> 6.ed. </w:t>
      </w:r>
      <w:r>
        <w:rPr>
          <w:rFonts w:ascii="Times New Roman" w:eastAsia="Times New Roman" w:hAnsi="Times New Roman" w:cs="Times New Roman"/>
          <w:i/>
          <w:iCs/>
          <w:sz w:val="24"/>
          <w:szCs w:val="24"/>
        </w:rPr>
        <w:t>Bookman</w:t>
      </w:r>
      <w:r>
        <w:rPr>
          <w:rFonts w:ascii="Times New Roman" w:eastAsia="Times New Roman" w:hAnsi="Times New Roman" w:cs="Times New Roman"/>
          <w:sz w:val="24"/>
          <w:szCs w:val="24"/>
        </w:rPr>
        <w:t>. 2010.</w:t>
      </w:r>
    </w:p>
    <w:p w14:paraId="427B1996" w14:textId="77777777" w:rsidR="00317160" w:rsidRDefault="00902D05">
      <w:pPr>
        <w:pStyle w:val="Normal1"/>
        <w:spacing w:after="240" w:line="240" w:lineRule="auto"/>
        <w:jc w:val="both"/>
      </w:pPr>
      <w:r>
        <w:rPr>
          <w:rFonts w:ascii="Times New Roman" w:eastAsia="Times New Roman" w:hAnsi="Times New Roman" w:cs="Times New Roman"/>
          <w:sz w:val="24"/>
          <w:szCs w:val="24"/>
        </w:rPr>
        <w:t xml:space="preserve">GERHARD, T.E; SILVEIRA, D.T. </w:t>
      </w:r>
      <w:r>
        <w:rPr>
          <w:rFonts w:ascii="Times New Roman" w:eastAsia="Times New Roman" w:hAnsi="Times New Roman" w:cs="Times New Roman"/>
          <w:b/>
          <w:sz w:val="24"/>
          <w:szCs w:val="24"/>
        </w:rPr>
        <w:t>Métodos de Pesquisa.</w:t>
      </w:r>
      <w:r>
        <w:rPr>
          <w:rFonts w:ascii="Times New Roman" w:eastAsia="Times New Roman" w:hAnsi="Times New Roman" w:cs="Times New Roman"/>
          <w:sz w:val="24"/>
          <w:szCs w:val="24"/>
        </w:rPr>
        <w:t xml:space="preserve"> Porto Alegre: Editora da UFRGS, 2009.</w:t>
      </w:r>
    </w:p>
    <w:p w14:paraId="0791648A" w14:textId="77777777" w:rsidR="00317160" w:rsidRDefault="00902D05">
      <w:pPr>
        <w:pStyle w:val="Normal1"/>
        <w:spacing w:after="240" w:line="240" w:lineRule="auto"/>
        <w:jc w:val="both"/>
      </w:pPr>
      <w:r>
        <w:rPr>
          <w:rFonts w:ascii="Times New Roman" w:eastAsia="Times New Roman" w:hAnsi="Times New Roman" w:cs="Times New Roman"/>
          <w:sz w:val="24"/>
          <w:szCs w:val="24"/>
        </w:rPr>
        <w:t xml:space="preserve">GIANESI, I. N. &amp; CORRÊA, H. L. </w:t>
      </w:r>
      <w:r>
        <w:rPr>
          <w:rFonts w:ascii="Times New Roman" w:eastAsia="Times New Roman" w:hAnsi="Times New Roman" w:cs="Times New Roman"/>
          <w:b/>
          <w:sz w:val="24"/>
          <w:szCs w:val="24"/>
        </w:rPr>
        <w:t>Administração estratégica de serviços: operações para satisfação do cliente.</w:t>
      </w:r>
      <w:r>
        <w:rPr>
          <w:rFonts w:ascii="Times New Roman" w:eastAsia="Times New Roman" w:hAnsi="Times New Roman" w:cs="Times New Roman"/>
          <w:sz w:val="24"/>
          <w:szCs w:val="24"/>
        </w:rPr>
        <w:t xml:space="preserve"> São Paulo: Atlas, 2006.</w:t>
      </w:r>
    </w:p>
    <w:p w14:paraId="4F94889C" w14:textId="77777777" w:rsidR="00317160" w:rsidRDefault="00902D05">
      <w:pPr>
        <w:pStyle w:val="Normal1"/>
        <w:spacing w:after="240" w:line="240" w:lineRule="auto"/>
        <w:jc w:val="both"/>
      </w:pPr>
      <w:r>
        <w:rPr>
          <w:rFonts w:ascii="Times New Roman" w:eastAsia="Times New Roman" w:hAnsi="Times New Roman" w:cs="Times New Roman"/>
          <w:sz w:val="24"/>
          <w:szCs w:val="24"/>
        </w:rPr>
        <w:t xml:space="preserve">MARSON, D.Q.; GUTIERREZ, R.H.; MARSON, P.R. </w:t>
      </w:r>
      <w:r>
        <w:rPr>
          <w:rFonts w:ascii="Times New Roman" w:eastAsia="Times New Roman" w:hAnsi="Times New Roman" w:cs="Times New Roman"/>
          <w:b/>
          <w:sz w:val="24"/>
          <w:szCs w:val="24"/>
        </w:rPr>
        <w:t>Uso do método SERVQUAL e da matriz de importância e desempenho na análise da qualidade de serviços.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In:</w:t>
      </w:r>
      <w:r>
        <w:rPr>
          <w:rFonts w:ascii="Times New Roman" w:eastAsia="Times New Roman" w:hAnsi="Times New Roman" w:cs="Times New Roman"/>
          <w:sz w:val="24"/>
          <w:szCs w:val="24"/>
        </w:rPr>
        <w:t xml:space="preserve"> CONGRESSO BRASILEIRO DE EXCELÊNCIA EM GESTÃO, 9., 2013, Rio de </w:t>
      </w:r>
      <w:proofErr w:type="gramStart"/>
      <w:r>
        <w:rPr>
          <w:rFonts w:ascii="Times New Roman" w:eastAsia="Times New Roman" w:hAnsi="Times New Roman" w:cs="Times New Roman"/>
          <w:sz w:val="24"/>
          <w:szCs w:val="24"/>
        </w:rPr>
        <w:t>Janeiro,  2013</w:t>
      </w:r>
      <w:proofErr w:type="gramEnd"/>
      <w:r>
        <w:rPr>
          <w:rFonts w:ascii="Times New Roman" w:eastAsia="Times New Roman" w:hAnsi="Times New Roman" w:cs="Times New Roman"/>
          <w:sz w:val="24"/>
          <w:szCs w:val="24"/>
        </w:rPr>
        <w:t>.</w:t>
      </w:r>
    </w:p>
    <w:p w14:paraId="1049A55D" w14:textId="77777777" w:rsidR="00317160" w:rsidRPr="00B24535" w:rsidRDefault="00902D05">
      <w:pPr>
        <w:pStyle w:val="Normal1"/>
        <w:spacing w:after="240" w:line="240" w:lineRule="auto"/>
        <w:jc w:val="both"/>
        <w:rPr>
          <w:lang w:val="en-US"/>
        </w:rPr>
      </w:pPr>
      <w:r w:rsidRPr="00B24535">
        <w:rPr>
          <w:rFonts w:ascii="Times New Roman" w:eastAsia="Times New Roman" w:hAnsi="Times New Roman" w:cs="Times New Roman"/>
          <w:sz w:val="24"/>
          <w:szCs w:val="24"/>
          <w:lang w:val="en-US"/>
        </w:rPr>
        <w:t xml:space="preserve">PARASURAMAN, A. &amp; ZEITHAML, V.A. &amp; BERRY, </w:t>
      </w:r>
      <w:proofErr w:type="gramStart"/>
      <w:r w:rsidRPr="00B24535">
        <w:rPr>
          <w:rFonts w:ascii="Times New Roman" w:eastAsia="Times New Roman" w:hAnsi="Times New Roman" w:cs="Times New Roman"/>
          <w:sz w:val="24"/>
          <w:szCs w:val="24"/>
          <w:lang w:val="en-US"/>
        </w:rPr>
        <w:t>L.L. ,</w:t>
      </w:r>
      <w:proofErr w:type="gramEnd"/>
      <w:r w:rsidRPr="00B24535">
        <w:rPr>
          <w:rFonts w:ascii="Times New Roman" w:eastAsia="Times New Roman" w:hAnsi="Times New Roman" w:cs="Times New Roman"/>
          <w:b/>
          <w:sz w:val="24"/>
          <w:szCs w:val="24"/>
          <w:lang w:val="en-US"/>
        </w:rPr>
        <w:t xml:space="preserve">“SERVQUAL: A </w:t>
      </w:r>
      <w:r w:rsidRPr="00B24535">
        <w:rPr>
          <w:rFonts w:ascii="Times New Roman" w:eastAsia="Times New Roman" w:hAnsi="Times New Roman" w:cs="Times New Roman"/>
          <w:b/>
          <w:i/>
          <w:iCs/>
          <w:sz w:val="24"/>
          <w:szCs w:val="24"/>
          <w:lang w:val="en-US"/>
        </w:rPr>
        <w:t xml:space="preserve">multi item scale for measuring consumer perceptions of service quality”, </w:t>
      </w:r>
      <w:r w:rsidRPr="00B24535">
        <w:rPr>
          <w:rFonts w:ascii="Times New Roman" w:eastAsia="Times New Roman" w:hAnsi="Times New Roman" w:cs="Times New Roman"/>
          <w:i/>
          <w:iCs/>
          <w:sz w:val="24"/>
          <w:szCs w:val="24"/>
          <w:lang w:val="en-US"/>
        </w:rPr>
        <w:t>Journal of Retailing</w:t>
      </w:r>
      <w:r w:rsidRPr="00B24535">
        <w:rPr>
          <w:rFonts w:ascii="Times New Roman" w:eastAsia="Times New Roman" w:hAnsi="Times New Roman" w:cs="Times New Roman"/>
          <w:sz w:val="24"/>
          <w:szCs w:val="24"/>
          <w:lang w:val="en-US"/>
        </w:rPr>
        <w:t xml:space="preserve">, Vol. 64, </w:t>
      </w:r>
      <w:r w:rsidRPr="00B24535">
        <w:rPr>
          <w:rFonts w:ascii="Times New Roman" w:eastAsia="Times New Roman" w:hAnsi="Times New Roman" w:cs="Times New Roman"/>
          <w:i/>
          <w:iCs/>
          <w:sz w:val="24"/>
          <w:szCs w:val="24"/>
          <w:lang w:val="en-US"/>
        </w:rPr>
        <w:t>Spring</w:t>
      </w:r>
      <w:r w:rsidRPr="00B24535">
        <w:rPr>
          <w:rFonts w:ascii="Times New Roman" w:eastAsia="Times New Roman" w:hAnsi="Times New Roman" w:cs="Times New Roman"/>
          <w:sz w:val="24"/>
          <w:szCs w:val="24"/>
          <w:lang w:val="en-US"/>
        </w:rPr>
        <w:t>, p. 21-40. 1988.</w:t>
      </w:r>
    </w:p>
    <w:p w14:paraId="74598858" w14:textId="77777777" w:rsidR="00317160" w:rsidRPr="00B24535" w:rsidRDefault="00902D05">
      <w:pPr>
        <w:pStyle w:val="Normal1"/>
        <w:spacing w:after="240" w:line="240" w:lineRule="auto"/>
        <w:jc w:val="both"/>
        <w:rPr>
          <w:lang w:val="en-US"/>
        </w:rPr>
      </w:pPr>
      <w:r w:rsidRPr="00B24535">
        <w:rPr>
          <w:rFonts w:ascii="Times New Roman" w:eastAsia="Times New Roman" w:hAnsi="Times New Roman" w:cs="Times New Roman"/>
          <w:sz w:val="24"/>
          <w:szCs w:val="24"/>
          <w:lang w:val="en-US"/>
        </w:rPr>
        <w:t xml:space="preserve">PARASURAMAN, A.; ZEITHAML V. A.; BERRY L. L. </w:t>
      </w:r>
      <w:r w:rsidRPr="00B24535">
        <w:rPr>
          <w:rFonts w:ascii="Times New Roman" w:eastAsia="Times New Roman" w:hAnsi="Times New Roman" w:cs="Times New Roman"/>
          <w:b/>
          <w:i/>
          <w:iCs/>
          <w:sz w:val="24"/>
          <w:szCs w:val="24"/>
          <w:lang w:val="en-US"/>
        </w:rPr>
        <w:t xml:space="preserve">A conceptual model of services quality and its implication for future research, </w:t>
      </w:r>
      <w:r w:rsidRPr="00B24535">
        <w:rPr>
          <w:rFonts w:ascii="Times New Roman" w:eastAsia="Times New Roman" w:hAnsi="Times New Roman" w:cs="Times New Roman"/>
          <w:i/>
          <w:iCs/>
          <w:sz w:val="24"/>
          <w:szCs w:val="24"/>
          <w:lang w:val="en-US"/>
        </w:rPr>
        <w:t>Journal of Marketin</w:t>
      </w:r>
      <w:r w:rsidRPr="00B24535">
        <w:rPr>
          <w:rFonts w:ascii="Times New Roman" w:eastAsia="Times New Roman" w:hAnsi="Times New Roman" w:cs="Times New Roman"/>
          <w:i/>
          <w:sz w:val="24"/>
          <w:szCs w:val="24"/>
          <w:lang w:val="en-US"/>
        </w:rPr>
        <w:t>g</w:t>
      </w:r>
      <w:r w:rsidRPr="00B24535">
        <w:rPr>
          <w:rFonts w:ascii="Times New Roman" w:eastAsia="Times New Roman" w:hAnsi="Times New Roman" w:cs="Times New Roman"/>
          <w:sz w:val="24"/>
          <w:szCs w:val="24"/>
          <w:lang w:val="en-US"/>
        </w:rPr>
        <w:t>, v. 49, n. 4, p. 41-50, 1985.</w:t>
      </w:r>
    </w:p>
    <w:p w14:paraId="29D09494" w14:textId="77777777" w:rsidR="00317160" w:rsidRDefault="00902D05">
      <w:pPr>
        <w:pStyle w:val="Normal1"/>
        <w:spacing w:after="240" w:line="240" w:lineRule="auto"/>
        <w:jc w:val="both"/>
      </w:pPr>
      <w:r>
        <w:rPr>
          <w:rFonts w:ascii="Times New Roman" w:eastAsia="Times New Roman" w:hAnsi="Times New Roman" w:cs="Times New Roman"/>
          <w:sz w:val="24"/>
          <w:szCs w:val="24"/>
        </w:rPr>
        <w:t xml:space="preserve">PISONI, A.; BOLIGON, J.; MEDEIROS, F.; DENARDIM, E.; MURINI, </w:t>
      </w:r>
      <w:proofErr w:type="gramStart"/>
      <w:r>
        <w:rPr>
          <w:rFonts w:ascii="Times New Roman" w:eastAsia="Times New Roman" w:hAnsi="Times New Roman" w:cs="Times New Roman"/>
          <w:sz w:val="24"/>
          <w:szCs w:val="24"/>
        </w:rPr>
        <w:t>L..</w:t>
      </w:r>
      <w:proofErr w:type="gramEnd"/>
      <w:r>
        <w:rPr>
          <w:rFonts w:ascii="Times New Roman" w:eastAsia="Times New Roman" w:hAnsi="Times New Roman" w:cs="Times New Roman"/>
          <w:sz w:val="24"/>
          <w:szCs w:val="24"/>
        </w:rPr>
        <w:t xml:space="preserve"> Metodologia SERVQUAL: </w:t>
      </w:r>
      <w:r>
        <w:rPr>
          <w:rFonts w:ascii="Times New Roman" w:eastAsia="Times New Roman" w:hAnsi="Times New Roman" w:cs="Times New Roman"/>
          <w:b/>
          <w:sz w:val="24"/>
          <w:szCs w:val="24"/>
        </w:rPr>
        <w:t xml:space="preserve">Uma ferramenta para avaliação da qualidade de serviços em uma empresa de comercialização de máquinas agrícolas. </w:t>
      </w:r>
      <w:r>
        <w:rPr>
          <w:rFonts w:ascii="Times New Roman" w:eastAsia="Times New Roman" w:hAnsi="Times New Roman" w:cs="Times New Roman"/>
          <w:sz w:val="24"/>
          <w:szCs w:val="24"/>
        </w:rPr>
        <w:t>Revista Gestão Industrial, Paraná, v. 9, n. 3, p. 593-622, 2013.</w:t>
      </w:r>
    </w:p>
    <w:p w14:paraId="41E0A7F0" w14:textId="77777777" w:rsidR="00317160" w:rsidRDefault="00902D05">
      <w:pPr>
        <w:pStyle w:val="Normal1"/>
        <w:spacing w:after="240" w:line="240" w:lineRule="auto"/>
        <w:jc w:val="both"/>
      </w:pPr>
      <w:r>
        <w:rPr>
          <w:rFonts w:ascii="Times New Roman" w:eastAsia="Times New Roman" w:hAnsi="Times New Roman" w:cs="Times New Roman"/>
          <w:sz w:val="24"/>
          <w:szCs w:val="24"/>
        </w:rPr>
        <w:t xml:space="preserve">SALOMI, E. G. G, </w:t>
      </w:r>
      <w:r>
        <w:rPr>
          <w:rFonts w:ascii="Times New Roman" w:eastAsia="Times New Roman" w:hAnsi="Times New Roman" w:cs="Times New Roman"/>
          <w:i/>
          <w:sz w:val="24"/>
          <w:szCs w:val="24"/>
        </w:rPr>
        <w:t>et a</w:t>
      </w:r>
      <w:r>
        <w:rPr>
          <w:rFonts w:ascii="Times New Roman" w:eastAsia="Times New Roman" w:hAnsi="Times New Roman" w:cs="Times New Roman"/>
          <w:b/>
          <w:i/>
          <w:sz w:val="24"/>
          <w:szCs w:val="24"/>
        </w:rPr>
        <w:t xml:space="preserve">l. </w:t>
      </w:r>
      <w:proofErr w:type="spellStart"/>
      <w:r>
        <w:rPr>
          <w:rFonts w:ascii="Times New Roman" w:eastAsia="Times New Roman" w:hAnsi="Times New Roman" w:cs="Times New Roman"/>
          <w:b/>
          <w:sz w:val="24"/>
          <w:szCs w:val="24"/>
        </w:rPr>
        <w:t>Servqual</w:t>
      </w:r>
      <w:proofErr w:type="spellEnd"/>
      <w:r>
        <w:rPr>
          <w:rFonts w:ascii="Times New Roman" w:eastAsia="Times New Roman" w:hAnsi="Times New Roman" w:cs="Times New Roman"/>
          <w:b/>
          <w:sz w:val="24"/>
          <w:szCs w:val="24"/>
        </w:rPr>
        <w:t xml:space="preserve"> x </w:t>
      </w:r>
      <w:proofErr w:type="spellStart"/>
      <w:r>
        <w:rPr>
          <w:rFonts w:ascii="Times New Roman" w:eastAsia="Times New Roman" w:hAnsi="Times New Roman" w:cs="Times New Roman"/>
          <w:b/>
          <w:sz w:val="24"/>
          <w:szCs w:val="24"/>
        </w:rPr>
        <w:t>Servperf</w:t>
      </w:r>
      <w:proofErr w:type="spellEnd"/>
      <w:r>
        <w:rPr>
          <w:rFonts w:ascii="Times New Roman" w:eastAsia="Times New Roman" w:hAnsi="Times New Roman" w:cs="Times New Roman"/>
          <w:b/>
          <w:sz w:val="24"/>
          <w:szCs w:val="24"/>
        </w:rPr>
        <w:t>: comparação entre instrumentos para Avaliação da Qualidade de Serviços Internos.</w:t>
      </w:r>
      <w:r>
        <w:rPr>
          <w:rFonts w:ascii="Times New Roman" w:eastAsia="Times New Roman" w:hAnsi="Times New Roman" w:cs="Times New Roman"/>
          <w:sz w:val="24"/>
          <w:szCs w:val="24"/>
        </w:rPr>
        <w:t xml:space="preserve"> Revista GESTÃO &amp; PRODUÇÃ</w:t>
      </w:r>
      <w:r>
        <w:rPr>
          <w:rFonts w:ascii="Times New Roman" w:eastAsia="Times New Roman" w:hAnsi="Times New Roman" w:cs="Times New Roman"/>
          <w:i/>
          <w:sz w:val="24"/>
          <w:szCs w:val="24"/>
        </w:rPr>
        <w:t xml:space="preserve">O, </w:t>
      </w:r>
      <w:r>
        <w:rPr>
          <w:rFonts w:ascii="Times New Roman" w:eastAsia="Times New Roman" w:hAnsi="Times New Roman" w:cs="Times New Roman"/>
          <w:sz w:val="24"/>
          <w:szCs w:val="24"/>
        </w:rPr>
        <w:t>v.12, n.2, p.279-293, 2005.</w:t>
      </w:r>
    </w:p>
    <w:p w14:paraId="6297888A" w14:textId="77777777" w:rsidR="00317160" w:rsidRDefault="00902D05">
      <w:pPr>
        <w:pStyle w:val="Normal1"/>
        <w:spacing w:after="240" w:line="240" w:lineRule="auto"/>
        <w:jc w:val="both"/>
      </w:pPr>
      <w:r>
        <w:rPr>
          <w:rFonts w:ascii="Times New Roman" w:eastAsia="Times New Roman" w:hAnsi="Times New Roman" w:cs="Times New Roman"/>
          <w:sz w:val="24"/>
          <w:szCs w:val="24"/>
        </w:rPr>
        <w:lastRenderedPageBreak/>
        <w:t xml:space="preserve">SOUZA, E. R. A. </w:t>
      </w:r>
      <w:r>
        <w:rPr>
          <w:rFonts w:ascii="Times New Roman" w:eastAsia="Times New Roman" w:hAnsi="Times New Roman" w:cs="Times New Roman"/>
          <w:b/>
          <w:sz w:val="24"/>
          <w:szCs w:val="24"/>
        </w:rPr>
        <w:t>Análise da Satisfação de Clientes de Serviços de Suporte a um Sistema de Gerenciamento da Cadeia de Suprimentos.</w:t>
      </w:r>
      <w:r>
        <w:rPr>
          <w:rFonts w:ascii="Times New Roman" w:eastAsia="Times New Roman" w:hAnsi="Times New Roman" w:cs="Times New Roman"/>
          <w:sz w:val="24"/>
          <w:szCs w:val="24"/>
        </w:rPr>
        <w:t xml:space="preserve"> Monografia. Universidade de São Paulo. Escola Politécnica. </w:t>
      </w:r>
      <w:proofErr w:type="spellStart"/>
      <w:r>
        <w:rPr>
          <w:rFonts w:ascii="Times New Roman" w:eastAsia="Times New Roman" w:hAnsi="Times New Roman" w:cs="Times New Roman"/>
          <w:sz w:val="24"/>
          <w:szCs w:val="24"/>
        </w:rPr>
        <w:t>Dep</w:t>
      </w:r>
      <w:proofErr w:type="spellEnd"/>
      <w:r>
        <w:rPr>
          <w:rFonts w:ascii="Times New Roman" w:eastAsia="Times New Roman" w:hAnsi="Times New Roman" w:cs="Times New Roman"/>
          <w:sz w:val="24"/>
          <w:szCs w:val="24"/>
        </w:rPr>
        <w:t xml:space="preserve"> de Engenharia de Produção. São Paulo, 2009. </w:t>
      </w:r>
    </w:p>
    <w:p w14:paraId="6A5DF49D" w14:textId="77777777" w:rsidR="00317160" w:rsidRPr="00B24535" w:rsidRDefault="00902D05">
      <w:pPr>
        <w:pStyle w:val="Normal1"/>
        <w:spacing w:after="240" w:line="240" w:lineRule="auto"/>
        <w:jc w:val="both"/>
        <w:rPr>
          <w:lang w:val="en-US"/>
        </w:rPr>
      </w:pPr>
      <w:r>
        <w:rPr>
          <w:rFonts w:ascii="Times New Roman" w:eastAsia="Times New Roman" w:hAnsi="Times New Roman" w:cs="Times New Roman"/>
          <w:sz w:val="24"/>
          <w:szCs w:val="24"/>
        </w:rPr>
        <w:t xml:space="preserve">SOUZA, E.; MEIRA, J.; MASKE, </w:t>
      </w:r>
      <w:proofErr w:type="gramStart"/>
      <w:r>
        <w:rPr>
          <w:rFonts w:ascii="Times New Roman" w:eastAsia="Times New Roman" w:hAnsi="Times New Roman" w:cs="Times New Roman"/>
          <w:sz w:val="24"/>
          <w:szCs w:val="24"/>
        </w:rPr>
        <w:t>D..</w:t>
      </w:r>
      <w:r>
        <w:rPr>
          <w:rFonts w:ascii="Times New Roman" w:eastAsia="Times New Roman" w:hAnsi="Times New Roman" w:cs="Times New Roman"/>
          <w:b/>
          <w:sz w:val="24"/>
          <w:szCs w:val="24"/>
        </w:rPr>
        <w:t>A</w:t>
      </w:r>
      <w:proofErr w:type="gramEnd"/>
      <w:r>
        <w:rPr>
          <w:rFonts w:ascii="Times New Roman" w:eastAsia="Times New Roman" w:hAnsi="Times New Roman" w:cs="Times New Roman"/>
          <w:b/>
          <w:sz w:val="24"/>
          <w:szCs w:val="24"/>
        </w:rPr>
        <w:t xml:space="preserve"> medição da Qualidade dos serviços prestados em hotéis de Balneário Camboriú, SC: Uma aplicação do modelo SERVQUAL.</w:t>
      </w:r>
      <w:r>
        <w:rPr>
          <w:rFonts w:ascii="Times New Roman" w:eastAsia="Times New Roman" w:hAnsi="Times New Roman" w:cs="Times New Roman"/>
          <w:sz w:val="24"/>
          <w:szCs w:val="24"/>
        </w:rPr>
        <w:t xml:space="preserve"> </w:t>
      </w:r>
      <w:r w:rsidRPr="00B24535">
        <w:rPr>
          <w:rFonts w:ascii="Times New Roman" w:eastAsia="Times New Roman" w:hAnsi="Times New Roman" w:cs="Times New Roman"/>
          <w:sz w:val="24"/>
          <w:szCs w:val="24"/>
          <w:lang w:val="en-US"/>
        </w:rPr>
        <w:t>Revista Rosa dos Ventos, v. 4, n. 4, p. 544,555, 2012.</w:t>
      </w:r>
    </w:p>
    <w:p w14:paraId="317E2D1D" w14:textId="77777777" w:rsidR="00317160" w:rsidRDefault="00902D05">
      <w:pPr>
        <w:pStyle w:val="Normal1"/>
        <w:spacing w:after="240" w:line="240" w:lineRule="auto"/>
        <w:jc w:val="both"/>
      </w:pPr>
      <w:r w:rsidRPr="00B24535">
        <w:rPr>
          <w:rFonts w:ascii="Times New Roman" w:eastAsia="Times New Roman" w:hAnsi="Times New Roman" w:cs="Times New Roman"/>
          <w:sz w:val="24"/>
          <w:szCs w:val="24"/>
          <w:lang w:val="en-US"/>
        </w:rPr>
        <w:t xml:space="preserve">ZEITHAML, V. A.; PARASURAMAN, A.; BERRY, L. L., </w:t>
      </w:r>
      <w:r w:rsidRPr="00B24535">
        <w:rPr>
          <w:rFonts w:ascii="Times New Roman" w:eastAsia="Times New Roman" w:hAnsi="Times New Roman" w:cs="Times New Roman"/>
          <w:b/>
          <w:i/>
          <w:sz w:val="24"/>
          <w:szCs w:val="24"/>
          <w:lang w:val="en-US"/>
        </w:rPr>
        <w:t>Delivering Quality Service: balancing customer perceptions and expectation</w:t>
      </w:r>
      <w:r w:rsidRPr="00B24535">
        <w:rPr>
          <w:rFonts w:ascii="Times New Roman" w:eastAsia="Times New Roman" w:hAnsi="Times New Roman" w:cs="Times New Roman"/>
          <w:b/>
          <w:sz w:val="24"/>
          <w:szCs w:val="24"/>
          <w:lang w:val="en-US"/>
        </w:rPr>
        <w:t>.</w:t>
      </w:r>
      <w:r w:rsidRPr="00B24535">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iCs/>
          <w:sz w:val="24"/>
          <w:szCs w:val="24"/>
        </w:rPr>
        <w:t xml:space="preserve">New York: </w:t>
      </w:r>
      <w:proofErr w:type="spellStart"/>
      <w:r>
        <w:rPr>
          <w:rFonts w:ascii="Times New Roman" w:eastAsia="Times New Roman" w:hAnsi="Times New Roman" w:cs="Times New Roman"/>
          <w:i/>
          <w:iCs/>
          <w:sz w:val="24"/>
          <w:szCs w:val="24"/>
        </w:rPr>
        <w:t>Free</w:t>
      </w:r>
      <w:proofErr w:type="spellEnd"/>
      <w:r>
        <w:rPr>
          <w:rFonts w:ascii="Times New Roman" w:eastAsia="Times New Roman" w:hAnsi="Times New Roman" w:cs="Times New Roman"/>
          <w:i/>
          <w:iCs/>
          <w:sz w:val="24"/>
          <w:szCs w:val="24"/>
        </w:rPr>
        <w:t xml:space="preserve"> Press,</w:t>
      </w:r>
      <w:r>
        <w:rPr>
          <w:rFonts w:ascii="Times New Roman" w:eastAsia="Times New Roman" w:hAnsi="Times New Roman" w:cs="Times New Roman"/>
          <w:sz w:val="24"/>
          <w:szCs w:val="24"/>
        </w:rPr>
        <w:t xml:space="preserve"> 1990.</w:t>
      </w:r>
    </w:p>
    <w:p w14:paraId="50957199" w14:textId="77777777" w:rsidR="00EC4E84" w:rsidRDefault="00EC4E84" w:rsidP="00EC4E84">
      <w:pPr>
        <w:pStyle w:val="Normal1"/>
        <w:spacing w:line="360" w:lineRule="auto"/>
        <w:jc w:val="center"/>
        <w:rPr>
          <w:rFonts w:ascii="Times New Roman" w:eastAsia="Times New Roman" w:hAnsi="Times New Roman" w:cs="Times New Roman"/>
          <w:color w:val="00000A"/>
          <w:sz w:val="20"/>
          <w:szCs w:val="20"/>
        </w:rPr>
      </w:pPr>
    </w:p>
    <w:p w14:paraId="1033E00A" w14:textId="77777777" w:rsidR="00EC4E84" w:rsidRDefault="00EC4E84" w:rsidP="00EC4E84">
      <w:pPr>
        <w:pStyle w:val="Normal1"/>
        <w:spacing w:line="360" w:lineRule="auto"/>
        <w:jc w:val="center"/>
        <w:rPr>
          <w:rFonts w:ascii="Times New Roman" w:eastAsia="Times New Roman" w:hAnsi="Times New Roman" w:cs="Times New Roman"/>
          <w:color w:val="00000A"/>
          <w:sz w:val="20"/>
          <w:szCs w:val="20"/>
        </w:rPr>
      </w:pPr>
    </w:p>
    <w:p w14:paraId="312690DD" w14:textId="77777777" w:rsidR="00EC4E84" w:rsidRDefault="00EC4E84" w:rsidP="00EC4E84">
      <w:pPr>
        <w:pStyle w:val="Normal1"/>
        <w:spacing w:line="360" w:lineRule="auto"/>
        <w:jc w:val="center"/>
        <w:rPr>
          <w:rFonts w:ascii="Times New Roman" w:eastAsia="Times New Roman" w:hAnsi="Times New Roman" w:cs="Times New Roman"/>
          <w:color w:val="00000A"/>
          <w:sz w:val="20"/>
          <w:szCs w:val="20"/>
        </w:rPr>
      </w:pPr>
    </w:p>
    <w:p w14:paraId="2F902EBA" w14:textId="77777777" w:rsidR="00EC4E84" w:rsidRDefault="00EC4E84" w:rsidP="00EC4E84">
      <w:pPr>
        <w:pStyle w:val="Normal1"/>
        <w:spacing w:line="360" w:lineRule="auto"/>
        <w:jc w:val="center"/>
        <w:rPr>
          <w:rFonts w:ascii="Times New Roman" w:eastAsia="Times New Roman" w:hAnsi="Times New Roman" w:cs="Times New Roman"/>
          <w:color w:val="00000A"/>
          <w:sz w:val="20"/>
          <w:szCs w:val="20"/>
        </w:rPr>
      </w:pPr>
    </w:p>
    <w:p w14:paraId="138593C8" w14:textId="77777777" w:rsidR="003620A3" w:rsidRDefault="003620A3" w:rsidP="00EC4E84">
      <w:pPr>
        <w:pStyle w:val="Normal1"/>
        <w:spacing w:line="360" w:lineRule="auto"/>
        <w:jc w:val="center"/>
        <w:rPr>
          <w:rFonts w:ascii="Times New Roman" w:eastAsia="Times New Roman" w:hAnsi="Times New Roman" w:cs="Times New Roman"/>
          <w:color w:val="00000A"/>
          <w:sz w:val="20"/>
          <w:szCs w:val="20"/>
        </w:rPr>
      </w:pPr>
    </w:p>
    <w:p w14:paraId="06832B6A" w14:textId="77777777" w:rsidR="003620A3" w:rsidRDefault="003620A3" w:rsidP="00EC4E84">
      <w:pPr>
        <w:pStyle w:val="Normal1"/>
        <w:spacing w:line="360" w:lineRule="auto"/>
        <w:jc w:val="center"/>
        <w:rPr>
          <w:rFonts w:ascii="Times New Roman" w:eastAsia="Times New Roman" w:hAnsi="Times New Roman" w:cs="Times New Roman"/>
          <w:color w:val="00000A"/>
          <w:sz w:val="20"/>
          <w:szCs w:val="20"/>
        </w:rPr>
      </w:pPr>
    </w:p>
    <w:p w14:paraId="495D5123" w14:textId="77777777" w:rsidR="00EC4E84" w:rsidRDefault="00EC4E84" w:rsidP="00EC4E84">
      <w:pPr>
        <w:pStyle w:val="Normal1"/>
        <w:spacing w:line="360" w:lineRule="auto"/>
        <w:jc w:val="center"/>
        <w:rPr>
          <w:rFonts w:ascii="Times New Roman" w:eastAsia="Times New Roman" w:hAnsi="Times New Roman" w:cs="Times New Roman"/>
          <w:color w:val="00000A"/>
          <w:sz w:val="20"/>
          <w:szCs w:val="20"/>
        </w:rPr>
      </w:pPr>
    </w:p>
    <w:p w14:paraId="1BFE9511" w14:textId="77777777" w:rsidR="00EC4E84" w:rsidRDefault="00EC4E84" w:rsidP="00EC4E84">
      <w:pPr>
        <w:pStyle w:val="Normal1"/>
        <w:spacing w:line="360" w:lineRule="auto"/>
        <w:jc w:val="center"/>
        <w:rPr>
          <w:rFonts w:ascii="Times New Roman" w:eastAsia="Times New Roman" w:hAnsi="Times New Roman" w:cs="Times New Roman"/>
          <w:color w:val="00000A"/>
          <w:sz w:val="20"/>
          <w:szCs w:val="20"/>
        </w:rPr>
      </w:pPr>
    </w:p>
    <w:p w14:paraId="10A96F7E" w14:textId="77777777" w:rsidR="0037105C" w:rsidRDefault="0037105C" w:rsidP="00EC4E84">
      <w:pPr>
        <w:pStyle w:val="Normal1"/>
        <w:spacing w:line="360" w:lineRule="auto"/>
        <w:jc w:val="center"/>
        <w:rPr>
          <w:rFonts w:ascii="Times New Roman" w:eastAsia="Times New Roman" w:hAnsi="Times New Roman" w:cs="Times New Roman"/>
          <w:color w:val="00000A"/>
          <w:sz w:val="20"/>
          <w:szCs w:val="20"/>
        </w:rPr>
      </w:pPr>
    </w:p>
    <w:p w14:paraId="4F26DEBC" w14:textId="77777777" w:rsidR="0037105C" w:rsidRDefault="0037105C" w:rsidP="00EC4E84">
      <w:pPr>
        <w:pStyle w:val="Normal1"/>
        <w:spacing w:line="360" w:lineRule="auto"/>
        <w:jc w:val="center"/>
        <w:rPr>
          <w:rFonts w:ascii="Times New Roman" w:eastAsia="Times New Roman" w:hAnsi="Times New Roman" w:cs="Times New Roman"/>
          <w:color w:val="00000A"/>
          <w:sz w:val="20"/>
          <w:szCs w:val="20"/>
        </w:rPr>
      </w:pPr>
    </w:p>
    <w:p w14:paraId="213BA159" w14:textId="77777777" w:rsidR="0037105C" w:rsidRDefault="0037105C" w:rsidP="00EC4E84">
      <w:pPr>
        <w:pStyle w:val="Normal1"/>
        <w:spacing w:line="360" w:lineRule="auto"/>
        <w:jc w:val="center"/>
        <w:rPr>
          <w:rFonts w:ascii="Times New Roman" w:eastAsia="Times New Roman" w:hAnsi="Times New Roman" w:cs="Times New Roman"/>
          <w:color w:val="00000A"/>
          <w:sz w:val="20"/>
          <w:szCs w:val="20"/>
        </w:rPr>
      </w:pPr>
    </w:p>
    <w:p w14:paraId="07A99F03" w14:textId="77777777" w:rsidR="0037105C" w:rsidRDefault="0037105C" w:rsidP="00EC4E84">
      <w:pPr>
        <w:pStyle w:val="Normal1"/>
        <w:spacing w:line="360" w:lineRule="auto"/>
        <w:jc w:val="center"/>
        <w:rPr>
          <w:rFonts w:ascii="Times New Roman" w:eastAsia="Times New Roman" w:hAnsi="Times New Roman" w:cs="Times New Roman"/>
          <w:color w:val="00000A"/>
          <w:sz w:val="20"/>
          <w:szCs w:val="20"/>
        </w:rPr>
      </w:pPr>
    </w:p>
    <w:p w14:paraId="1145FB1A" w14:textId="77777777" w:rsidR="00EC4E84" w:rsidRDefault="00EC4E84" w:rsidP="00EC4E84">
      <w:pPr>
        <w:pStyle w:val="Normal1"/>
        <w:spacing w:line="360" w:lineRule="auto"/>
        <w:jc w:val="center"/>
        <w:rPr>
          <w:rFonts w:ascii="Times New Roman" w:eastAsia="Times New Roman" w:hAnsi="Times New Roman" w:cs="Times New Roman"/>
          <w:color w:val="00000A"/>
          <w:sz w:val="20"/>
          <w:szCs w:val="20"/>
        </w:rPr>
      </w:pPr>
    </w:p>
    <w:p w14:paraId="44BED316" w14:textId="77777777" w:rsidR="00EC4E84" w:rsidRDefault="00EC4E84" w:rsidP="00EC4E84">
      <w:pPr>
        <w:pStyle w:val="Normal1"/>
        <w:spacing w:line="360" w:lineRule="auto"/>
        <w:jc w:val="center"/>
        <w:rPr>
          <w:rFonts w:ascii="Times New Roman" w:eastAsia="Times New Roman" w:hAnsi="Times New Roman" w:cs="Times New Roman"/>
          <w:color w:val="00000A"/>
          <w:sz w:val="20"/>
          <w:szCs w:val="20"/>
        </w:rPr>
      </w:pPr>
    </w:p>
    <w:p w14:paraId="67B4C722" w14:textId="77777777" w:rsidR="00EC4E84" w:rsidRDefault="00EC4E84" w:rsidP="00EC4E84">
      <w:pPr>
        <w:pStyle w:val="Normal1"/>
        <w:spacing w:line="360" w:lineRule="auto"/>
        <w:jc w:val="center"/>
        <w:rPr>
          <w:rFonts w:ascii="Times New Roman" w:eastAsia="Times New Roman" w:hAnsi="Times New Roman" w:cs="Times New Roman"/>
          <w:color w:val="00000A"/>
          <w:sz w:val="20"/>
          <w:szCs w:val="20"/>
        </w:rPr>
      </w:pPr>
    </w:p>
    <w:p w14:paraId="1D4862E2" w14:textId="77777777" w:rsidR="00EC4E84" w:rsidRDefault="00EC4E84" w:rsidP="00EC4E84">
      <w:pPr>
        <w:pStyle w:val="Normal1"/>
        <w:spacing w:line="360" w:lineRule="auto"/>
        <w:jc w:val="center"/>
        <w:rPr>
          <w:rFonts w:ascii="Times New Roman" w:eastAsia="Times New Roman" w:hAnsi="Times New Roman" w:cs="Times New Roman"/>
          <w:color w:val="00000A"/>
          <w:sz w:val="20"/>
          <w:szCs w:val="20"/>
        </w:rPr>
      </w:pPr>
    </w:p>
    <w:p w14:paraId="7D06316B" w14:textId="77777777" w:rsidR="0037105C" w:rsidRDefault="0037105C" w:rsidP="00EC4E84">
      <w:pPr>
        <w:pStyle w:val="Normal1"/>
        <w:spacing w:line="360" w:lineRule="auto"/>
        <w:jc w:val="center"/>
        <w:rPr>
          <w:rFonts w:ascii="Times New Roman" w:eastAsia="Times New Roman" w:hAnsi="Times New Roman" w:cs="Times New Roman"/>
          <w:color w:val="00000A"/>
          <w:sz w:val="20"/>
          <w:szCs w:val="20"/>
        </w:rPr>
      </w:pPr>
    </w:p>
    <w:p w14:paraId="71A2D459" w14:textId="77777777" w:rsidR="0037105C" w:rsidRDefault="0037105C" w:rsidP="00EC4E84">
      <w:pPr>
        <w:pStyle w:val="Normal1"/>
        <w:spacing w:line="360" w:lineRule="auto"/>
        <w:jc w:val="center"/>
        <w:rPr>
          <w:rFonts w:ascii="Times New Roman" w:eastAsia="Times New Roman" w:hAnsi="Times New Roman" w:cs="Times New Roman"/>
          <w:color w:val="00000A"/>
          <w:sz w:val="20"/>
          <w:szCs w:val="20"/>
        </w:rPr>
      </w:pPr>
    </w:p>
    <w:p w14:paraId="0EB94B8D" w14:textId="77777777" w:rsidR="0037105C" w:rsidRDefault="0037105C" w:rsidP="00EC4E84">
      <w:pPr>
        <w:pStyle w:val="Normal1"/>
        <w:spacing w:line="360" w:lineRule="auto"/>
        <w:jc w:val="center"/>
        <w:rPr>
          <w:rFonts w:ascii="Times New Roman" w:eastAsia="Times New Roman" w:hAnsi="Times New Roman" w:cs="Times New Roman"/>
          <w:color w:val="00000A"/>
          <w:sz w:val="20"/>
          <w:szCs w:val="20"/>
        </w:rPr>
      </w:pPr>
    </w:p>
    <w:p w14:paraId="75942561" w14:textId="77777777" w:rsidR="0037105C" w:rsidRDefault="0037105C" w:rsidP="00EC4E84">
      <w:pPr>
        <w:pStyle w:val="Normal1"/>
        <w:spacing w:line="360" w:lineRule="auto"/>
        <w:jc w:val="center"/>
        <w:rPr>
          <w:rFonts w:ascii="Times New Roman" w:eastAsia="Times New Roman" w:hAnsi="Times New Roman" w:cs="Times New Roman"/>
          <w:color w:val="00000A"/>
          <w:sz w:val="20"/>
          <w:szCs w:val="20"/>
        </w:rPr>
      </w:pPr>
    </w:p>
    <w:p w14:paraId="4F6AED2D" w14:textId="77777777" w:rsidR="0037105C" w:rsidRDefault="0037105C" w:rsidP="00EC4E84">
      <w:pPr>
        <w:pStyle w:val="Normal1"/>
        <w:spacing w:line="360" w:lineRule="auto"/>
        <w:jc w:val="center"/>
        <w:rPr>
          <w:rFonts w:ascii="Times New Roman" w:eastAsia="Times New Roman" w:hAnsi="Times New Roman" w:cs="Times New Roman"/>
          <w:color w:val="00000A"/>
          <w:sz w:val="20"/>
          <w:szCs w:val="20"/>
        </w:rPr>
      </w:pPr>
    </w:p>
    <w:p w14:paraId="5419C9C3" w14:textId="77777777" w:rsidR="0037105C" w:rsidRDefault="0037105C" w:rsidP="00EC4E84">
      <w:pPr>
        <w:pStyle w:val="Normal1"/>
        <w:spacing w:line="360" w:lineRule="auto"/>
        <w:jc w:val="center"/>
        <w:rPr>
          <w:rFonts w:ascii="Times New Roman" w:eastAsia="Times New Roman" w:hAnsi="Times New Roman" w:cs="Times New Roman"/>
          <w:color w:val="00000A"/>
          <w:sz w:val="20"/>
          <w:szCs w:val="20"/>
        </w:rPr>
      </w:pPr>
    </w:p>
    <w:p w14:paraId="7C5E25B0" w14:textId="77777777" w:rsidR="0037105C" w:rsidRDefault="0037105C" w:rsidP="00EC4E84">
      <w:pPr>
        <w:pStyle w:val="Normal1"/>
        <w:spacing w:line="360" w:lineRule="auto"/>
        <w:jc w:val="center"/>
        <w:rPr>
          <w:rFonts w:ascii="Times New Roman" w:eastAsia="Times New Roman" w:hAnsi="Times New Roman" w:cs="Times New Roman"/>
          <w:color w:val="00000A"/>
          <w:sz w:val="20"/>
          <w:szCs w:val="20"/>
        </w:rPr>
      </w:pPr>
    </w:p>
    <w:p w14:paraId="42D8C7B3" w14:textId="77777777" w:rsidR="0037105C" w:rsidRDefault="0037105C" w:rsidP="00EC4E84">
      <w:pPr>
        <w:pStyle w:val="Normal1"/>
        <w:spacing w:line="360" w:lineRule="auto"/>
        <w:jc w:val="center"/>
        <w:rPr>
          <w:rFonts w:ascii="Times New Roman" w:eastAsia="Times New Roman" w:hAnsi="Times New Roman" w:cs="Times New Roman"/>
          <w:color w:val="00000A"/>
          <w:sz w:val="20"/>
          <w:szCs w:val="20"/>
        </w:rPr>
      </w:pPr>
    </w:p>
    <w:p w14:paraId="7125271F" w14:textId="77777777" w:rsidR="003620A3" w:rsidRDefault="003620A3" w:rsidP="00071299">
      <w:pPr>
        <w:pStyle w:val="Normal1"/>
        <w:spacing w:line="360" w:lineRule="auto"/>
        <w:rPr>
          <w:rFonts w:ascii="Times New Roman" w:eastAsia="Times New Roman" w:hAnsi="Times New Roman" w:cs="Times New Roman"/>
          <w:color w:val="00000A"/>
          <w:sz w:val="20"/>
          <w:szCs w:val="20"/>
        </w:rPr>
      </w:pPr>
    </w:p>
    <w:p w14:paraId="0CEE67DC" w14:textId="77777777" w:rsidR="00071299" w:rsidRDefault="00071299" w:rsidP="00071299">
      <w:pPr>
        <w:pStyle w:val="Normal1"/>
        <w:spacing w:line="360" w:lineRule="auto"/>
        <w:rPr>
          <w:rFonts w:ascii="Times New Roman" w:eastAsia="Times New Roman" w:hAnsi="Times New Roman" w:cs="Times New Roman"/>
          <w:color w:val="00000A"/>
          <w:sz w:val="20"/>
          <w:szCs w:val="20"/>
        </w:rPr>
      </w:pPr>
    </w:p>
    <w:p w14:paraId="395AB125" w14:textId="77777777" w:rsidR="003620A3" w:rsidRDefault="003620A3" w:rsidP="00EC4E84">
      <w:pPr>
        <w:pStyle w:val="Normal1"/>
        <w:spacing w:line="360" w:lineRule="auto"/>
        <w:jc w:val="center"/>
        <w:rPr>
          <w:rFonts w:ascii="Times New Roman" w:eastAsia="Times New Roman" w:hAnsi="Times New Roman" w:cs="Times New Roman"/>
          <w:color w:val="00000A"/>
          <w:sz w:val="20"/>
          <w:szCs w:val="20"/>
        </w:rPr>
      </w:pPr>
    </w:p>
    <w:p w14:paraId="36DD0EE2" w14:textId="77777777" w:rsidR="003620A3" w:rsidRDefault="003620A3" w:rsidP="00EC4E84">
      <w:pPr>
        <w:pStyle w:val="Normal1"/>
        <w:spacing w:line="360" w:lineRule="auto"/>
        <w:jc w:val="center"/>
        <w:rPr>
          <w:rFonts w:ascii="Times New Roman" w:eastAsia="Times New Roman" w:hAnsi="Times New Roman" w:cs="Times New Roman"/>
          <w:color w:val="00000A"/>
          <w:sz w:val="20"/>
          <w:szCs w:val="20"/>
        </w:rPr>
      </w:pPr>
    </w:p>
    <w:p w14:paraId="674AAD09" w14:textId="77777777" w:rsidR="003620A3" w:rsidRDefault="003620A3" w:rsidP="00EC4E84">
      <w:pPr>
        <w:pStyle w:val="Normal1"/>
        <w:spacing w:line="360" w:lineRule="auto"/>
        <w:jc w:val="center"/>
        <w:rPr>
          <w:rFonts w:ascii="Times New Roman" w:eastAsia="Times New Roman" w:hAnsi="Times New Roman" w:cs="Times New Roman"/>
          <w:color w:val="00000A"/>
          <w:sz w:val="20"/>
          <w:szCs w:val="20"/>
        </w:rPr>
      </w:pPr>
    </w:p>
    <w:p w14:paraId="47B73E76" w14:textId="1A86E55D" w:rsidR="00EC4E84" w:rsidRPr="00EC4E84" w:rsidRDefault="00EC4E84" w:rsidP="00EC4E84">
      <w:pPr>
        <w:pStyle w:val="Normal1"/>
        <w:spacing w:line="360" w:lineRule="auto"/>
        <w:rPr>
          <w:rFonts w:ascii="Times New Roman" w:eastAsia="Times New Roman" w:hAnsi="Times New Roman" w:cs="Times New Roman"/>
          <w:b/>
          <w:color w:val="00000A"/>
          <w:sz w:val="24"/>
          <w:szCs w:val="20"/>
        </w:rPr>
      </w:pPr>
      <w:r w:rsidRPr="00EC4E84">
        <w:rPr>
          <w:rFonts w:ascii="Times New Roman" w:eastAsia="Times New Roman" w:hAnsi="Times New Roman" w:cs="Times New Roman"/>
          <w:b/>
          <w:color w:val="00000A"/>
          <w:sz w:val="24"/>
          <w:szCs w:val="20"/>
        </w:rPr>
        <w:lastRenderedPageBreak/>
        <w:t>ANEXO</w:t>
      </w:r>
    </w:p>
    <w:p w14:paraId="5BE41526" w14:textId="77777777" w:rsidR="00EC4E84" w:rsidRDefault="00EC4E84" w:rsidP="00EC4E84">
      <w:pPr>
        <w:pStyle w:val="Normal1"/>
        <w:spacing w:line="360" w:lineRule="auto"/>
        <w:jc w:val="center"/>
        <w:rPr>
          <w:rFonts w:ascii="Times New Roman" w:eastAsia="Times New Roman" w:hAnsi="Times New Roman" w:cs="Times New Roman"/>
          <w:color w:val="00000A"/>
          <w:sz w:val="20"/>
          <w:szCs w:val="20"/>
        </w:rPr>
      </w:pPr>
    </w:p>
    <w:p w14:paraId="580C3C4D" w14:textId="77777777" w:rsidR="00EC4E84" w:rsidRDefault="00EC4E84" w:rsidP="00EC4E84">
      <w:pPr>
        <w:pStyle w:val="Normal1"/>
        <w:spacing w:line="360" w:lineRule="auto"/>
        <w:jc w:val="center"/>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Quadro 01 - Questionário de Avaliação</w:t>
      </w:r>
    </w:p>
    <w:tbl>
      <w:tblPr>
        <w:tblW w:w="10981" w:type="dxa"/>
        <w:jc w:val="center"/>
        <w:tblBorders>
          <w:top w:val="single" w:sz="12" w:space="0" w:color="00000A"/>
          <w:left w:val="single" w:sz="12" w:space="0" w:color="00000A"/>
          <w:bottom w:val="single" w:sz="4" w:space="0" w:color="BFBFBF"/>
          <w:right w:val="single" w:sz="12" w:space="0" w:color="00000A"/>
          <w:insideH w:val="single" w:sz="4" w:space="0" w:color="BFBFBF"/>
          <w:insideV w:val="single" w:sz="12" w:space="0" w:color="00000A"/>
        </w:tblBorders>
        <w:tblCellMar>
          <w:left w:w="93" w:type="dxa"/>
        </w:tblCellMar>
        <w:tblLook w:val="0000" w:firstRow="0" w:lastRow="0" w:firstColumn="0" w:lastColumn="0" w:noHBand="0" w:noVBand="0"/>
      </w:tblPr>
      <w:tblGrid>
        <w:gridCol w:w="1598"/>
        <w:gridCol w:w="937"/>
        <w:gridCol w:w="1391"/>
        <w:gridCol w:w="2345"/>
        <w:gridCol w:w="467"/>
        <w:gridCol w:w="477"/>
        <w:gridCol w:w="477"/>
        <w:gridCol w:w="477"/>
        <w:gridCol w:w="477"/>
        <w:gridCol w:w="467"/>
        <w:gridCol w:w="467"/>
        <w:gridCol w:w="467"/>
        <w:gridCol w:w="467"/>
        <w:gridCol w:w="467"/>
      </w:tblGrid>
      <w:tr w:rsidR="00F34C69" w14:paraId="52F354A4" w14:textId="77777777" w:rsidTr="00F34C69">
        <w:trPr>
          <w:trHeight w:val="504"/>
          <w:jc w:val="center"/>
        </w:trPr>
        <w:tc>
          <w:tcPr>
            <w:tcW w:w="1598" w:type="dxa"/>
            <w:vMerge w:val="restart"/>
            <w:tcBorders>
              <w:top w:val="single" w:sz="4" w:space="0" w:color="auto"/>
              <w:left w:val="single" w:sz="4" w:space="0" w:color="auto"/>
              <w:right w:val="single" w:sz="12" w:space="0" w:color="00000A"/>
              <w:tl2br w:val="single" w:sz="4" w:space="0" w:color="auto"/>
            </w:tcBorders>
            <w:shd w:val="clear" w:color="auto" w:fill="auto"/>
            <w:tcMar>
              <w:left w:w="93" w:type="dxa"/>
            </w:tcMar>
          </w:tcPr>
          <w:p w14:paraId="68724C95" w14:textId="77777777" w:rsidR="00F34C69" w:rsidRPr="003620A3" w:rsidRDefault="00F34C69" w:rsidP="0034228E">
            <w:pPr>
              <w:spacing w:after="0" w:line="240" w:lineRule="auto"/>
              <w:jc w:val="center"/>
              <w:rPr>
                <w:rFonts w:cs="Times New Roman"/>
                <w:b/>
                <w:bCs/>
                <w:sz w:val="22"/>
                <w:szCs w:val="22"/>
              </w:rPr>
            </w:pPr>
          </w:p>
        </w:tc>
        <w:tc>
          <w:tcPr>
            <w:tcW w:w="4673" w:type="dxa"/>
            <w:gridSpan w:val="3"/>
            <w:tcBorders>
              <w:top w:val="single" w:sz="12" w:space="0" w:color="00000A"/>
              <w:left w:val="single" w:sz="12" w:space="0" w:color="00000A"/>
              <w:bottom w:val="single" w:sz="12" w:space="0" w:color="00000A"/>
              <w:right w:val="single" w:sz="12" w:space="0" w:color="00000A"/>
            </w:tcBorders>
            <w:shd w:val="clear" w:color="auto" w:fill="auto"/>
            <w:tcMar>
              <w:left w:w="93" w:type="dxa"/>
            </w:tcMar>
            <w:vAlign w:val="center"/>
          </w:tcPr>
          <w:p w14:paraId="03F0DE94" w14:textId="77777777" w:rsidR="00F34C69" w:rsidRPr="00F34C69" w:rsidRDefault="00F34C69" w:rsidP="0034228E">
            <w:pPr>
              <w:spacing w:after="0" w:line="240" w:lineRule="auto"/>
              <w:jc w:val="center"/>
              <w:rPr>
                <w:rFonts w:cs="Times New Roman"/>
                <w:b/>
                <w:bCs/>
                <w:sz w:val="20"/>
                <w:szCs w:val="24"/>
              </w:rPr>
            </w:pPr>
            <w:r w:rsidRPr="00F34C69">
              <w:rPr>
                <w:rFonts w:cs="Times New Roman"/>
                <w:b/>
                <w:bCs/>
                <w:sz w:val="20"/>
                <w:szCs w:val="24"/>
              </w:rPr>
              <w:t xml:space="preserve">Avaliação da qualidade do </w:t>
            </w:r>
          </w:p>
          <w:p w14:paraId="4A977D33" w14:textId="77777777" w:rsidR="00F34C69" w:rsidRPr="00F34C69" w:rsidRDefault="00F34C69" w:rsidP="0034228E">
            <w:pPr>
              <w:spacing w:after="0" w:line="240" w:lineRule="auto"/>
              <w:jc w:val="center"/>
              <w:rPr>
                <w:rFonts w:cs="Times New Roman"/>
                <w:b/>
                <w:bCs/>
                <w:sz w:val="20"/>
                <w:szCs w:val="24"/>
              </w:rPr>
            </w:pPr>
            <w:r w:rsidRPr="00F34C69">
              <w:rPr>
                <w:rFonts w:cs="Times New Roman"/>
                <w:b/>
                <w:bCs/>
                <w:sz w:val="20"/>
                <w:szCs w:val="24"/>
              </w:rPr>
              <w:t>restaurante universitário</w:t>
            </w:r>
          </w:p>
        </w:tc>
        <w:tc>
          <w:tcPr>
            <w:tcW w:w="2375" w:type="dxa"/>
            <w:gridSpan w:val="5"/>
            <w:tcBorders>
              <w:top w:val="single" w:sz="12" w:space="0" w:color="00000A"/>
              <w:left w:val="single" w:sz="12" w:space="0" w:color="00000A"/>
              <w:bottom w:val="single" w:sz="12" w:space="0" w:color="00000A"/>
              <w:right w:val="single" w:sz="12" w:space="0" w:color="00000A"/>
            </w:tcBorders>
            <w:shd w:val="clear" w:color="auto" w:fill="auto"/>
            <w:tcMar>
              <w:left w:w="93" w:type="dxa"/>
            </w:tcMar>
            <w:vAlign w:val="center"/>
          </w:tcPr>
          <w:p w14:paraId="30AAF887" w14:textId="77777777" w:rsidR="00F34C69" w:rsidRPr="00F34C69" w:rsidRDefault="00F34C69" w:rsidP="0034228E">
            <w:pPr>
              <w:spacing w:after="0" w:line="240" w:lineRule="auto"/>
              <w:jc w:val="center"/>
              <w:rPr>
                <w:rFonts w:cs="Times New Roman"/>
                <w:b/>
                <w:bCs/>
                <w:sz w:val="20"/>
                <w:szCs w:val="24"/>
              </w:rPr>
            </w:pPr>
            <w:r w:rsidRPr="00F34C69">
              <w:rPr>
                <w:rFonts w:cs="Times New Roman"/>
                <w:b/>
                <w:bCs/>
                <w:sz w:val="20"/>
                <w:szCs w:val="24"/>
              </w:rPr>
              <w:t>Expectativa sobre o restaurante universitário</w:t>
            </w:r>
          </w:p>
        </w:tc>
        <w:tc>
          <w:tcPr>
            <w:tcW w:w="2335" w:type="dxa"/>
            <w:gridSpan w:val="5"/>
            <w:tcBorders>
              <w:top w:val="single" w:sz="12" w:space="0" w:color="00000A"/>
              <w:left w:val="single" w:sz="12" w:space="0" w:color="00000A"/>
              <w:bottom w:val="single" w:sz="12" w:space="0" w:color="00000A"/>
              <w:right w:val="single" w:sz="12" w:space="0" w:color="00000A"/>
            </w:tcBorders>
            <w:shd w:val="clear" w:color="auto" w:fill="auto"/>
            <w:tcMar>
              <w:left w:w="93" w:type="dxa"/>
            </w:tcMar>
            <w:vAlign w:val="center"/>
          </w:tcPr>
          <w:p w14:paraId="2A0D1535" w14:textId="77777777" w:rsidR="00F34C69" w:rsidRPr="00F34C69" w:rsidRDefault="00F34C69" w:rsidP="0034228E">
            <w:pPr>
              <w:spacing w:after="0" w:line="240" w:lineRule="auto"/>
              <w:jc w:val="center"/>
              <w:rPr>
                <w:rFonts w:cs="Times New Roman"/>
                <w:b/>
                <w:bCs/>
                <w:sz w:val="20"/>
                <w:szCs w:val="24"/>
              </w:rPr>
            </w:pPr>
            <w:r w:rsidRPr="00F34C69">
              <w:rPr>
                <w:rFonts w:cs="Times New Roman"/>
                <w:b/>
                <w:bCs/>
                <w:sz w:val="20"/>
                <w:szCs w:val="24"/>
              </w:rPr>
              <w:t>Desempenho sobre o restaurante universitário</w:t>
            </w:r>
          </w:p>
        </w:tc>
      </w:tr>
      <w:tr w:rsidR="00F34C69" w14:paraId="0DAC9AF4" w14:textId="77777777" w:rsidTr="00F34C69">
        <w:trPr>
          <w:jc w:val="center"/>
        </w:trPr>
        <w:tc>
          <w:tcPr>
            <w:tcW w:w="1598" w:type="dxa"/>
            <w:vMerge/>
            <w:tcBorders>
              <w:left w:val="single" w:sz="4" w:space="0" w:color="auto"/>
              <w:right w:val="single" w:sz="12" w:space="0" w:color="00000A"/>
            </w:tcBorders>
            <w:shd w:val="clear" w:color="auto" w:fill="auto"/>
            <w:tcMar>
              <w:left w:w="93" w:type="dxa"/>
            </w:tcMar>
          </w:tcPr>
          <w:p w14:paraId="5C02EEDE" w14:textId="77777777" w:rsidR="00F34C69" w:rsidRPr="003620A3" w:rsidRDefault="00F34C69" w:rsidP="003620A3">
            <w:pPr>
              <w:spacing w:after="0"/>
              <w:rPr>
                <w:rFonts w:cs="Times New Roman"/>
                <w:sz w:val="22"/>
              </w:rPr>
            </w:pPr>
          </w:p>
        </w:tc>
        <w:tc>
          <w:tcPr>
            <w:tcW w:w="2328" w:type="dxa"/>
            <w:gridSpan w:val="2"/>
            <w:tcBorders>
              <w:top w:val="single" w:sz="12" w:space="0" w:color="00000A"/>
              <w:left w:val="single" w:sz="12" w:space="0" w:color="00000A"/>
              <w:bottom w:val="single" w:sz="4" w:space="0" w:color="BFBFBF"/>
              <w:right w:val="single" w:sz="4" w:space="0" w:color="BFBFBF"/>
            </w:tcBorders>
            <w:shd w:val="clear" w:color="auto" w:fill="F2F2F2"/>
            <w:tcMar>
              <w:left w:w="93" w:type="dxa"/>
            </w:tcMar>
            <w:vAlign w:val="center"/>
          </w:tcPr>
          <w:p w14:paraId="7792ABF0" w14:textId="77777777" w:rsidR="00F34C69" w:rsidRPr="00F34C69" w:rsidRDefault="00F34C69" w:rsidP="003620A3">
            <w:pPr>
              <w:spacing w:after="0" w:line="240" w:lineRule="auto"/>
              <w:rPr>
                <w:rFonts w:cs="Times New Roman"/>
                <w:sz w:val="20"/>
              </w:rPr>
            </w:pPr>
            <w:r w:rsidRPr="00F34C69">
              <w:rPr>
                <w:rFonts w:cs="Times New Roman"/>
                <w:sz w:val="20"/>
              </w:rPr>
              <w:t xml:space="preserve">Restrição alimentar? </w:t>
            </w:r>
          </w:p>
        </w:tc>
        <w:tc>
          <w:tcPr>
            <w:tcW w:w="2345" w:type="dxa"/>
            <w:tcBorders>
              <w:top w:val="single" w:sz="12" w:space="0" w:color="00000A"/>
              <w:left w:val="single" w:sz="12" w:space="0" w:color="00000A"/>
              <w:bottom w:val="single" w:sz="4" w:space="0" w:color="BFBFBF"/>
              <w:right w:val="single" w:sz="12" w:space="0" w:color="00000A"/>
            </w:tcBorders>
            <w:shd w:val="clear" w:color="auto" w:fill="F2F2F2"/>
            <w:tcMar>
              <w:left w:w="93" w:type="dxa"/>
            </w:tcMar>
            <w:vAlign w:val="center"/>
          </w:tcPr>
          <w:p w14:paraId="50DB089A" w14:textId="77777777" w:rsidR="00F34C69" w:rsidRPr="00F34C69" w:rsidRDefault="00F34C69" w:rsidP="003620A3">
            <w:pPr>
              <w:spacing w:after="0" w:line="240" w:lineRule="auto"/>
              <w:rPr>
                <w:rFonts w:cs="Times New Roman"/>
                <w:sz w:val="20"/>
              </w:rPr>
            </w:pPr>
            <w:proofErr w:type="gramStart"/>
            <w:r w:rsidRPr="00F34C69">
              <w:rPr>
                <w:rFonts w:cs="Times New Roman"/>
                <w:sz w:val="20"/>
              </w:rPr>
              <w:t xml:space="preserve">(  </w:t>
            </w:r>
            <w:proofErr w:type="gramEnd"/>
            <w:r w:rsidRPr="00F34C69">
              <w:rPr>
                <w:rFonts w:cs="Times New Roman"/>
                <w:sz w:val="20"/>
              </w:rPr>
              <w:t xml:space="preserve"> ) Sim (   ) Não</w:t>
            </w:r>
          </w:p>
        </w:tc>
        <w:tc>
          <w:tcPr>
            <w:tcW w:w="467" w:type="dxa"/>
            <w:vMerge w:val="restart"/>
            <w:tcBorders>
              <w:top w:val="single" w:sz="12" w:space="0" w:color="00000A"/>
              <w:left w:val="single" w:sz="12" w:space="0" w:color="00000A"/>
              <w:bottom w:val="single" w:sz="4" w:space="0" w:color="BFBFBF"/>
              <w:right w:val="single" w:sz="12" w:space="0" w:color="00000A"/>
            </w:tcBorders>
            <w:shd w:val="clear" w:color="auto" w:fill="F2F2F2"/>
            <w:tcMar>
              <w:left w:w="93" w:type="dxa"/>
            </w:tcMar>
            <w:textDirection w:val="btLr"/>
            <w:vAlign w:val="center"/>
          </w:tcPr>
          <w:p w14:paraId="7DE5E3DE" w14:textId="77777777" w:rsidR="00F34C69" w:rsidRPr="00F34C69" w:rsidRDefault="00F34C69" w:rsidP="003620A3">
            <w:pPr>
              <w:spacing w:after="0" w:line="240" w:lineRule="auto"/>
              <w:ind w:left="113" w:right="113"/>
              <w:jc w:val="center"/>
              <w:rPr>
                <w:rFonts w:cs="Times New Roman"/>
                <w:sz w:val="20"/>
              </w:rPr>
            </w:pPr>
            <w:r w:rsidRPr="00F34C69">
              <w:rPr>
                <w:rFonts w:cs="Times New Roman"/>
                <w:sz w:val="20"/>
              </w:rPr>
              <w:t>Péssimo</w:t>
            </w:r>
          </w:p>
        </w:tc>
        <w:tc>
          <w:tcPr>
            <w:tcW w:w="477" w:type="dxa"/>
            <w:vMerge w:val="restart"/>
            <w:tcBorders>
              <w:top w:val="single" w:sz="4" w:space="0" w:color="BFBFBF"/>
              <w:left w:val="single" w:sz="4" w:space="0" w:color="BFBFBF"/>
              <w:bottom w:val="single" w:sz="4" w:space="0" w:color="BFBFBF"/>
              <w:right w:val="single" w:sz="12" w:space="0" w:color="BFBFBF"/>
            </w:tcBorders>
            <w:shd w:val="clear" w:color="auto" w:fill="F2F2F2"/>
            <w:tcMar>
              <w:left w:w="103" w:type="dxa"/>
            </w:tcMar>
            <w:textDirection w:val="btLr"/>
            <w:vAlign w:val="center"/>
          </w:tcPr>
          <w:p w14:paraId="7763B960" w14:textId="77777777" w:rsidR="00F34C69" w:rsidRPr="00F34C69" w:rsidRDefault="00F34C69" w:rsidP="003620A3">
            <w:pPr>
              <w:spacing w:after="0" w:line="240" w:lineRule="auto"/>
              <w:ind w:left="113" w:right="113"/>
              <w:jc w:val="center"/>
              <w:rPr>
                <w:rFonts w:cs="Times New Roman"/>
                <w:sz w:val="20"/>
              </w:rPr>
            </w:pPr>
            <w:r w:rsidRPr="00F34C69">
              <w:rPr>
                <w:rFonts w:cs="Times New Roman"/>
                <w:sz w:val="20"/>
              </w:rPr>
              <w:t>Ruim</w:t>
            </w:r>
          </w:p>
        </w:tc>
        <w:tc>
          <w:tcPr>
            <w:tcW w:w="477" w:type="dxa"/>
            <w:vMerge w:val="restart"/>
            <w:tcBorders>
              <w:top w:val="single" w:sz="4" w:space="0" w:color="BFBFBF"/>
              <w:left w:val="single" w:sz="4" w:space="0" w:color="BFBFBF"/>
              <w:bottom w:val="single" w:sz="4" w:space="0" w:color="BFBFBF"/>
              <w:right w:val="single" w:sz="12" w:space="0" w:color="BFBFBF"/>
            </w:tcBorders>
            <w:shd w:val="clear" w:color="auto" w:fill="F2F2F2"/>
            <w:tcMar>
              <w:left w:w="103" w:type="dxa"/>
            </w:tcMar>
            <w:textDirection w:val="btLr"/>
            <w:vAlign w:val="center"/>
          </w:tcPr>
          <w:p w14:paraId="47CB9049" w14:textId="77777777" w:rsidR="00F34C69" w:rsidRPr="00F34C69" w:rsidRDefault="00F34C69" w:rsidP="003620A3">
            <w:pPr>
              <w:spacing w:after="0" w:line="240" w:lineRule="auto"/>
              <w:ind w:left="113" w:right="113"/>
              <w:jc w:val="center"/>
              <w:rPr>
                <w:rFonts w:cs="Times New Roman"/>
                <w:sz w:val="20"/>
              </w:rPr>
            </w:pPr>
            <w:r w:rsidRPr="00F34C69">
              <w:rPr>
                <w:rFonts w:cs="Times New Roman"/>
                <w:sz w:val="20"/>
              </w:rPr>
              <w:t>Razoável</w:t>
            </w:r>
          </w:p>
        </w:tc>
        <w:tc>
          <w:tcPr>
            <w:tcW w:w="477" w:type="dxa"/>
            <w:vMerge w:val="restart"/>
            <w:tcBorders>
              <w:top w:val="single" w:sz="4" w:space="0" w:color="BFBFBF"/>
              <w:left w:val="single" w:sz="4" w:space="0" w:color="BFBFBF"/>
              <w:bottom w:val="single" w:sz="4" w:space="0" w:color="BFBFBF"/>
              <w:right w:val="single" w:sz="12" w:space="0" w:color="BFBFBF"/>
            </w:tcBorders>
            <w:shd w:val="clear" w:color="auto" w:fill="F2F2F2"/>
            <w:tcMar>
              <w:left w:w="103" w:type="dxa"/>
            </w:tcMar>
            <w:textDirection w:val="btLr"/>
            <w:vAlign w:val="center"/>
          </w:tcPr>
          <w:p w14:paraId="676B1676" w14:textId="77777777" w:rsidR="00F34C69" w:rsidRPr="00F34C69" w:rsidRDefault="00F34C69" w:rsidP="003620A3">
            <w:pPr>
              <w:spacing w:after="0" w:line="240" w:lineRule="auto"/>
              <w:ind w:left="113" w:right="113"/>
              <w:jc w:val="center"/>
              <w:rPr>
                <w:rFonts w:cs="Times New Roman"/>
                <w:sz w:val="20"/>
              </w:rPr>
            </w:pPr>
            <w:r w:rsidRPr="00F34C69">
              <w:rPr>
                <w:rFonts w:cs="Times New Roman"/>
                <w:sz w:val="20"/>
              </w:rPr>
              <w:t>Bom</w:t>
            </w:r>
          </w:p>
        </w:tc>
        <w:tc>
          <w:tcPr>
            <w:tcW w:w="477" w:type="dxa"/>
            <w:vMerge w:val="restart"/>
            <w:tcBorders>
              <w:top w:val="single" w:sz="4" w:space="0" w:color="BFBFBF"/>
              <w:left w:val="single" w:sz="4" w:space="0" w:color="BFBFBF"/>
              <w:bottom w:val="single" w:sz="4" w:space="0" w:color="BFBFBF"/>
              <w:right w:val="single" w:sz="12" w:space="0" w:color="BFBFBF"/>
            </w:tcBorders>
            <w:shd w:val="clear" w:color="auto" w:fill="F2F2F2"/>
            <w:tcMar>
              <w:left w:w="103" w:type="dxa"/>
            </w:tcMar>
            <w:textDirection w:val="btLr"/>
            <w:vAlign w:val="center"/>
          </w:tcPr>
          <w:p w14:paraId="124993D2" w14:textId="77777777" w:rsidR="00F34C69" w:rsidRPr="00F34C69" w:rsidRDefault="00F34C69" w:rsidP="003620A3">
            <w:pPr>
              <w:spacing w:after="0" w:line="240" w:lineRule="auto"/>
              <w:ind w:left="113" w:right="113"/>
              <w:jc w:val="center"/>
              <w:rPr>
                <w:rFonts w:cs="Times New Roman"/>
                <w:sz w:val="20"/>
              </w:rPr>
            </w:pPr>
            <w:r w:rsidRPr="00F34C69">
              <w:rPr>
                <w:rFonts w:cs="Times New Roman"/>
                <w:sz w:val="20"/>
              </w:rPr>
              <w:t>Ótimo</w:t>
            </w:r>
          </w:p>
        </w:tc>
        <w:tc>
          <w:tcPr>
            <w:tcW w:w="467" w:type="dxa"/>
            <w:vMerge w:val="restart"/>
            <w:tcBorders>
              <w:top w:val="single" w:sz="4" w:space="0" w:color="BFBFBF"/>
              <w:left w:val="single" w:sz="12" w:space="0" w:color="00000A"/>
              <w:bottom w:val="single" w:sz="4" w:space="0" w:color="BFBFBF"/>
              <w:right w:val="single" w:sz="12" w:space="0" w:color="00000A"/>
            </w:tcBorders>
            <w:shd w:val="clear" w:color="auto" w:fill="F2F2F2"/>
            <w:tcMar>
              <w:left w:w="93" w:type="dxa"/>
            </w:tcMar>
            <w:textDirection w:val="btLr"/>
            <w:vAlign w:val="center"/>
          </w:tcPr>
          <w:p w14:paraId="2BB8A8CC" w14:textId="77777777" w:rsidR="00F34C69" w:rsidRPr="00F34C69" w:rsidRDefault="00F34C69" w:rsidP="003620A3">
            <w:pPr>
              <w:spacing w:after="0" w:line="240" w:lineRule="auto"/>
              <w:ind w:left="113" w:right="113"/>
              <w:jc w:val="center"/>
              <w:rPr>
                <w:rFonts w:cs="Times New Roman"/>
                <w:sz w:val="20"/>
              </w:rPr>
            </w:pPr>
            <w:r w:rsidRPr="00F34C69">
              <w:rPr>
                <w:rFonts w:cs="Times New Roman"/>
                <w:sz w:val="20"/>
              </w:rPr>
              <w:t>Péssimo</w:t>
            </w:r>
          </w:p>
        </w:tc>
        <w:tc>
          <w:tcPr>
            <w:tcW w:w="467" w:type="dxa"/>
            <w:vMerge w:val="restart"/>
            <w:tcBorders>
              <w:top w:val="single" w:sz="4" w:space="0" w:color="BFBFBF"/>
              <w:left w:val="single" w:sz="12" w:space="0" w:color="00000A"/>
              <w:bottom w:val="single" w:sz="4" w:space="0" w:color="BFBFBF"/>
              <w:right w:val="single" w:sz="12" w:space="0" w:color="00000A"/>
            </w:tcBorders>
            <w:shd w:val="clear" w:color="auto" w:fill="F2F2F2"/>
            <w:tcMar>
              <w:left w:w="93" w:type="dxa"/>
            </w:tcMar>
            <w:textDirection w:val="btLr"/>
            <w:vAlign w:val="center"/>
          </w:tcPr>
          <w:p w14:paraId="663054DA" w14:textId="77777777" w:rsidR="00F34C69" w:rsidRPr="00F34C69" w:rsidRDefault="00F34C69" w:rsidP="003620A3">
            <w:pPr>
              <w:spacing w:after="0" w:line="240" w:lineRule="auto"/>
              <w:ind w:left="113" w:right="113"/>
              <w:jc w:val="center"/>
              <w:rPr>
                <w:rFonts w:cs="Times New Roman"/>
                <w:sz w:val="20"/>
              </w:rPr>
            </w:pPr>
            <w:r w:rsidRPr="00F34C69">
              <w:rPr>
                <w:rFonts w:cs="Times New Roman"/>
                <w:sz w:val="20"/>
              </w:rPr>
              <w:t>Ruim</w:t>
            </w:r>
          </w:p>
        </w:tc>
        <w:tc>
          <w:tcPr>
            <w:tcW w:w="467" w:type="dxa"/>
            <w:vMerge w:val="restart"/>
            <w:tcBorders>
              <w:top w:val="single" w:sz="4" w:space="0" w:color="BFBFBF"/>
              <w:left w:val="single" w:sz="12" w:space="0" w:color="00000A"/>
              <w:bottom w:val="single" w:sz="4" w:space="0" w:color="BFBFBF"/>
              <w:right w:val="single" w:sz="12" w:space="0" w:color="00000A"/>
            </w:tcBorders>
            <w:shd w:val="clear" w:color="auto" w:fill="F2F2F2"/>
            <w:tcMar>
              <w:left w:w="93" w:type="dxa"/>
            </w:tcMar>
            <w:textDirection w:val="btLr"/>
            <w:vAlign w:val="center"/>
          </w:tcPr>
          <w:p w14:paraId="6734189E" w14:textId="77777777" w:rsidR="00F34C69" w:rsidRPr="00F34C69" w:rsidRDefault="00F34C69" w:rsidP="003620A3">
            <w:pPr>
              <w:spacing w:after="0" w:line="240" w:lineRule="auto"/>
              <w:ind w:left="113" w:right="113"/>
              <w:jc w:val="center"/>
              <w:rPr>
                <w:rFonts w:cs="Times New Roman"/>
                <w:sz w:val="20"/>
              </w:rPr>
            </w:pPr>
            <w:r w:rsidRPr="00F34C69">
              <w:rPr>
                <w:rFonts w:cs="Times New Roman"/>
                <w:sz w:val="20"/>
              </w:rPr>
              <w:t>Razoável</w:t>
            </w:r>
          </w:p>
        </w:tc>
        <w:tc>
          <w:tcPr>
            <w:tcW w:w="467" w:type="dxa"/>
            <w:vMerge w:val="restart"/>
            <w:tcBorders>
              <w:top w:val="single" w:sz="4" w:space="0" w:color="BFBFBF"/>
              <w:left w:val="single" w:sz="12" w:space="0" w:color="00000A"/>
              <w:bottom w:val="single" w:sz="4" w:space="0" w:color="BFBFBF"/>
              <w:right w:val="single" w:sz="12" w:space="0" w:color="00000A"/>
            </w:tcBorders>
            <w:shd w:val="clear" w:color="auto" w:fill="F2F2F2"/>
            <w:tcMar>
              <w:left w:w="93" w:type="dxa"/>
            </w:tcMar>
            <w:textDirection w:val="btLr"/>
            <w:vAlign w:val="center"/>
          </w:tcPr>
          <w:p w14:paraId="54A1550A" w14:textId="77777777" w:rsidR="00F34C69" w:rsidRPr="00F34C69" w:rsidRDefault="00F34C69" w:rsidP="003620A3">
            <w:pPr>
              <w:spacing w:after="0" w:line="240" w:lineRule="auto"/>
              <w:ind w:left="113" w:right="113"/>
              <w:jc w:val="center"/>
              <w:rPr>
                <w:rFonts w:cs="Times New Roman"/>
                <w:sz w:val="20"/>
              </w:rPr>
            </w:pPr>
            <w:r w:rsidRPr="00F34C69">
              <w:rPr>
                <w:rFonts w:cs="Times New Roman"/>
                <w:sz w:val="20"/>
              </w:rPr>
              <w:t>Bom</w:t>
            </w:r>
          </w:p>
        </w:tc>
        <w:tc>
          <w:tcPr>
            <w:tcW w:w="467" w:type="dxa"/>
            <w:vMerge w:val="restart"/>
            <w:tcBorders>
              <w:top w:val="single" w:sz="4" w:space="0" w:color="BFBFBF"/>
              <w:left w:val="single" w:sz="12" w:space="0" w:color="00000A"/>
              <w:bottom w:val="single" w:sz="4" w:space="0" w:color="BFBFBF"/>
              <w:right w:val="single" w:sz="12" w:space="0" w:color="00000A"/>
            </w:tcBorders>
            <w:shd w:val="clear" w:color="auto" w:fill="F2F2F2"/>
            <w:tcMar>
              <w:left w:w="93" w:type="dxa"/>
            </w:tcMar>
            <w:textDirection w:val="btLr"/>
            <w:vAlign w:val="center"/>
          </w:tcPr>
          <w:p w14:paraId="4C485333" w14:textId="77777777" w:rsidR="00F34C69" w:rsidRPr="00F34C69" w:rsidRDefault="00F34C69" w:rsidP="003620A3">
            <w:pPr>
              <w:spacing w:after="0" w:line="240" w:lineRule="auto"/>
              <w:ind w:left="113" w:right="113"/>
              <w:jc w:val="center"/>
              <w:rPr>
                <w:rFonts w:cs="Times New Roman"/>
                <w:sz w:val="20"/>
              </w:rPr>
            </w:pPr>
            <w:r w:rsidRPr="00F34C69">
              <w:rPr>
                <w:rFonts w:cs="Times New Roman"/>
                <w:sz w:val="20"/>
              </w:rPr>
              <w:t>Ótimo</w:t>
            </w:r>
          </w:p>
        </w:tc>
      </w:tr>
      <w:tr w:rsidR="00F34C69" w14:paraId="56B7A50A" w14:textId="77777777" w:rsidTr="00F34C69">
        <w:trPr>
          <w:trHeight w:val="873"/>
          <w:jc w:val="center"/>
        </w:trPr>
        <w:tc>
          <w:tcPr>
            <w:tcW w:w="1598" w:type="dxa"/>
            <w:vMerge/>
            <w:tcBorders>
              <w:left w:val="single" w:sz="4" w:space="0" w:color="auto"/>
              <w:bottom w:val="single" w:sz="4" w:space="0" w:color="BFBFBF"/>
              <w:right w:val="single" w:sz="12" w:space="0" w:color="00000A"/>
            </w:tcBorders>
            <w:shd w:val="clear" w:color="auto" w:fill="auto"/>
            <w:tcMar>
              <w:left w:w="93" w:type="dxa"/>
            </w:tcMar>
          </w:tcPr>
          <w:p w14:paraId="31C14ACC" w14:textId="77777777" w:rsidR="00F34C69" w:rsidRPr="003620A3" w:rsidRDefault="00F34C69" w:rsidP="003620A3">
            <w:pPr>
              <w:spacing w:after="0" w:line="240" w:lineRule="auto"/>
              <w:rPr>
                <w:rFonts w:cs="Times New Roman"/>
                <w:b/>
                <w:bCs/>
                <w:sz w:val="22"/>
                <w:szCs w:val="22"/>
              </w:rPr>
            </w:pPr>
          </w:p>
        </w:tc>
        <w:tc>
          <w:tcPr>
            <w:tcW w:w="2328" w:type="dxa"/>
            <w:gridSpan w:val="2"/>
            <w:tcBorders>
              <w:top w:val="single" w:sz="4" w:space="0" w:color="BFBFBF"/>
              <w:left w:val="single" w:sz="12" w:space="0" w:color="00000A"/>
              <w:bottom w:val="single" w:sz="4" w:space="0" w:color="BFBFBF"/>
              <w:right w:val="single" w:sz="4" w:space="0" w:color="BFBFBF"/>
            </w:tcBorders>
            <w:shd w:val="clear" w:color="auto" w:fill="auto"/>
            <w:tcMar>
              <w:left w:w="93" w:type="dxa"/>
            </w:tcMar>
            <w:vAlign w:val="center"/>
          </w:tcPr>
          <w:p w14:paraId="5F5F4AE0" w14:textId="77777777" w:rsidR="00F34C69" w:rsidRPr="00F34C69" w:rsidRDefault="00F34C69" w:rsidP="003620A3">
            <w:pPr>
              <w:spacing w:after="0" w:line="240" w:lineRule="auto"/>
              <w:rPr>
                <w:rFonts w:cs="Times New Roman"/>
                <w:sz w:val="20"/>
              </w:rPr>
            </w:pPr>
            <w:r w:rsidRPr="00F34C69">
              <w:rPr>
                <w:rFonts w:cs="Times New Roman"/>
                <w:sz w:val="20"/>
              </w:rPr>
              <w:t>Faixa etária:</w:t>
            </w:r>
          </w:p>
        </w:tc>
        <w:tc>
          <w:tcPr>
            <w:tcW w:w="2345" w:type="dxa"/>
            <w:tcBorders>
              <w:top w:val="single" w:sz="4" w:space="0" w:color="BFBFBF"/>
              <w:left w:val="single" w:sz="12" w:space="0" w:color="00000A"/>
              <w:bottom w:val="single" w:sz="4" w:space="0" w:color="BFBFBF"/>
              <w:right w:val="single" w:sz="12" w:space="0" w:color="00000A"/>
            </w:tcBorders>
            <w:shd w:val="clear" w:color="auto" w:fill="auto"/>
            <w:tcMar>
              <w:left w:w="93" w:type="dxa"/>
            </w:tcMar>
            <w:vAlign w:val="center"/>
          </w:tcPr>
          <w:p w14:paraId="65C85A40" w14:textId="77777777" w:rsidR="00F34C69" w:rsidRPr="00F34C69" w:rsidRDefault="00F34C69" w:rsidP="003620A3">
            <w:pPr>
              <w:spacing w:after="0" w:line="240" w:lineRule="auto"/>
              <w:rPr>
                <w:rFonts w:cs="Times New Roman"/>
                <w:sz w:val="20"/>
              </w:rPr>
            </w:pPr>
            <w:proofErr w:type="gramStart"/>
            <w:r w:rsidRPr="00F34C69">
              <w:rPr>
                <w:rFonts w:cs="Times New Roman"/>
                <w:sz w:val="20"/>
              </w:rPr>
              <w:t xml:space="preserve">(  </w:t>
            </w:r>
            <w:proofErr w:type="gramEnd"/>
            <w:r w:rsidRPr="00F34C69">
              <w:rPr>
                <w:rFonts w:cs="Times New Roman"/>
                <w:sz w:val="20"/>
              </w:rPr>
              <w:t xml:space="preserve"> ) Abaixo de 21 anos</w:t>
            </w:r>
          </w:p>
          <w:p w14:paraId="523B3226" w14:textId="77777777" w:rsidR="00F34C69" w:rsidRPr="00F34C69" w:rsidRDefault="00F34C69" w:rsidP="003620A3">
            <w:pPr>
              <w:spacing w:after="0" w:line="240" w:lineRule="auto"/>
              <w:rPr>
                <w:rFonts w:cs="Times New Roman"/>
                <w:sz w:val="20"/>
              </w:rPr>
            </w:pPr>
            <w:proofErr w:type="gramStart"/>
            <w:r w:rsidRPr="00F34C69">
              <w:rPr>
                <w:rFonts w:cs="Times New Roman"/>
                <w:sz w:val="20"/>
              </w:rPr>
              <w:t xml:space="preserve">(  </w:t>
            </w:r>
            <w:proofErr w:type="gramEnd"/>
            <w:r w:rsidRPr="00F34C69">
              <w:rPr>
                <w:rFonts w:cs="Times New Roman"/>
                <w:sz w:val="20"/>
              </w:rPr>
              <w:t xml:space="preserve"> ) De 21 à 30 anos</w:t>
            </w:r>
          </w:p>
          <w:p w14:paraId="43FFC108" w14:textId="77777777" w:rsidR="00F34C69" w:rsidRPr="00F34C69" w:rsidRDefault="00F34C69" w:rsidP="003620A3">
            <w:pPr>
              <w:spacing w:after="0" w:line="240" w:lineRule="auto"/>
              <w:rPr>
                <w:rFonts w:cs="Times New Roman"/>
                <w:sz w:val="20"/>
              </w:rPr>
            </w:pPr>
            <w:proofErr w:type="gramStart"/>
            <w:r w:rsidRPr="00F34C69">
              <w:rPr>
                <w:rFonts w:cs="Times New Roman"/>
                <w:sz w:val="20"/>
              </w:rPr>
              <w:t xml:space="preserve">(  </w:t>
            </w:r>
            <w:proofErr w:type="gramEnd"/>
            <w:r w:rsidRPr="00F34C69">
              <w:rPr>
                <w:rFonts w:cs="Times New Roman"/>
                <w:sz w:val="20"/>
              </w:rPr>
              <w:t xml:space="preserve"> ) Acima de 30 anos</w:t>
            </w:r>
          </w:p>
        </w:tc>
        <w:tc>
          <w:tcPr>
            <w:tcW w:w="467" w:type="dxa"/>
            <w:vMerge/>
            <w:tcBorders>
              <w:top w:val="single" w:sz="12" w:space="0" w:color="00000A"/>
              <w:left w:val="single" w:sz="12" w:space="0" w:color="00000A"/>
              <w:bottom w:val="single" w:sz="4" w:space="0" w:color="BFBFBF"/>
              <w:right w:val="single" w:sz="12" w:space="0" w:color="00000A"/>
            </w:tcBorders>
            <w:shd w:val="clear" w:color="auto" w:fill="F2F2F2"/>
            <w:tcMar>
              <w:left w:w="93" w:type="dxa"/>
            </w:tcMar>
            <w:vAlign w:val="center"/>
          </w:tcPr>
          <w:p w14:paraId="459D38F5" w14:textId="77777777" w:rsidR="00F34C69" w:rsidRPr="00F34C69" w:rsidRDefault="00F34C69" w:rsidP="003620A3">
            <w:pPr>
              <w:spacing w:after="0" w:line="240" w:lineRule="auto"/>
              <w:rPr>
                <w:rFonts w:cs="Times New Roman"/>
                <w:sz w:val="20"/>
              </w:rPr>
            </w:pPr>
          </w:p>
        </w:tc>
        <w:tc>
          <w:tcPr>
            <w:tcW w:w="477" w:type="dxa"/>
            <w:vMerge/>
            <w:tcBorders>
              <w:top w:val="single" w:sz="4" w:space="0" w:color="BFBFBF"/>
              <w:left w:val="single" w:sz="4" w:space="0" w:color="BFBFBF"/>
              <w:bottom w:val="single" w:sz="4" w:space="0" w:color="BFBFBF"/>
              <w:right w:val="single" w:sz="12" w:space="0" w:color="BFBFBF"/>
            </w:tcBorders>
            <w:shd w:val="clear" w:color="auto" w:fill="F2F2F2"/>
            <w:tcMar>
              <w:left w:w="103" w:type="dxa"/>
            </w:tcMar>
            <w:vAlign w:val="center"/>
          </w:tcPr>
          <w:p w14:paraId="3B9EDBCE" w14:textId="77777777" w:rsidR="00F34C69" w:rsidRPr="00F34C69" w:rsidRDefault="00F34C69" w:rsidP="003620A3">
            <w:pPr>
              <w:spacing w:after="0" w:line="240" w:lineRule="auto"/>
              <w:rPr>
                <w:rFonts w:cs="Times New Roman"/>
                <w:sz w:val="20"/>
              </w:rPr>
            </w:pPr>
          </w:p>
        </w:tc>
        <w:tc>
          <w:tcPr>
            <w:tcW w:w="477" w:type="dxa"/>
            <w:vMerge/>
            <w:tcBorders>
              <w:top w:val="single" w:sz="4" w:space="0" w:color="BFBFBF"/>
              <w:left w:val="single" w:sz="4" w:space="0" w:color="BFBFBF"/>
              <w:bottom w:val="single" w:sz="4" w:space="0" w:color="BFBFBF"/>
              <w:right w:val="single" w:sz="12" w:space="0" w:color="BFBFBF"/>
            </w:tcBorders>
            <w:shd w:val="clear" w:color="auto" w:fill="F2F2F2"/>
            <w:tcMar>
              <w:left w:w="103" w:type="dxa"/>
            </w:tcMar>
            <w:vAlign w:val="center"/>
          </w:tcPr>
          <w:p w14:paraId="58634EA4" w14:textId="77777777" w:rsidR="00F34C69" w:rsidRPr="00F34C69" w:rsidRDefault="00F34C69" w:rsidP="003620A3">
            <w:pPr>
              <w:spacing w:after="0" w:line="240" w:lineRule="auto"/>
              <w:rPr>
                <w:rFonts w:cs="Times New Roman"/>
                <w:sz w:val="20"/>
              </w:rPr>
            </w:pPr>
          </w:p>
        </w:tc>
        <w:tc>
          <w:tcPr>
            <w:tcW w:w="477" w:type="dxa"/>
            <w:vMerge/>
            <w:tcBorders>
              <w:top w:val="single" w:sz="4" w:space="0" w:color="BFBFBF"/>
              <w:left w:val="single" w:sz="4" w:space="0" w:color="BFBFBF"/>
              <w:bottom w:val="single" w:sz="4" w:space="0" w:color="BFBFBF"/>
              <w:right w:val="single" w:sz="12" w:space="0" w:color="BFBFBF"/>
            </w:tcBorders>
            <w:shd w:val="clear" w:color="auto" w:fill="F2F2F2"/>
            <w:tcMar>
              <w:left w:w="103" w:type="dxa"/>
            </w:tcMar>
            <w:vAlign w:val="center"/>
          </w:tcPr>
          <w:p w14:paraId="74CCDD7D" w14:textId="77777777" w:rsidR="00F34C69" w:rsidRPr="00F34C69" w:rsidRDefault="00F34C69" w:rsidP="003620A3">
            <w:pPr>
              <w:spacing w:after="0" w:line="240" w:lineRule="auto"/>
              <w:rPr>
                <w:rFonts w:cs="Times New Roman"/>
                <w:sz w:val="20"/>
              </w:rPr>
            </w:pPr>
          </w:p>
        </w:tc>
        <w:tc>
          <w:tcPr>
            <w:tcW w:w="477" w:type="dxa"/>
            <w:vMerge/>
            <w:tcBorders>
              <w:top w:val="single" w:sz="4" w:space="0" w:color="BFBFBF"/>
              <w:left w:val="single" w:sz="4" w:space="0" w:color="BFBFBF"/>
              <w:bottom w:val="single" w:sz="4" w:space="0" w:color="BFBFBF"/>
              <w:right w:val="single" w:sz="12" w:space="0" w:color="BFBFBF"/>
            </w:tcBorders>
            <w:shd w:val="clear" w:color="auto" w:fill="F2F2F2"/>
            <w:tcMar>
              <w:left w:w="103" w:type="dxa"/>
            </w:tcMar>
            <w:vAlign w:val="center"/>
          </w:tcPr>
          <w:p w14:paraId="725A0489" w14:textId="77777777" w:rsidR="00F34C69" w:rsidRPr="00F34C69" w:rsidRDefault="00F34C69" w:rsidP="003620A3">
            <w:pPr>
              <w:spacing w:after="0" w:line="240" w:lineRule="auto"/>
              <w:rPr>
                <w:rFonts w:cs="Times New Roman"/>
                <w:sz w:val="20"/>
              </w:rPr>
            </w:pPr>
          </w:p>
        </w:tc>
        <w:tc>
          <w:tcPr>
            <w:tcW w:w="467" w:type="dxa"/>
            <w:vMerge/>
            <w:tcBorders>
              <w:top w:val="single" w:sz="4" w:space="0" w:color="BFBFBF"/>
              <w:left w:val="single" w:sz="12" w:space="0" w:color="00000A"/>
              <w:bottom w:val="single" w:sz="4" w:space="0" w:color="BFBFBF"/>
              <w:right w:val="single" w:sz="12" w:space="0" w:color="00000A"/>
            </w:tcBorders>
            <w:shd w:val="clear" w:color="auto" w:fill="F2F2F2"/>
            <w:tcMar>
              <w:left w:w="93" w:type="dxa"/>
            </w:tcMar>
            <w:vAlign w:val="center"/>
          </w:tcPr>
          <w:p w14:paraId="026CECFE" w14:textId="77777777" w:rsidR="00F34C69" w:rsidRPr="00F34C69" w:rsidRDefault="00F34C69" w:rsidP="003620A3">
            <w:pPr>
              <w:spacing w:after="0" w:line="240" w:lineRule="auto"/>
              <w:rPr>
                <w:rFonts w:cs="Times New Roman"/>
                <w:sz w:val="20"/>
              </w:rPr>
            </w:pPr>
          </w:p>
        </w:tc>
        <w:tc>
          <w:tcPr>
            <w:tcW w:w="467" w:type="dxa"/>
            <w:vMerge/>
            <w:tcBorders>
              <w:top w:val="single" w:sz="4" w:space="0" w:color="BFBFBF"/>
              <w:left w:val="single" w:sz="12" w:space="0" w:color="00000A"/>
              <w:bottom w:val="single" w:sz="4" w:space="0" w:color="BFBFBF"/>
              <w:right w:val="single" w:sz="12" w:space="0" w:color="00000A"/>
            </w:tcBorders>
            <w:shd w:val="clear" w:color="auto" w:fill="F2F2F2"/>
            <w:tcMar>
              <w:left w:w="93" w:type="dxa"/>
            </w:tcMar>
            <w:vAlign w:val="center"/>
          </w:tcPr>
          <w:p w14:paraId="27CC6B12" w14:textId="77777777" w:rsidR="00F34C69" w:rsidRPr="00F34C69" w:rsidRDefault="00F34C69" w:rsidP="003620A3">
            <w:pPr>
              <w:spacing w:after="0" w:line="240" w:lineRule="auto"/>
              <w:rPr>
                <w:rFonts w:cs="Times New Roman"/>
                <w:sz w:val="20"/>
              </w:rPr>
            </w:pPr>
          </w:p>
        </w:tc>
        <w:tc>
          <w:tcPr>
            <w:tcW w:w="467" w:type="dxa"/>
            <w:vMerge/>
            <w:tcBorders>
              <w:top w:val="single" w:sz="4" w:space="0" w:color="BFBFBF"/>
              <w:left w:val="single" w:sz="12" w:space="0" w:color="00000A"/>
              <w:bottom w:val="single" w:sz="4" w:space="0" w:color="BFBFBF"/>
              <w:right w:val="single" w:sz="12" w:space="0" w:color="00000A"/>
            </w:tcBorders>
            <w:shd w:val="clear" w:color="auto" w:fill="F2F2F2"/>
            <w:tcMar>
              <w:left w:w="93" w:type="dxa"/>
            </w:tcMar>
            <w:vAlign w:val="center"/>
          </w:tcPr>
          <w:p w14:paraId="68345E1E" w14:textId="77777777" w:rsidR="00F34C69" w:rsidRPr="00F34C69" w:rsidRDefault="00F34C69" w:rsidP="003620A3">
            <w:pPr>
              <w:spacing w:after="0" w:line="240" w:lineRule="auto"/>
              <w:rPr>
                <w:rFonts w:cs="Times New Roman"/>
                <w:sz w:val="20"/>
              </w:rPr>
            </w:pPr>
          </w:p>
        </w:tc>
        <w:tc>
          <w:tcPr>
            <w:tcW w:w="467" w:type="dxa"/>
            <w:vMerge/>
            <w:tcBorders>
              <w:top w:val="single" w:sz="4" w:space="0" w:color="BFBFBF"/>
              <w:left w:val="single" w:sz="12" w:space="0" w:color="00000A"/>
              <w:bottom w:val="single" w:sz="4" w:space="0" w:color="BFBFBF"/>
              <w:right w:val="single" w:sz="12" w:space="0" w:color="00000A"/>
            </w:tcBorders>
            <w:shd w:val="clear" w:color="auto" w:fill="F2F2F2"/>
            <w:tcMar>
              <w:left w:w="93" w:type="dxa"/>
            </w:tcMar>
            <w:vAlign w:val="center"/>
          </w:tcPr>
          <w:p w14:paraId="3C0B87CE" w14:textId="77777777" w:rsidR="00F34C69" w:rsidRPr="00F34C69" w:rsidRDefault="00F34C69" w:rsidP="003620A3">
            <w:pPr>
              <w:spacing w:after="0" w:line="240" w:lineRule="auto"/>
              <w:rPr>
                <w:rFonts w:cs="Times New Roman"/>
                <w:sz w:val="20"/>
              </w:rPr>
            </w:pPr>
          </w:p>
        </w:tc>
        <w:tc>
          <w:tcPr>
            <w:tcW w:w="467" w:type="dxa"/>
            <w:vMerge/>
            <w:tcBorders>
              <w:top w:val="single" w:sz="4" w:space="0" w:color="BFBFBF"/>
              <w:left w:val="single" w:sz="12" w:space="0" w:color="00000A"/>
              <w:bottom w:val="single" w:sz="4" w:space="0" w:color="BFBFBF"/>
              <w:right w:val="single" w:sz="12" w:space="0" w:color="00000A"/>
            </w:tcBorders>
            <w:shd w:val="clear" w:color="auto" w:fill="F2F2F2"/>
            <w:tcMar>
              <w:left w:w="93" w:type="dxa"/>
            </w:tcMar>
            <w:vAlign w:val="center"/>
          </w:tcPr>
          <w:p w14:paraId="2165BAB0" w14:textId="77777777" w:rsidR="00F34C69" w:rsidRPr="00F34C69" w:rsidRDefault="00F34C69" w:rsidP="003620A3">
            <w:pPr>
              <w:spacing w:after="0" w:line="240" w:lineRule="auto"/>
              <w:rPr>
                <w:rFonts w:cs="Times New Roman"/>
                <w:sz w:val="20"/>
              </w:rPr>
            </w:pPr>
          </w:p>
        </w:tc>
      </w:tr>
      <w:tr w:rsidR="00EC4E84" w14:paraId="70335A31" w14:textId="77777777" w:rsidTr="00F34C69">
        <w:trPr>
          <w:jc w:val="center"/>
        </w:trPr>
        <w:tc>
          <w:tcPr>
            <w:tcW w:w="1598" w:type="dxa"/>
            <w:vMerge w:val="restart"/>
            <w:tcBorders>
              <w:top w:val="single" w:sz="12" w:space="0" w:color="00000A"/>
              <w:left w:val="single" w:sz="12" w:space="0" w:color="00000A"/>
              <w:bottom w:val="single" w:sz="12" w:space="0" w:color="00000A"/>
              <w:right w:val="single" w:sz="4" w:space="0" w:color="BFBFBF"/>
            </w:tcBorders>
            <w:shd w:val="clear" w:color="auto" w:fill="F2F2F2"/>
            <w:tcMar>
              <w:left w:w="93" w:type="dxa"/>
            </w:tcMar>
          </w:tcPr>
          <w:p w14:paraId="5E4345D3" w14:textId="77777777" w:rsidR="00EC4E84" w:rsidRPr="00F34C69" w:rsidRDefault="00EC4E84" w:rsidP="003620A3">
            <w:pPr>
              <w:spacing w:after="0" w:line="240" w:lineRule="auto"/>
              <w:jc w:val="center"/>
              <w:rPr>
                <w:rFonts w:cs="Times New Roman"/>
                <w:b/>
                <w:bCs/>
                <w:sz w:val="20"/>
                <w:szCs w:val="24"/>
              </w:rPr>
            </w:pPr>
            <w:r w:rsidRPr="00F34C69">
              <w:rPr>
                <w:rFonts w:cs="Times New Roman"/>
                <w:b/>
                <w:bCs/>
                <w:sz w:val="20"/>
                <w:szCs w:val="24"/>
              </w:rPr>
              <w:t>Tangibilidade</w:t>
            </w:r>
          </w:p>
        </w:tc>
        <w:tc>
          <w:tcPr>
            <w:tcW w:w="937" w:type="dxa"/>
            <w:tcBorders>
              <w:top w:val="single" w:sz="12" w:space="0" w:color="00000A"/>
              <w:left w:val="single" w:sz="12" w:space="0" w:color="00000A"/>
              <w:bottom w:val="single" w:sz="12" w:space="0" w:color="00000A"/>
              <w:right w:val="single" w:sz="4" w:space="0" w:color="BFBFBF"/>
            </w:tcBorders>
            <w:shd w:val="clear" w:color="auto" w:fill="F2F2F2"/>
            <w:tcMar>
              <w:left w:w="93" w:type="dxa"/>
            </w:tcMar>
            <w:vAlign w:val="center"/>
          </w:tcPr>
          <w:p w14:paraId="55DA9DA5" w14:textId="77777777" w:rsidR="00EC4E84" w:rsidRPr="00F34C69" w:rsidRDefault="00EC4E84" w:rsidP="003620A3">
            <w:pPr>
              <w:spacing w:after="0" w:line="240" w:lineRule="auto"/>
              <w:jc w:val="center"/>
              <w:rPr>
                <w:rFonts w:cs="Times New Roman"/>
                <w:sz w:val="20"/>
              </w:rPr>
            </w:pPr>
            <w:r w:rsidRPr="00F34C69">
              <w:rPr>
                <w:rFonts w:cs="Times New Roman"/>
                <w:sz w:val="20"/>
              </w:rPr>
              <w:t>01</w:t>
            </w:r>
          </w:p>
        </w:tc>
        <w:tc>
          <w:tcPr>
            <w:tcW w:w="3736" w:type="dxa"/>
            <w:gridSpan w:val="2"/>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3EDEB5A8" w14:textId="77777777" w:rsidR="00EC4E84" w:rsidRPr="00F34C69" w:rsidRDefault="00EC4E84" w:rsidP="003620A3">
            <w:pPr>
              <w:spacing w:after="0" w:line="240" w:lineRule="auto"/>
              <w:rPr>
                <w:rFonts w:cs="Times New Roman"/>
                <w:sz w:val="20"/>
              </w:rPr>
            </w:pPr>
            <w:r w:rsidRPr="00F34C69">
              <w:rPr>
                <w:rFonts w:cs="Times New Roman"/>
                <w:sz w:val="20"/>
              </w:rPr>
              <w:t>Quanto às instalações físicas, como você classificaria?</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00EBCB65"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70E6A19A"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5AD28ED3"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5ABE2006"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77" w:type="dxa"/>
            <w:tcBorders>
              <w:top w:val="single" w:sz="12" w:space="0" w:color="00000A"/>
              <w:left w:val="single" w:sz="4" w:space="0" w:color="BFBFBF"/>
              <w:bottom w:val="single" w:sz="12" w:space="0" w:color="00000A"/>
              <w:right w:val="single" w:sz="12" w:space="0" w:color="00000A"/>
            </w:tcBorders>
            <w:shd w:val="clear" w:color="auto" w:fill="F2F2F2"/>
            <w:tcMar>
              <w:left w:w="103" w:type="dxa"/>
            </w:tcMar>
            <w:vAlign w:val="center"/>
          </w:tcPr>
          <w:p w14:paraId="4ADF6B2F"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c>
          <w:tcPr>
            <w:tcW w:w="467" w:type="dxa"/>
            <w:tcBorders>
              <w:top w:val="single" w:sz="12" w:space="0" w:color="00000A"/>
              <w:left w:val="single" w:sz="12" w:space="0" w:color="00000A"/>
              <w:bottom w:val="single" w:sz="12" w:space="0" w:color="00000A"/>
              <w:right w:val="single" w:sz="4" w:space="0" w:color="BFBFBF"/>
            </w:tcBorders>
            <w:shd w:val="clear" w:color="auto" w:fill="F2F2F2"/>
            <w:tcMar>
              <w:left w:w="93" w:type="dxa"/>
            </w:tcMar>
            <w:vAlign w:val="center"/>
          </w:tcPr>
          <w:p w14:paraId="781FBE37"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74D14381"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1B17B210"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7716CF93"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67" w:type="dxa"/>
            <w:tcBorders>
              <w:top w:val="single" w:sz="12" w:space="0" w:color="00000A"/>
              <w:left w:val="single" w:sz="4" w:space="0" w:color="BFBFBF"/>
              <w:bottom w:val="single" w:sz="12" w:space="0" w:color="00000A"/>
              <w:right w:val="single" w:sz="12" w:space="0" w:color="00000A"/>
            </w:tcBorders>
            <w:shd w:val="clear" w:color="auto" w:fill="F2F2F2"/>
            <w:tcMar>
              <w:left w:w="103" w:type="dxa"/>
            </w:tcMar>
            <w:vAlign w:val="center"/>
          </w:tcPr>
          <w:p w14:paraId="41262A58"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r>
      <w:tr w:rsidR="00EC4E84" w14:paraId="0ECB9D32" w14:textId="77777777" w:rsidTr="00F34C69">
        <w:trPr>
          <w:jc w:val="center"/>
        </w:trPr>
        <w:tc>
          <w:tcPr>
            <w:tcW w:w="1598" w:type="dxa"/>
            <w:vMerge/>
            <w:tcBorders>
              <w:top w:val="single" w:sz="12" w:space="0" w:color="00000A"/>
              <w:left w:val="single" w:sz="12" w:space="0" w:color="00000A"/>
              <w:bottom w:val="single" w:sz="12" w:space="0" w:color="00000A"/>
              <w:right w:val="single" w:sz="4" w:space="0" w:color="BFBFBF"/>
            </w:tcBorders>
            <w:shd w:val="clear" w:color="auto" w:fill="F2F2F2"/>
            <w:tcMar>
              <w:left w:w="93" w:type="dxa"/>
            </w:tcMar>
          </w:tcPr>
          <w:p w14:paraId="7D17FD09" w14:textId="77777777" w:rsidR="00EC4E84" w:rsidRPr="00F34C69" w:rsidRDefault="00EC4E84" w:rsidP="003620A3">
            <w:pPr>
              <w:spacing w:after="0"/>
              <w:rPr>
                <w:rFonts w:cs="Times New Roman"/>
                <w:sz w:val="20"/>
              </w:rPr>
            </w:pPr>
          </w:p>
        </w:tc>
        <w:tc>
          <w:tcPr>
            <w:tcW w:w="937" w:type="dxa"/>
            <w:tcBorders>
              <w:top w:val="single" w:sz="12" w:space="0" w:color="00000A"/>
              <w:left w:val="single" w:sz="12" w:space="0" w:color="00000A"/>
              <w:bottom w:val="single" w:sz="12" w:space="0" w:color="00000A"/>
              <w:right w:val="single" w:sz="4" w:space="0" w:color="BFBFBF"/>
            </w:tcBorders>
            <w:shd w:val="clear" w:color="auto" w:fill="auto"/>
            <w:tcMar>
              <w:left w:w="93" w:type="dxa"/>
            </w:tcMar>
            <w:vAlign w:val="center"/>
          </w:tcPr>
          <w:p w14:paraId="1C535090" w14:textId="77777777" w:rsidR="00EC4E84" w:rsidRPr="00F34C69" w:rsidRDefault="00EC4E84" w:rsidP="003620A3">
            <w:pPr>
              <w:spacing w:after="0" w:line="240" w:lineRule="auto"/>
              <w:jc w:val="center"/>
              <w:rPr>
                <w:rFonts w:cs="Times New Roman"/>
                <w:sz w:val="20"/>
              </w:rPr>
            </w:pPr>
            <w:r w:rsidRPr="00F34C69">
              <w:rPr>
                <w:rFonts w:cs="Times New Roman"/>
                <w:sz w:val="20"/>
              </w:rPr>
              <w:t>02</w:t>
            </w:r>
          </w:p>
        </w:tc>
        <w:tc>
          <w:tcPr>
            <w:tcW w:w="3736" w:type="dxa"/>
            <w:gridSpan w:val="2"/>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43465564" w14:textId="77777777" w:rsidR="00EC4E84" w:rsidRPr="00F34C69" w:rsidRDefault="00EC4E84" w:rsidP="003620A3">
            <w:pPr>
              <w:spacing w:after="0" w:line="240" w:lineRule="auto"/>
              <w:rPr>
                <w:rFonts w:cs="Times New Roman"/>
                <w:sz w:val="20"/>
              </w:rPr>
            </w:pPr>
            <w:r w:rsidRPr="00F34C69">
              <w:rPr>
                <w:rFonts w:cs="Times New Roman"/>
                <w:sz w:val="20"/>
              </w:rPr>
              <w:t>Em relação ao ambiente, como apresenta-se a temperatura, o som e iluminação?</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7C46B631"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3FC85FF9"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0516BC23"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543C34AC"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77" w:type="dxa"/>
            <w:tcBorders>
              <w:top w:val="single" w:sz="12" w:space="0" w:color="00000A"/>
              <w:left w:val="single" w:sz="4" w:space="0" w:color="BFBFBF"/>
              <w:bottom w:val="single" w:sz="12" w:space="0" w:color="00000A"/>
              <w:right w:val="single" w:sz="12" w:space="0" w:color="00000A"/>
            </w:tcBorders>
            <w:shd w:val="clear" w:color="auto" w:fill="auto"/>
            <w:tcMar>
              <w:left w:w="103" w:type="dxa"/>
            </w:tcMar>
            <w:vAlign w:val="center"/>
          </w:tcPr>
          <w:p w14:paraId="24BD9FE6"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c>
          <w:tcPr>
            <w:tcW w:w="467" w:type="dxa"/>
            <w:tcBorders>
              <w:top w:val="single" w:sz="12" w:space="0" w:color="00000A"/>
              <w:left w:val="single" w:sz="12" w:space="0" w:color="00000A"/>
              <w:bottom w:val="single" w:sz="12" w:space="0" w:color="00000A"/>
              <w:right w:val="single" w:sz="4" w:space="0" w:color="BFBFBF"/>
            </w:tcBorders>
            <w:shd w:val="clear" w:color="auto" w:fill="auto"/>
            <w:tcMar>
              <w:left w:w="93" w:type="dxa"/>
            </w:tcMar>
            <w:vAlign w:val="center"/>
          </w:tcPr>
          <w:p w14:paraId="19AC063C"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7777F0CE"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4F5DF3D7"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62605340"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67" w:type="dxa"/>
            <w:tcBorders>
              <w:top w:val="single" w:sz="12" w:space="0" w:color="00000A"/>
              <w:left w:val="single" w:sz="4" w:space="0" w:color="BFBFBF"/>
              <w:bottom w:val="single" w:sz="12" w:space="0" w:color="00000A"/>
              <w:right w:val="single" w:sz="12" w:space="0" w:color="00000A"/>
            </w:tcBorders>
            <w:shd w:val="clear" w:color="auto" w:fill="auto"/>
            <w:tcMar>
              <w:left w:w="103" w:type="dxa"/>
            </w:tcMar>
            <w:vAlign w:val="center"/>
          </w:tcPr>
          <w:p w14:paraId="2466976B"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r>
      <w:tr w:rsidR="00EC4E84" w14:paraId="767E3625" w14:textId="77777777" w:rsidTr="00F34C69">
        <w:trPr>
          <w:jc w:val="center"/>
        </w:trPr>
        <w:tc>
          <w:tcPr>
            <w:tcW w:w="1598" w:type="dxa"/>
            <w:vMerge/>
            <w:tcBorders>
              <w:top w:val="single" w:sz="12" w:space="0" w:color="00000A"/>
              <w:left w:val="single" w:sz="12" w:space="0" w:color="00000A"/>
              <w:bottom w:val="single" w:sz="12" w:space="0" w:color="00000A"/>
              <w:right w:val="single" w:sz="4" w:space="0" w:color="BFBFBF"/>
            </w:tcBorders>
            <w:shd w:val="clear" w:color="auto" w:fill="F2F2F2"/>
            <w:tcMar>
              <w:left w:w="93" w:type="dxa"/>
            </w:tcMar>
          </w:tcPr>
          <w:p w14:paraId="345A38EB" w14:textId="77777777" w:rsidR="00EC4E84" w:rsidRPr="00F34C69" w:rsidRDefault="00EC4E84" w:rsidP="003620A3">
            <w:pPr>
              <w:spacing w:after="0"/>
              <w:rPr>
                <w:rFonts w:cs="Times New Roman"/>
                <w:sz w:val="20"/>
              </w:rPr>
            </w:pPr>
          </w:p>
        </w:tc>
        <w:tc>
          <w:tcPr>
            <w:tcW w:w="937" w:type="dxa"/>
            <w:tcBorders>
              <w:top w:val="single" w:sz="12" w:space="0" w:color="00000A"/>
              <w:left w:val="single" w:sz="12" w:space="0" w:color="00000A"/>
              <w:bottom w:val="single" w:sz="12" w:space="0" w:color="00000A"/>
              <w:right w:val="single" w:sz="4" w:space="0" w:color="BFBFBF"/>
            </w:tcBorders>
            <w:shd w:val="clear" w:color="auto" w:fill="F2F2F2"/>
            <w:tcMar>
              <w:left w:w="93" w:type="dxa"/>
            </w:tcMar>
            <w:vAlign w:val="center"/>
          </w:tcPr>
          <w:p w14:paraId="04465A3A" w14:textId="77777777" w:rsidR="00EC4E84" w:rsidRPr="00F34C69" w:rsidRDefault="00EC4E84" w:rsidP="003620A3">
            <w:pPr>
              <w:spacing w:after="0" w:line="240" w:lineRule="auto"/>
              <w:jc w:val="center"/>
              <w:rPr>
                <w:rFonts w:cs="Times New Roman"/>
                <w:sz w:val="20"/>
              </w:rPr>
            </w:pPr>
            <w:r w:rsidRPr="00F34C69">
              <w:rPr>
                <w:rFonts w:cs="Times New Roman"/>
                <w:sz w:val="20"/>
              </w:rPr>
              <w:t>03</w:t>
            </w:r>
          </w:p>
        </w:tc>
        <w:tc>
          <w:tcPr>
            <w:tcW w:w="3736" w:type="dxa"/>
            <w:gridSpan w:val="2"/>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1A002828" w14:textId="77777777" w:rsidR="00EC4E84" w:rsidRPr="00F34C69" w:rsidRDefault="00EC4E84" w:rsidP="003620A3">
            <w:pPr>
              <w:spacing w:after="0" w:line="240" w:lineRule="auto"/>
              <w:rPr>
                <w:rFonts w:cs="Times New Roman"/>
                <w:sz w:val="20"/>
              </w:rPr>
            </w:pPr>
            <w:r w:rsidRPr="00F34C69">
              <w:rPr>
                <w:rFonts w:cs="Times New Roman"/>
                <w:sz w:val="20"/>
              </w:rPr>
              <w:t>Com relação à higienização do local, como aparenta?</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13114C25"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19A2D11B"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163CABFD"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309EBEB6"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77" w:type="dxa"/>
            <w:tcBorders>
              <w:top w:val="single" w:sz="12" w:space="0" w:color="00000A"/>
              <w:left w:val="single" w:sz="4" w:space="0" w:color="BFBFBF"/>
              <w:bottom w:val="single" w:sz="12" w:space="0" w:color="00000A"/>
              <w:right w:val="single" w:sz="12" w:space="0" w:color="00000A"/>
            </w:tcBorders>
            <w:shd w:val="clear" w:color="auto" w:fill="F2F2F2"/>
            <w:tcMar>
              <w:left w:w="103" w:type="dxa"/>
            </w:tcMar>
            <w:vAlign w:val="center"/>
          </w:tcPr>
          <w:p w14:paraId="55070FA0"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c>
          <w:tcPr>
            <w:tcW w:w="467" w:type="dxa"/>
            <w:tcBorders>
              <w:top w:val="single" w:sz="12" w:space="0" w:color="00000A"/>
              <w:left w:val="single" w:sz="12" w:space="0" w:color="00000A"/>
              <w:bottom w:val="single" w:sz="12" w:space="0" w:color="00000A"/>
              <w:right w:val="single" w:sz="4" w:space="0" w:color="BFBFBF"/>
            </w:tcBorders>
            <w:shd w:val="clear" w:color="auto" w:fill="F2F2F2"/>
            <w:tcMar>
              <w:left w:w="93" w:type="dxa"/>
            </w:tcMar>
            <w:vAlign w:val="center"/>
          </w:tcPr>
          <w:p w14:paraId="0AEF6038"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1C4AF7D2"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031204F7"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65552AC1"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67" w:type="dxa"/>
            <w:tcBorders>
              <w:top w:val="single" w:sz="12" w:space="0" w:color="00000A"/>
              <w:left w:val="single" w:sz="4" w:space="0" w:color="BFBFBF"/>
              <w:bottom w:val="single" w:sz="12" w:space="0" w:color="00000A"/>
              <w:right w:val="single" w:sz="12" w:space="0" w:color="00000A"/>
            </w:tcBorders>
            <w:shd w:val="clear" w:color="auto" w:fill="F2F2F2"/>
            <w:tcMar>
              <w:left w:w="103" w:type="dxa"/>
            </w:tcMar>
            <w:vAlign w:val="center"/>
          </w:tcPr>
          <w:p w14:paraId="0F5622B5"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r>
      <w:tr w:rsidR="00EC4E84" w14:paraId="4D247747" w14:textId="77777777" w:rsidTr="00F34C69">
        <w:trPr>
          <w:jc w:val="center"/>
        </w:trPr>
        <w:tc>
          <w:tcPr>
            <w:tcW w:w="1598" w:type="dxa"/>
            <w:vMerge/>
            <w:tcBorders>
              <w:top w:val="single" w:sz="12" w:space="0" w:color="00000A"/>
              <w:left w:val="single" w:sz="12" w:space="0" w:color="00000A"/>
              <w:bottom w:val="single" w:sz="12" w:space="0" w:color="00000A"/>
              <w:right w:val="single" w:sz="4" w:space="0" w:color="BFBFBF"/>
            </w:tcBorders>
            <w:shd w:val="clear" w:color="auto" w:fill="F2F2F2"/>
            <w:tcMar>
              <w:left w:w="93" w:type="dxa"/>
            </w:tcMar>
          </w:tcPr>
          <w:p w14:paraId="62F012B7" w14:textId="77777777" w:rsidR="00EC4E84" w:rsidRPr="00F34C69" w:rsidRDefault="00EC4E84" w:rsidP="003620A3">
            <w:pPr>
              <w:spacing w:after="0"/>
              <w:rPr>
                <w:rFonts w:cs="Times New Roman"/>
                <w:sz w:val="20"/>
              </w:rPr>
            </w:pPr>
          </w:p>
        </w:tc>
        <w:tc>
          <w:tcPr>
            <w:tcW w:w="937" w:type="dxa"/>
            <w:tcBorders>
              <w:top w:val="single" w:sz="12" w:space="0" w:color="00000A"/>
              <w:left w:val="single" w:sz="12" w:space="0" w:color="00000A"/>
              <w:bottom w:val="single" w:sz="12" w:space="0" w:color="00000A"/>
              <w:right w:val="single" w:sz="4" w:space="0" w:color="BFBFBF"/>
            </w:tcBorders>
            <w:shd w:val="clear" w:color="auto" w:fill="auto"/>
            <w:tcMar>
              <w:left w:w="93" w:type="dxa"/>
            </w:tcMar>
            <w:vAlign w:val="center"/>
          </w:tcPr>
          <w:p w14:paraId="2F0AD843" w14:textId="77777777" w:rsidR="00EC4E84" w:rsidRPr="00F34C69" w:rsidRDefault="00EC4E84" w:rsidP="003620A3">
            <w:pPr>
              <w:spacing w:after="0" w:line="240" w:lineRule="auto"/>
              <w:jc w:val="center"/>
              <w:rPr>
                <w:rFonts w:cs="Times New Roman"/>
                <w:sz w:val="20"/>
              </w:rPr>
            </w:pPr>
            <w:r w:rsidRPr="00F34C69">
              <w:rPr>
                <w:rFonts w:cs="Times New Roman"/>
                <w:sz w:val="20"/>
              </w:rPr>
              <w:t>04</w:t>
            </w:r>
          </w:p>
        </w:tc>
        <w:tc>
          <w:tcPr>
            <w:tcW w:w="3736" w:type="dxa"/>
            <w:gridSpan w:val="2"/>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4E175DC0" w14:textId="77777777" w:rsidR="00EC4E84" w:rsidRPr="00F34C69" w:rsidRDefault="00EC4E84" w:rsidP="003620A3">
            <w:pPr>
              <w:spacing w:after="0" w:line="240" w:lineRule="auto"/>
              <w:rPr>
                <w:rFonts w:cs="Times New Roman"/>
                <w:sz w:val="20"/>
              </w:rPr>
            </w:pPr>
            <w:r w:rsidRPr="00F34C69">
              <w:rPr>
                <w:rFonts w:cs="Times New Roman"/>
                <w:sz w:val="20"/>
              </w:rPr>
              <w:t>Os funcionários apresentam-se devidamente uniformizados?</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71747FAA"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1D5292B3"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03D28CE9"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3F747CBE"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77" w:type="dxa"/>
            <w:tcBorders>
              <w:top w:val="single" w:sz="12" w:space="0" w:color="00000A"/>
              <w:left w:val="single" w:sz="4" w:space="0" w:color="BFBFBF"/>
              <w:bottom w:val="single" w:sz="12" w:space="0" w:color="00000A"/>
              <w:right w:val="single" w:sz="12" w:space="0" w:color="00000A"/>
            </w:tcBorders>
            <w:shd w:val="clear" w:color="auto" w:fill="auto"/>
            <w:tcMar>
              <w:left w:w="103" w:type="dxa"/>
            </w:tcMar>
            <w:vAlign w:val="center"/>
          </w:tcPr>
          <w:p w14:paraId="72E26468"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c>
          <w:tcPr>
            <w:tcW w:w="467" w:type="dxa"/>
            <w:tcBorders>
              <w:top w:val="single" w:sz="12" w:space="0" w:color="00000A"/>
              <w:left w:val="single" w:sz="12" w:space="0" w:color="00000A"/>
              <w:bottom w:val="single" w:sz="12" w:space="0" w:color="00000A"/>
              <w:right w:val="single" w:sz="4" w:space="0" w:color="BFBFBF"/>
            </w:tcBorders>
            <w:shd w:val="clear" w:color="auto" w:fill="auto"/>
            <w:tcMar>
              <w:left w:w="93" w:type="dxa"/>
            </w:tcMar>
            <w:vAlign w:val="center"/>
          </w:tcPr>
          <w:p w14:paraId="7232CC62"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21D7CD4E"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6EEBECFE"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6BEFCD4C"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67" w:type="dxa"/>
            <w:tcBorders>
              <w:top w:val="single" w:sz="12" w:space="0" w:color="00000A"/>
              <w:left w:val="single" w:sz="4" w:space="0" w:color="BFBFBF"/>
              <w:bottom w:val="single" w:sz="12" w:space="0" w:color="00000A"/>
              <w:right w:val="single" w:sz="12" w:space="0" w:color="00000A"/>
            </w:tcBorders>
            <w:shd w:val="clear" w:color="auto" w:fill="auto"/>
            <w:tcMar>
              <w:left w:w="103" w:type="dxa"/>
            </w:tcMar>
            <w:vAlign w:val="center"/>
          </w:tcPr>
          <w:p w14:paraId="69A3D4B8"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r>
      <w:tr w:rsidR="00EC4E84" w14:paraId="4AB046DA" w14:textId="77777777" w:rsidTr="00F34C69">
        <w:trPr>
          <w:jc w:val="center"/>
        </w:trPr>
        <w:tc>
          <w:tcPr>
            <w:tcW w:w="1598" w:type="dxa"/>
            <w:vMerge/>
            <w:tcBorders>
              <w:top w:val="single" w:sz="12" w:space="0" w:color="00000A"/>
              <w:left w:val="single" w:sz="12" w:space="0" w:color="00000A"/>
              <w:bottom w:val="single" w:sz="12" w:space="0" w:color="00000A"/>
              <w:right w:val="single" w:sz="4" w:space="0" w:color="BFBFBF"/>
            </w:tcBorders>
            <w:shd w:val="clear" w:color="auto" w:fill="F2F2F2"/>
            <w:tcMar>
              <w:left w:w="93" w:type="dxa"/>
            </w:tcMar>
          </w:tcPr>
          <w:p w14:paraId="0B00AFDE" w14:textId="77777777" w:rsidR="00EC4E84" w:rsidRPr="00F34C69" w:rsidRDefault="00EC4E84" w:rsidP="003620A3">
            <w:pPr>
              <w:spacing w:after="0"/>
              <w:rPr>
                <w:rFonts w:cs="Times New Roman"/>
                <w:sz w:val="20"/>
              </w:rPr>
            </w:pPr>
          </w:p>
        </w:tc>
        <w:tc>
          <w:tcPr>
            <w:tcW w:w="937" w:type="dxa"/>
            <w:tcBorders>
              <w:top w:val="single" w:sz="12" w:space="0" w:color="00000A"/>
              <w:left w:val="single" w:sz="12" w:space="0" w:color="00000A"/>
              <w:bottom w:val="single" w:sz="12" w:space="0" w:color="00000A"/>
              <w:right w:val="single" w:sz="4" w:space="0" w:color="BFBFBF"/>
            </w:tcBorders>
            <w:shd w:val="clear" w:color="auto" w:fill="F2F2F2"/>
            <w:tcMar>
              <w:left w:w="93" w:type="dxa"/>
            </w:tcMar>
            <w:vAlign w:val="center"/>
          </w:tcPr>
          <w:p w14:paraId="34679FA8" w14:textId="77777777" w:rsidR="00EC4E84" w:rsidRPr="00F34C69" w:rsidRDefault="00EC4E84" w:rsidP="003620A3">
            <w:pPr>
              <w:spacing w:after="0" w:line="240" w:lineRule="auto"/>
              <w:jc w:val="center"/>
              <w:rPr>
                <w:rFonts w:cs="Times New Roman"/>
                <w:sz w:val="20"/>
              </w:rPr>
            </w:pPr>
            <w:r w:rsidRPr="00F34C69">
              <w:rPr>
                <w:rFonts w:cs="Times New Roman"/>
                <w:sz w:val="20"/>
              </w:rPr>
              <w:t>05</w:t>
            </w:r>
          </w:p>
        </w:tc>
        <w:tc>
          <w:tcPr>
            <w:tcW w:w="3736" w:type="dxa"/>
            <w:gridSpan w:val="2"/>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0664B8DE" w14:textId="77777777" w:rsidR="00EC4E84" w:rsidRPr="00F34C69" w:rsidRDefault="00EC4E84" w:rsidP="003620A3">
            <w:pPr>
              <w:tabs>
                <w:tab w:val="left" w:pos="2865"/>
              </w:tabs>
              <w:spacing w:after="0" w:line="240" w:lineRule="auto"/>
              <w:rPr>
                <w:rFonts w:cs="Times New Roman"/>
                <w:sz w:val="20"/>
              </w:rPr>
            </w:pPr>
            <w:r w:rsidRPr="00F34C69">
              <w:rPr>
                <w:rFonts w:cs="Times New Roman"/>
                <w:sz w:val="20"/>
              </w:rPr>
              <w:t>Quanto à aparência dos pratos, talheres e guardanapos, apresentam-se bem conservados e higienizados?</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6114BF0A"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73F1CAC8"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1DFD46EE"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1896DE12"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77" w:type="dxa"/>
            <w:tcBorders>
              <w:top w:val="single" w:sz="12" w:space="0" w:color="00000A"/>
              <w:left w:val="single" w:sz="4" w:space="0" w:color="BFBFBF"/>
              <w:bottom w:val="single" w:sz="12" w:space="0" w:color="00000A"/>
              <w:right w:val="single" w:sz="12" w:space="0" w:color="00000A"/>
            </w:tcBorders>
            <w:shd w:val="clear" w:color="auto" w:fill="F2F2F2"/>
            <w:tcMar>
              <w:left w:w="103" w:type="dxa"/>
            </w:tcMar>
            <w:vAlign w:val="center"/>
          </w:tcPr>
          <w:p w14:paraId="6ED2288F"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c>
          <w:tcPr>
            <w:tcW w:w="467" w:type="dxa"/>
            <w:tcBorders>
              <w:top w:val="single" w:sz="12" w:space="0" w:color="00000A"/>
              <w:left w:val="single" w:sz="12" w:space="0" w:color="00000A"/>
              <w:bottom w:val="single" w:sz="12" w:space="0" w:color="00000A"/>
              <w:right w:val="single" w:sz="4" w:space="0" w:color="BFBFBF"/>
            </w:tcBorders>
            <w:shd w:val="clear" w:color="auto" w:fill="F2F2F2"/>
            <w:tcMar>
              <w:left w:w="93" w:type="dxa"/>
            </w:tcMar>
            <w:vAlign w:val="center"/>
          </w:tcPr>
          <w:p w14:paraId="0F6AF5DB"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1566886F"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198CD4CE"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4ACCAB71"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67" w:type="dxa"/>
            <w:tcBorders>
              <w:top w:val="single" w:sz="12" w:space="0" w:color="00000A"/>
              <w:left w:val="single" w:sz="4" w:space="0" w:color="BFBFBF"/>
              <w:bottom w:val="single" w:sz="12" w:space="0" w:color="00000A"/>
              <w:right w:val="single" w:sz="12" w:space="0" w:color="00000A"/>
            </w:tcBorders>
            <w:shd w:val="clear" w:color="auto" w:fill="F2F2F2"/>
            <w:tcMar>
              <w:left w:w="103" w:type="dxa"/>
            </w:tcMar>
            <w:vAlign w:val="center"/>
          </w:tcPr>
          <w:p w14:paraId="28D9E844"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r>
      <w:tr w:rsidR="00EC4E84" w14:paraId="0E33572B" w14:textId="77777777" w:rsidTr="00F34C69">
        <w:trPr>
          <w:jc w:val="center"/>
        </w:trPr>
        <w:tc>
          <w:tcPr>
            <w:tcW w:w="1598" w:type="dxa"/>
            <w:vMerge w:val="restart"/>
            <w:tcBorders>
              <w:top w:val="single" w:sz="12" w:space="0" w:color="00000A"/>
              <w:left w:val="single" w:sz="12" w:space="0" w:color="00000A"/>
              <w:bottom w:val="single" w:sz="12" w:space="0" w:color="00000A"/>
              <w:right w:val="single" w:sz="4" w:space="0" w:color="BFBFBF"/>
            </w:tcBorders>
            <w:shd w:val="clear" w:color="auto" w:fill="auto"/>
            <w:tcMar>
              <w:left w:w="93" w:type="dxa"/>
            </w:tcMar>
          </w:tcPr>
          <w:p w14:paraId="679B0457" w14:textId="77777777" w:rsidR="00EC4E84" w:rsidRPr="00F34C69" w:rsidRDefault="00EC4E84" w:rsidP="003620A3">
            <w:pPr>
              <w:spacing w:after="0" w:line="240" w:lineRule="auto"/>
              <w:jc w:val="center"/>
              <w:rPr>
                <w:rFonts w:cs="Times New Roman"/>
                <w:b/>
                <w:bCs/>
                <w:sz w:val="20"/>
                <w:szCs w:val="24"/>
              </w:rPr>
            </w:pPr>
            <w:r w:rsidRPr="00F34C69">
              <w:rPr>
                <w:rFonts w:cs="Times New Roman"/>
                <w:b/>
                <w:bCs/>
                <w:sz w:val="20"/>
                <w:szCs w:val="24"/>
              </w:rPr>
              <w:t>Confiabilidade</w:t>
            </w:r>
          </w:p>
        </w:tc>
        <w:tc>
          <w:tcPr>
            <w:tcW w:w="937" w:type="dxa"/>
            <w:tcBorders>
              <w:top w:val="single" w:sz="12" w:space="0" w:color="00000A"/>
              <w:left w:val="single" w:sz="12" w:space="0" w:color="00000A"/>
              <w:bottom w:val="single" w:sz="12" w:space="0" w:color="00000A"/>
              <w:right w:val="single" w:sz="4" w:space="0" w:color="BFBFBF"/>
            </w:tcBorders>
            <w:shd w:val="clear" w:color="auto" w:fill="auto"/>
            <w:tcMar>
              <w:left w:w="93" w:type="dxa"/>
            </w:tcMar>
            <w:vAlign w:val="center"/>
          </w:tcPr>
          <w:p w14:paraId="41027411" w14:textId="77777777" w:rsidR="00EC4E84" w:rsidRPr="00F34C69" w:rsidRDefault="00EC4E84" w:rsidP="003620A3">
            <w:pPr>
              <w:spacing w:after="0" w:line="240" w:lineRule="auto"/>
              <w:jc w:val="center"/>
              <w:rPr>
                <w:rFonts w:cs="Times New Roman"/>
                <w:sz w:val="20"/>
              </w:rPr>
            </w:pPr>
            <w:r w:rsidRPr="00F34C69">
              <w:rPr>
                <w:rFonts w:cs="Times New Roman"/>
                <w:sz w:val="20"/>
              </w:rPr>
              <w:t>06</w:t>
            </w:r>
          </w:p>
        </w:tc>
        <w:tc>
          <w:tcPr>
            <w:tcW w:w="3736" w:type="dxa"/>
            <w:gridSpan w:val="2"/>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162B90B0" w14:textId="77777777" w:rsidR="00EC4E84" w:rsidRPr="00F34C69" w:rsidRDefault="00EC4E84" w:rsidP="003620A3">
            <w:pPr>
              <w:spacing w:after="0" w:line="240" w:lineRule="auto"/>
              <w:rPr>
                <w:rFonts w:cs="Times New Roman"/>
                <w:sz w:val="20"/>
              </w:rPr>
            </w:pPr>
            <w:r w:rsidRPr="00F34C69">
              <w:rPr>
                <w:rFonts w:cs="Times New Roman"/>
                <w:sz w:val="20"/>
              </w:rPr>
              <w:t>Como se apresenta, geralmente, o sabor da comida?</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205A619E"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465FAE49"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5FADEFB9"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2ED277CE"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77" w:type="dxa"/>
            <w:tcBorders>
              <w:top w:val="single" w:sz="12" w:space="0" w:color="00000A"/>
              <w:left w:val="single" w:sz="4" w:space="0" w:color="BFBFBF"/>
              <w:bottom w:val="single" w:sz="12" w:space="0" w:color="00000A"/>
              <w:right w:val="single" w:sz="12" w:space="0" w:color="00000A"/>
            </w:tcBorders>
            <w:shd w:val="clear" w:color="auto" w:fill="auto"/>
            <w:tcMar>
              <w:left w:w="103" w:type="dxa"/>
            </w:tcMar>
            <w:vAlign w:val="center"/>
          </w:tcPr>
          <w:p w14:paraId="5B4AED61"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c>
          <w:tcPr>
            <w:tcW w:w="467" w:type="dxa"/>
            <w:tcBorders>
              <w:top w:val="single" w:sz="12" w:space="0" w:color="00000A"/>
              <w:left w:val="single" w:sz="12" w:space="0" w:color="00000A"/>
              <w:bottom w:val="single" w:sz="12" w:space="0" w:color="00000A"/>
              <w:right w:val="single" w:sz="4" w:space="0" w:color="BFBFBF"/>
            </w:tcBorders>
            <w:shd w:val="clear" w:color="auto" w:fill="auto"/>
            <w:tcMar>
              <w:left w:w="93" w:type="dxa"/>
            </w:tcMar>
            <w:vAlign w:val="center"/>
          </w:tcPr>
          <w:p w14:paraId="64819062"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598CD9E4"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0B8FD4F3"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27E92EF1"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67" w:type="dxa"/>
            <w:tcBorders>
              <w:top w:val="single" w:sz="12" w:space="0" w:color="00000A"/>
              <w:left w:val="single" w:sz="4" w:space="0" w:color="BFBFBF"/>
              <w:bottom w:val="single" w:sz="12" w:space="0" w:color="00000A"/>
              <w:right w:val="single" w:sz="12" w:space="0" w:color="00000A"/>
            </w:tcBorders>
            <w:shd w:val="clear" w:color="auto" w:fill="auto"/>
            <w:tcMar>
              <w:left w:w="103" w:type="dxa"/>
            </w:tcMar>
            <w:vAlign w:val="center"/>
          </w:tcPr>
          <w:p w14:paraId="37BAA406"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r>
      <w:tr w:rsidR="00EC4E84" w14:paraId="52117D60" w14:textId="77777777" w:rsidTr="00F34C69">
        <w:trPr>
          <w:jc w:val="center"/>
        </w:trPr>
        <w:tc>
          <w:tcPr>
            <w:tcW w:w="1598" w:type="dxa"/>
            <w:vMerge/>
            <w:tcBorders>
              <w:top w:val="single" w:sz="12" w:space="0" w:color="00000A"/>
              <w:left w:val="single" w:sz="12" w:space="0" w:color="00000A"/>
              <w:bottom w:val="single" w:sz="12" w:space="0" w:color="00000A"/>
              <w:right w:val="single" w:sz="4" w:space="0" w:color="BFBFBF"/>
            </w:tcBorders>
            <w:shd w:val="clear" w:color="auto" w:fill="auto"/>
            <w:tcMar>
              <w:left w:w="93" w:type="dxa"/>
            </w:tcMar>
          </w:tcPr>
          <w:p w14:paraId="62A3D00E" w14:textId="77777777" w:rsidR="00EC4E84" w:rsidRPr="00F34C69" w:rsidRDefault="00EC4E84" w:rsidP="003620A3">
            <w:pPr>
              <w:spacing w:after="0"/>
              <w:rPr>
                <w:rFonts w:cs="Times New Roman"/>
                <w:sz w:val="20"/>
              </w:rPr>
            </w:pPr>
          </w:p>
        </w:tc>
        <w:tc>
          <w:tcPr>
            <w:tcW w:w="937" w:type="dxa"/>
            <w:tcBorders>
              <w:top w:val="single" w:sz="12" w:space="0" w:color="00000A"/>
              <w:left w:val="single" w:sz="12" w:space="0" w:color="00000A"/>
              <w:bottom w:val="single" w:sz="12" w:space="0" w:color="00000A"/>
              <w:right w:val="single" w:sz="4" w:space="0" w:color="BFBFBF"/>
            </w:tcBorders>
            <w:shd w:val="clear" w:color="auto" w:fill="F2F2F2"/>
            <w:tcMar>
              <w:left w:w="93" w:type="dxa"/>
            </w:tcMar>
            <w:vAlign w:val="center"/>
          </w:tcPr>
          <w:p w14:paraId="41719535" w14:textId="77777777" w:rsidR="00EC4E84" w:rsidRPr="00F34C69" w:rsidRDefault="00EC4E84" w:rsidP="003620A3">
            <w:pPr>
              <w:spacing w:after="0" w:line="240" w:lineRule="auto"/>
              <w:jc w:val="center"/>
              <w:rPr>
                <w:rFonts w:cs="Times New Roman"/>
                <w:sz w:val="20"/>
              </w:rPr>
            </w:pPr>
            <w:r w:rsidRPr="00F34C69">
              <w:rPr>
                <w:rFonts w:cs="Times New Roman"/>
                <w:sz w:val="20"/>
              </w:rPr>
              <w:t>07</w:t>
            </w:r>
          </w:p>
        </w:tc>
        <w:tc>
          <w:tcPr>
            <w:tcW w:w="3736" w:type="dxa"/>
            <w:gridSpan w:val="2"/>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3D75F037" w14:textId="77777777" w:rsidR="00EC4E84" w:rsidRPr="00F34C69" w:rsidRDefault="00EC4E84" w:rsidP="003620A3">
            <w:pPr>
              <w:spacing w:after="0" w:line="240" w:lineRule="auto"/>
              <w:rPr>
                <w:rFonts w:cs="Times New Roman"/>
                <w:sz w:val="20"/>
              </w:rPr>
            </w:pPr>
            <w:r w:rsidRPr="00F34C69">
              <w:rPr>
                <w:rFonts w:cs="Times New Roman"/>
                <w:sz w:val="20"/>
              </w:rPr>
              <w:t>Quanto aos alimentos, estão sempre com bom aspecto?</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708D3F46"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75C163B3"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171AD339"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7B25FBA8"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77" w:type="dxa"/>
            <w:tcBorders>
              <w:top w:val="single" w:sz="12" w:space="0" w:color="00000A"/>
              <w:left w:val="single" w:sz="4" w:space="0" w:color="BFBFBF"/>
              <w:bottom w:val="single" w:sz="12" w:space="0" w:color="00000A"/>
              <w:right w:val="single" w:sz="12" w:space="0" w:color="00000A"/>
            </w:tcBorders>
            <w:shd w:val="clear" w:color="auto" w:fill="F2F2F2"/>
            <w:tcMar>
              <w:left w:w="103" w:type="dxa"/>
            </w:tcMar>
            <w:vAlign w:val="center"/>
          </w:tcPr>
          <w:p w14:paraId="7B3466F2"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c>
          <w:tcPr>
            <w:tcW w:w="467" w:type="dxa"/>
            <w:tcBorders>
              <w:top w:val="single" w:sz="12" w:space="0" w:color="00000A"/>
              <w:left w:val="single" w:sz="12" w:space="0" w:color="00000A"/>
              <w:bottom w:val="single" w:sz="12" w:space="0" w:color="00000A"/>
              <w:right w:val="single" w:sz="4" w:space="0" w:color="BFBFBF"/>
            </w:tcBorders>
            <w:shd w:val="clear" w:color="auto" w:fill="F2F2F2"/>
            <w:tcMar>
              <w:left w:w="93" w:type="dxa"/>
            </w:tcMar>
            <w:vAlign w:val="center"/>
          </w:tcPr>
          <w:p w14:paraId="245E4921"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50282A2A"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2FE6696C"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356717BF"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67" w:type="dxa"/>
            <w:tcBorders>
              <w:top w:val="single" w:sz="12" w:space="0" w:color="00000A"/>
              <w:left w:val="single" w:sz="4" w:space="0" w:color="BFBFBF"/>
              <w:bottom w:val="single" w:sz="12" w:space="0" w:color="00000A"/>
              <w:right w:val="single" w:sz="12" w:space="0" w:color="00000A"/>
            </w:tcBorders>
            <w:shd w:val="clear" w:color="auto" w:fill="F2F2F2"/>
            <w:tcMar>
              <w:left w:w="103" w:type="dxa"/>
            </w:tcMar>
            <w:vAlign w:val="center"/>
          </w:tcPr>
          <w:p w14:paraId="4F06C71D"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r>
      <w:tr w:rsidR="00EC4E84" w14:paraId="792BB824" w14:textId="77777777" w:rsidTr="00F34C69">
        <w:trPr>
          <w:jc w:val="center"/>
        </w:trPr>
        <w:tc>
          <w:tcPr>
            <w:tcW w:w="1598" w:type="dxa"/>
            <w:vMerge/>
            <w:tcBorders>
              <w:top w:val="single" w:sz="12" w:space="0" w:color="00000A"/>
              <w:left w:val="single" w:sz="12" w:space="0" w:color="00000A"/>
              <w:bottom w:val="single" w:sz="12" w:space="0" w:color="00000A"/>
              <w:right w:val="single" w:sz="4" w:space="0" w:color="BFBFBF"/>
            </w:tcBorders>
            <w:shd w:val="clear" w:color="auto" w:fill="auto"/>
            <w:tcMar>
              <w:left w:w="93" w:type="dxa"/>
            </w:tcMar>
          </w:tcPr>
          <w:p w14:paraId="04039D8D" w14:textId="77777777" w:rsidR="00EC4E84" w:rsidRPr="00F34C69" w:rsidRDefault="00EC4E84" w:rsidP="003620A3">
            <w:pPr>
              <w:spacing w:after="0"/>
              <w:rPr>
                <w:rFonts w:cs="Times New Roman"/>
                <w:sz w:val="20"/>
              </w:rPr>
            </w:pPr>
          </w:p>
        </w:tc>
        <w:tc>
          <w:tcPr>
            <w:tcW w:w="937" w:type="dxa"/>
            <w:tcBorders>
              <w:top w:val="single" w:sz="12" w:space="0" w:color="00000A"/>
              <w:left w:val="single" w:sz="12" w:space="0" w:color="00000A"/>
              <w:bottom w:val="single" w:sz="12" w:space="0" w:color="00000A"/>
              <w:right w:val="single" w:sz="4" w:space="0" w:color="BFBFBF"/>
            </w:tcBorders>
            <w:shd w:val="clear" w:color="auto" w:fill="auto"/>
            <w:tcMar>
              <w:left w:w="93" w:type="dxa"/>
            </w:tcMar>
            <w:vAlign w:val="center"/>
          </w:tcPr>
          <w:p w14:paraId="19BFDD40" w14:textId="77777777" w:rsidR="00EC4E84" w:rsidRPr="00F34C69" w:rsidRDefault="00EC4E84" w:rsidP="003620A3">
            <w:pPr>
              <w:spacing w:after="0" w:line="240" w:lineRule="auto"/>
              <w:jc w:val="center"/>
              <w:rPr>
                <w:rFonts w:cs="Times New Roman"/>
                <w:sz w:val="20"/>
              </w:rPr>
            </w:pPr>
            <w:r w:rsidRPr="00F34C69">
              <w:rPr>
                <w:rFonts w:cs="Times New Roman"/>
                <w:sz w:val="20"/>
              </w:rPr>
              <w:t>08</w:t>
            </w:r>
          </w:p>
        </w:tc>
        <w:tc>
          <w:tcPr>
            <w:tcW w:w="3736" w:type="dxa"/>
            <w:gridSpan w:val="2"/>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7097AE79" w14:textId="77777777" w:rsidR="00EC4E84" w:rsidRPr="00F34C69" w:rsidRDefault="00EC4E84" w:rsidP="003620A3">
            <w:pPr>
              <w:spacing w:after="0" w:line="240" w:lineRule="auto"/>
              <w:rPr>
                <w:rFonts w:cs="Times New Roman"/>
                <w:sz w:val="20"/>
              </w:rPr>
            </w:pPr>
            <w:r w:rsidRPr="00F34C69">
              <w:rPr>
                <w:rFonts w:cs="Times New Roman"/>
                <w:sz w:val="20"/>
              </w:rPr>
              <w:t>Quanto à temperatura dos alimentos?</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060D4A14"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46DF86F4"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0849267F"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7956802B"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77" w:type="dxa"/>
            <w:tcBorders>
              <w:top w:val="single" w:sz="12" w:space="0" w:color="00000A"/>
              <w:left w:val="single" w:sz="4" w:space="0" w:color="BFBFBF"/>
              <w:bottom w:val="single" w:sz="12" w:space="0" w:color="00000A"/>
              <w:right w:val="single" w:sz="12" w:space="0" w:color="00000A"/>
            </w:tcBorders>
            <w:shd w:val="clear" w:color="auto" w:fill="auto"/>
            <w:tcMar>
              <w:left w:w="103" w:type="dxa"/>
            </w:tcMar>
            <w:vAlign w:val="center"/>
          </w:tcPr>
          <w:p w14:paraId="067FEE02"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c>
          <w:tcPr>
            <w:tcW w:w="467" w:type="dxa"/>
            <w:tcBorders>
              <w:top w:val="single" w:sz="12" w:space="0" w:color="00000A"/>
              <w:left w:val="single" w:sz="12" w:space="0" w:color="00000A"/>
              <w:bottom w:val="single" w:sz="12" w:space="0" w:color="00000A"/>
              <w:right w:val="single" w:sz="4" w:space="0" w:color="BFBFBF"/>
            </w:tcBorders>
            <w:shd w:val="clear" w:color="auto" w:fill="auto"/>
            <w:tcMar>
              <w:left w:w="93" w:type="dxa"/>
            </w:tcMar>
            <w:vAlign w:val="center"/>
          </w:tcPr>
          <w:p w14:paraId="74DA63EB"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79381A1D"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784ED287"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02EF78F6"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67" w:type="dxa"/>
            <w:tcBorders>
              <w:top w:val="single" w:sz="12" w:space="0" w:color="00000A"/>
              <w:left w:val="single" w:sz="4" w:space="0" w:color="BFBFBF"/>
              <w:bottom w:val="single" w:sz="12" w:space="0" w:color="00000A"/>
              <w:right w:val="single" w:sz="12" w:space="0" w:color="00000A"/>
            </w:tcBorders>
            <w:shd w:val="clear" w:color="auto" w:fill="auto"/>
            <w:tcMar>
              <w:left w:w="103" w:type="dxa"/>
            </w:tcMar>
            <w:vAlign w:val="center"/>
          </w:tcPr>
          <w:p w14:paraId="380028D8"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r>
      <w:tr w:rsidR="00EC4E84" w14:paraId="62B870FC" w14:textId="77777777" w:rsidTr="00F34C69">
        <w:trPr>
          <w:jc w:val="center"/>
        </w:trPr>
        <w:tc>
          <w:tcPr>
            <w:tcW w:w="1598" w:type="dxa"/>
            <w:vMerge/>
            <w:tcBorders>
              <w:top w:val="single" w:sz="12" w:space="0" w:color="00000A"/>
              <w:left w:val="single" w:sz="12" w:space="0" w:color="00000A"/>
              <w:bottom w:val="single" w:sz="12" w:space="0" w:color="00000A"/>
              <w:right w:val="single" w:sz="4" w:space="0" w:color="BFBFBF"/>
            </w:tcBorders>
            <w:shd w:val="clear" w:color="auto" w:fill="auto"/>
            <w:tcMar>
              <w:left w:w="93" w:type="dxa"/>
            </w:tcMar>
          </w:tcPr>
          <w:p w14:paraId="1D442D79" w14:textId="77777777" w:rsidR="00EC4E84" w:rsidRPr="00F34C69" w:rsidRDefault="00EC4E84" w:rsidP="003620A3">
            <w:pPr>
              <w:spacing w:after="0"/>
              <w:rPr>
                <w:rFonts w:cs="Times New Roman"/>
                <w:sz w:val="20"/>
              </w:rPr>
            </w:pPr>
          </w:p>
        </w:tc>
        <w:tc>
          <w:tcPr>
            <w:tcW w:w="937" w:type="dxa"/>
            <w:tcBorders>
              <w:top w:val="single" w:sz="12" w:space="0" w:color="00000A"/>
              <w:left w:val="single" w:sz="12" w:space="0" w:color="00000A"/>
              <w:bottom w:val="single" w:sz="12" w:space="0" w:color="00000A"/>
              <w:right w:val="single" w:sz="4" w:space="0" w:color="BFBFBF"/>
            </w:tcBorders>
            <w:shd w:val="clear" w:color="auto" w:fill="F2F2F2"/>
            <w:tcMar>
              <w:left w:w="93" w:type="dxa"/>
            </w:tcMar>
            <w:vAlign w:val="center"/>
          </w:tcPr>
          <w:p w14:paraId="5B91401D" w14:textId="77777777" w:rsidR="00EC4E84" w:rsidRPr="00F34C69" w:rsidRDefault="00EC4E84" w:rsidP="003620A3">
            <w:pPr>
              <w:spacing w:after="0" w:line="240" w:lineRule="auto"/>
              <w:jc w:val="center"/>
              <w:rPr>
                <w:rFonts w:cs="Times New Roman"/>
                <w:sz w:val="20"/>
              </w:rPr>
            </w:pPr>
            <w:r w:rsidRPr="00F34C69">
              <w:rPr>
                <w:rFonts w:cs="Times New Roman"/>
                <w:sz w:val="20"/>
              </w:rPr>
              <w:t>09</w:t>
            </w:r>
          </w:p>
        </w:tc>
        <w:tc>
          <w:tcPr>
            <w:tcW w:w="3736" w:type="dxa"/>
            <w:gridSpan w:val="2"/>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6E558B79" w14:textId="77777777" w:rsidR="00EC4E84" w:rsidRPr="00F34C69" w:rsidRDefault="00EC4E84" w:rsidP="003620A3">
            <w:pPr>
              <w:spacing w:after="0" w:line="240" w:lineRule="auto"/>
              <w:rPr>
                <w:rFonts w:cs="Times New Roman"/>
                <w:sz w:val="20"/>
              </w:rPr>
            </w:pPr>
            <w:r w:rsidRPr="00F34C69">
              <w:rPr>
                <w:rFonts w:cs="Times New Roman"/>
                <w:sz w:val="20"/>
              </w:rPr>
              <w:t>Quanto à variedade de alimentos?</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62D49339"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1020CBB3"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55334B46"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2BDB8D94"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77" w:type="dxa"/>
            <w:tcBorders>
              <w:top w:val="single" w:sz="12" w:space="0" w:color="00000A"/>
              <w:left w:val="single" w:sz="4" w:space="0" w:color="BFBFBF"/>
              <w:bottom w:val="single" w:sz="12" w:space="0" w:color="00000A"/>
              <w:right w:val="single" w:sz="12" w:space="0" w:color="00000A"/>
            </w:tcBorders>
            <w:shd w:val="clear" w:color="auto" w:fill="F2F2F2"/>
            <w:tcMar>
              <w:left w:w="103" w:type="dxa"/>
            </w:tcMar>
            <w:vAlign w:val="center"/>
          </w:tcPr>
          <w:p w14:paraId="20D335BE"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c>
          <w:tcPr>
            <w:tcW w:w="467" w:type="dxa"/>
            <w:tcBorders>
              <w:top w:val="single" w:sz="12" w:space="0" w:color="00000A"/>
              <w:left w:val="single" w:sz="12" w:space="0" w:color="00000A"/>
              <w:bottom w:val="single" w:sz="12" w:space="0" w:color="00000A"/>
              <w:right w:val="single" w:sz="4" w:space="0" w:color="BFBFBF"/>
            </w:tcBorders>
            <w:shd w:val="clear" w:color="auto" w:fill="F2F2F2"/>
            <w:tcMar>
              <w:left w:w="93" w:type="dxa"/>
            </w:tcMar>
            <w:vAlign w:val="center"/>
          </w:tcPr>
          <w:p w14:paraId="61C17EBB"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5727BB6D"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2A4E293A"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13906DBD"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67" w:type="dxa"/>
            <w:tcBorders>
              <w:top w:val="single" w:sz="12" w:space="0" w:color="00000A"/>
              <w:left w:val="single" w:sz="4" w:space="0" w:color="BFBFBF"/>
              <w:bottom w:val="single" w:sz="12" w:space="0" w:color="00000A"/>
              <w:right w:val="single" w:sz="12" w:space="0" w:color="00000A"/>
            </w:tcBorders>
            <w:shd w:val="clear" w:color="auto" w:fill="F2F2F2"/>
            <w:tcMar>
              <w:left w:w="103" w:type="dxa"/>
            </w:tcMar>
            <w:vAlign w:val="center"/>
          </w:tcPr>
          <w:p w14:paraId="26CEB312"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r>
      <w:tr w:rsidR="00EC4E84" w14:paraId="6738C332" w14:textId="77777777" w:rsidTr="00F34C69">
        <w:trPr>
          <w:jc w:val="center"/>
        </w:trPr>
        <w:tc>
          <w:tcPr>
            <w:tcW w:w="1598" w:type="dxa"/>
            <w:vMerge/>
            <w:tcBorders>
              <w:top w:val="single" w:sz="12" w:space="0" w:color="00000A"/>
              <w:left w:val="single" w:sz="12" w:space="0" w:color="00000A"/>
              <w:bottom w:val="single" w:sz="12" w:space="0" w:color="00000A"/>
              <w:right w:val="single" w:sz="4" w:space="0" w:color="BFBFBF"/>
            </w:tcBorders>
            <w:shd w:val="clear" w:color="auto" w:fill="auto"/>
            <w:tcMar>
              <w:left w:w="93" w:type="dxa"/>
            </w:tcMar>
          </w:tcPr>
          <w:p w14:paraId="58D35D45" w14:textId="77777777" w:rsidR="00EC4E84" w:rsidRPr="00F34C69" w:rsidRDefault="00EC4E84" w:rsidP="003620A3">
            <w:pPr>
              <w:spacing w:after="0"/>
              <w:rPr>
                <w:rFonts w:cs="Times New Roman"/>
                <w:sz w:val="20"/>
              </w:rPr>
            </w:pPr>
          </w:p>
        </w:tc>
        <w:tc>
          <w:tcPr>
            <w:tcW w:w="937" w:type="dxa"/>
            <w:tcBorders>
              <w:top w:val="single" w:sz="12" w:space="0" w:color="00000A"/>
              <w:left w:val="single" w:sz="12" w:space="0" w:color="00000A"/>
              <w:bottom w:val="single" w:sz="12" w:space="0" w:color="00000A"/>
              <w:right w:val="single" w:sz="4" w:space="0" w:color="BFBFBF"/>
            </w:tcBorders>
            <w:shd w:val="clear" w:color="auto" w:fill="auto"/>
            <w:tcMar>
              <w:left w:w="93" w:type="dxa"/>
            </w:tcMar>
            <w:vAlign w:val="center"/>
          </w:tcPr>
          <w:p w14:paraId="3FAE0538" w14:textId="77777777" w:rsidR="00EC4E84" w:rsidRPr="00F34C69" w:rsidRDefault="00EC4E84" w:rsidP="003620A3">
            <w:pPr>
              <w:spacing w:after="0" w:line="240" w:lineRule="auto"/>
              <w:jc w:val="center"/>
              <w:rPr>
                <w:rFonts w:cs="Times New Roman"/>
                <w:sz w:val="20"/>
              </w:rPr>
            </w:pPr>
            <w:r w:rsidRPr="00F34C69">
              <w:rPr>
                <w:rFonts w:cs="Times New Roman"/>
                <w:sz w:val="20"/>
              </w:rPr>
              <w:t>10</w:t>
            </w:r>
          </w:p>
        </w:tc>
        <w:tc>
          <w:tcPr>
            <w:tcW w:w="3736" w:type="dxa"/>
            <w:gridSpan w:val="2"/>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120B176E" w14:textId="77777777" w:rsidR="00EC4E84" w:rsidRPr="00F34C69" w:rsidRDefault="00EC4E84" w:rsidP="003620A3">
            <w:pPr>
              <w:spacing w:after="0" w:line="240" w:lineRule="auto"/>
              <w:rPr>
                <w:rFonts w:cs="Times New Roman"/>
                <w:sz w:val="20"/>
              </w:rPr>
            </w:pPr>
            <w:r w:rsidRPr="00F34C69">
              <w:rPr>
                <w:rFonts w:cs="Times New Roman"/>
                <w:sz w:val="20"/>
              </w:rPr>
              <w:t>Quanto à quantidade de alimentos disponíveis?</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4E8E8185"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4C0BABC0"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76C8B5D2"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0CF427A9"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77" w:type="dxa"/>
            <w:tcBorders>
              <w:top w:val="single" w:sz="12" w:space="0" w:color="00000A"/>
              <w:left w:val="single" w:sz="4" w:space="0" w:color="BFBFBF"/>
              <w:bottom w:val="single" w:sz="12" w:space="0" w:color="00000A"/>
              <w:right w:val="single" w:sz="12" w:space="0" w:color="00000A"/>
            </w:tcBorders>
            <w:shd w:val="clear" w:color="auto" w:fill="auto"/>
            <w:tcMar>
              <w:left w:w="103" w:type="dxa"/>
            </w:tcMar>
            <w:vAlign w:val="center"/>
          </w:tcPr>
          <w:p w14:paraId="0DA2474E"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c>
          <w:tcPr>
            <w:tcW w:w="467" w:type="dxa"/>
            <w:tcBorders>
              <w:top w:val="single" w:sz="12" w:space="0" w:color="00000A"/>
              <w:left w:val="single" w:sz="12" w:space="0" w:color="00000A"/>
              <w:bottom w:val="single" w:sz="12" w:space="0" w:color="00000A"/>
              <w:right w:val="single" w:sz="4" w:space="0" w:color="BFBFBF"/>
            </w:tcBorders>
            <w:shd w:val="clear" w:color="auto" w:fill="auto"/>
            <w:tcMar>
              <w:left w:w="93" w:type="dxa"/>
            </w:tcMar>
            <w:vAlign w:val="center"/>
          </w:tcPr>
          <w:p w14:paraId="259624B3"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0C0AA4B2"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0F5D06F3"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7EE05A49"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67" w:type="dxa"/>
            <w:tcBorders>
              <w:top w:val="single" w:sz="12" w:space="0" w:color="00000A"/>
              <w:left w:val="single" w:sz="4" w:space="0" w:color="BFBFBF"/>
              <w:bottom w:val="single" w:sz="12" w:space="0" w:color="00000A"/>
              <w:right w:val="single" w:sz="12" w:space="0" w:color="00000A"/>
            </w:tcBorders>
            <w:shd w:val="clear" w:color="auto" w:fill="auto"/>
            <w:tcMar>
              <w:left w:w="103" w:type="dxa"/>
            </w:tcMar>
            <w:vAlign w:val="center"/>
          </w:tcPr>
          <w:p w14:paraId="7FF4A3B1"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r>
      <w:tr w:rsidR="00EC4E84" w14:paraId="689FBD1D" w14:textId="77777777" w:rsidTr="00F34C69">
        <w:trPr>
          <w:jc w:val="center"/>
        </w:trPr>
        <w:tc>
          <w:tcPr>
            <w:tcW w:w="1598" w:type="dxa"/>
            <w:vMerge/>
            <w:tcBorders>
              <w:top w:val="single" w:sz="12" w:space="0" w:color="00000A"/>
              <w:left w:val="single" w:sz="12" w:space="0" w:color="00000A"/>
              <w:bottom w:val="single" w:sz="12" w:space="0" w:color="00000A"/>
              <w:right w:val="single" w:sz="4" w:space="0" w:color="BFBFBF"/>
            </w:tcBorders>
            <w:shd w:val="clear" w:color="auto" w:fill="auto"/>
            <w:tcMar>
              <w:left w:w="93" w:type="dxa"/>
            </w:tcMar>
          </w:tcPr>
          <w:p w14:paraId="07A545C9" w14:textId="77777777" w:rsidR="00EC4E84" w:rsidRPr="00F34C69" w:rsidRDefault="00EC4E84" w:rsidP="003620A3">
            <w:pPr>
              <w:spacing w:after="0"/>
              <w:rPr>
                <w:rFonts w:cs="Times New Roman"/>
                <w:sz w:val="20"/>
              </w:rPr>
            </w:pPr>
          </w:p>
        </w:tc>
        <w:tc>
          <w:tcPr>
            <w:tcW w:w="937" w:type="dxa"/>
            <w:tcBorders>
              <w:top w:val="single" w:sz="12" w:space="0" w:color="00000A"/>
              <w:left w:val="single" w:sz="12" w:space="0" w:color="00000A"/>
              <w:bottom w:val="single" w:sz="12" w:space="0" w:color="00000A"/>
              <w:right w:val="single" w:sz="4" w:space="0" w:color="BFBFBF"/>
            </w:tcBorders>
            <w:shd w:val="clear" w:color="auto" w:fill="F2F2F2"/>
            <w:tcMar>
              <w:left w:w="93" w:type="dxa"/>
            </w:tcMar>
            <w:vAlign w:val="center"/>
          </w:tcPr>
          <w:p w14:paraId="6A72E3B8" w14:textId="77777777" w:rsidR="00EC4E84" w:rsidRPr="00F34C69" w:rsidRDefault="00EC4E84" w:rsidP="003620A3">
            <w:pPr>
              <w:spacing w:after="0" w:line="240" w:lineRule="auto"/>
              <w:jc w:val="center"/>
              <w:rPr>
                <w:rFonts w:cs="Times New Roman"/>
                <w:sz w:val="20"/>
              </w:rPr>
            </w:pPr>
            <w:r w:rsidRPr="00F34C69">
              <w:rPr>
                <w:rFonts w:cs="Times New Roman"/>
                <w:sz w:val="20"/>
              </w:rPr>
              <w:t>11</w:t>
            </w:r>
          </w:p>
        </w:tc>
        <w:tc>
          <w:tcPr>
            <w:tcW w:w="3736" w:type="dxa"/>
            <w:gridSpan w:val="2"/>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5496F06B" w14:textId="77777777" w:rsidR="00EC4E84" w:rsidRPr="00F34C69" w:rsidRDefault="00EC4E84" w:rsidP="003620A3">
            <w:pPr>
              <w:spacing w:after="0" w:line="240" w:lineRule="auto"/>
              <w:rPr>
                <w:rFonts w:cs="Times New Roman"/>
                <w:sz w:val="20"/>
              </w:rPr>
            </w:pPr>
            <w:r w:rsidRPr="00F34C69">
              <w:rPr>
                <w:rFonts w:cs="Times New Roman"/>
                <w:sz w:val="20"/>
              </w:rPr>
              <w:t xml:space="preserve">Quanto as bebidas ofertadas? </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3D922C43"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2BB8D5B1"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6CEAA87C"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014E9E4D"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77" w:type="dxa"/>
            <w:tcBorders>
              <w:top w:val="single" w:sz="12" w:space="0" w:color="00000A"/>
              <w:left w:val="single" w:sz="4" w:space="0" w:color="BFBFBF"/>
              <w:bottom w:val="single" w:sz="12" w:space="0" w:color="00000A"/>
              <w:right w:val="single" w:sz="12" w:space="0" w:color="00000A"/>
            </w:tcBorders>
            <w:shd w:val="clear" w:color="auto" w:fill="F2F2F2"/>
            <w:tcMar>
              <w:left w:w="103" w:type="dxa"/>
            </w:tcMar>
            <w:vAlign w:val="center"/>
          </w:tcPr>
          <w:p w14:paraId="401BB030"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c>
          <w:tcPr>
            <w:tcW w:w="467" w:type="dxa"/>
            <w:tcBorders>
              <w:top w:val="single" w:sz="12" w:space="0" w:color="00000A"/>
              <w:left w:val="single" w:sz="12" w:space="0" w:color="00000A"/>
              <w:bottom w:val="single" w:sz="12" w:space="0" w:color="00000A"/>
              <w:right w:val="single" w:sz="4" w:space="0" w:color="BFBFBF"/>
            </w:tcBorders>
            <w:shd w:val="clear" w:color="auto" w:fill="F2F2F2"/>
            <w:tcMar>
              <w:left w:w="93" w:type="dxa"/>
            </w:tcMar>
            <w:vAlign w:val="center"/>
          </w:tcPr>
          <w:p w14:paraId="0142EE78"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7FC3260A"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7C975387"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546C5E33"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67" w:type="dxa"/>
            <w:tcBorders>
              <w:top w:val="single" w:sz="12" w:space="0" w:color="00000A"/>
              <w:left w:val="single" w:sz="4" w:space="0" w:color="BFBFBF"/>
              <w:bottom w:val="single" w:sz="12" w:space="0" w:color="00000A"/>
              <w:right w:val="single" w:sz="12" w:space="0" w:color="00000A"/>
            </w:tcBorders>
            <w:shd w:val="clear" w:color="auto" w:fill="F2F2F2"/>
            <w:tcMar>
              <w:left w:w="103" w:type="dxa"/>
            </w:tcMar>
            <w:vAlign w:val="center"/>
          </w:tcPr>
          <w:p w14:paraId="5C66A39E"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r>
      <w:tr w:rsidR="00EC4E84" w14:paraId="1B06D535" w14:textId="77777777" w:rsidTr="00F34C69">
        <w:trPr>
          <w:jc w:val="center"/>
        </w:trPr>
        <w:tc>
          <w:tcPr>
            <w:tcW w:w="1598" w:type="dxa"/>
            <w:vMerge/>
            <w:tcBorders>
              <w:top w:val="single" w:sz="12" w:space="0" w:color="00000A"/>
              <w:left w:val="single" w:sz="12" w:space="0" w:color="00000A"/>
              <w:bottom w:val="single" w:sz="12" w:space="0" w:color="00000A"/>
              <w:right w:val="single" w:sz="4" w:space="0" w:color="BFBFBF"/>
            </w:tcBorders>
            <w:shd w:val="clear" w:color="auto" w:fill="auto"/>
            <w:tcMar>
              <w:left w:w="93" w:type="dxa"/>
            </w:tcMar>
          </w:tcPr>
          <w:p w14:paraId="5326DDC5" w14:textId="77777777" w:rsidR="00EC4E84" w:rsidRPr="00F34C69" w:rsidRDefault="00EC4E84" w:rsidP="003620A3">
            <w:pPr>
              <w:spacing w:after="0"/>
              <w:rPr>
                <w:rFonts w:cs="Times New Roman"/>
                <w:sz w:val="20"/>
              </w:rPr>
            </w:pPr>
          </w:p>
        </w:tc>
        <w:tc>
          <w:tcPr>
            <w:tcW w:w="937" w:type="dxa"/>
            <w:tcBorders>
              <w:top w:val="single" w:sz="12" w:space="0" w:color="00000A"/>
              <w:left w:val="single" w:sz="12" w:space="0" w:color="00000A"/>
              <w:bottom w:val="single" w:sz="12" w:space="0" w:color="00000A"/>
              <w:right w:val="single" w:sz="4" w:space="0" w:color="BFBFBF"/>
            </w:tcBorders>
            <w:shd w:val="clear" w:color="auto" w:fill="auto"/>
            <w:tcMar>
              <w:left w:w="93" w:type="dxa"/>
            </w:tcMar>
            <w:vAlign w:val="center"/>
          </w:tcPr>
          <w:p w14:paraId="1516BF69" w14:textId="77777777" w:rsidR="00EC4E84" w:rsidRPr="00F34C69" w:rsidRDefault="00EC4E84" w:rsidP="003620A3">
            <w:pPr>
              <w:spacing w:after="0" w:line="240" w:lineRule="auto"/>
              <w:jc w:val="center"/>
              <w:rPr>
                <w:rFonts w:cs="Times New Roman"/>
                <w:sz w:val="20"/>
              </w:rPr>
            </w:pPr>
            <w:r w:rsidRPr="00F34C69">
              <w:rPr>
                <w:rFonts w:cs="Times New Roman"/>
                <w:sz w:val="20"/>
              </w:rPr>
              <w:t>12</w:t>
            </w:r>
          </w:p>
        </w:tc>
        <w:tc>
          <w:tcPr>
            <w:tcW w:w="3736" w:type="dxa"/>
            <w:gridSpan w:val="2"/>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24B9E7C1" w14:textId="77777777" w:rsidR="00EC4E84" w:rsidRPr="00F34C69" w:rsidRDefault="00EC4E84" w:rsidP="003620A3">
            <w:pPr>
              <w:spacing w:after="0" w:line="240" w:lineRule="auto"/>
              <w:rPr>
                <w:rFonts w:cs="Times New Roman"/>
                <w:sz w:val="20"/>
              </w:rPr>
            </w:pPr>
            <w:r w:rsidRPr="00F34C69">
              <w:rPr>
                <w:rFonts w:cs="Times New Roman"/>
                <w:sz w:val="20"/>
              </w:rPr>
              <w:t>Com relação aos cardápios divulgados, qual a coerência?</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0AFC8AF8"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156BF3E2"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6977E9E2"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38547990"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77" w:type="dxa"/>
            <w:tcBorders>
              <w:top w:val="single" w:sz="12" w:space="0" w:color="00000A"/>
              <w:left w:val="single" w:sz="4" w:space="0" w:color="BFBFBF"/>
              <w:bottom w:val="single" w:sz="12" w:space="0" w:color="00000A"/>
              <w:right w:val="single" w:sz="12" w:space="0" w:color="00000A"/>
            </w:tcBorders>
            <w:shd w:val="clear" w:color="auto" w:fill="auto"/>
            <w:tcMar>
              <w:left w:w="103" w:type="dxa"/>
            </w:tcMar>
            <w:vAlign w:val="center"/>
          </w:tcPr>
          <w:p w14:paraId="1BC869D3"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c>
          <w:tcPr>
            <w:tcW w:w="467" w:type="dxa"/>
            <w:tcBorders>
              <w:top w:val="single" w:sz="12" w:space="0" w:color="00000A"/>
              <w:left w:val="single" w:sz="12" w:space="0" w:color="00000A"/>
              <w:bottom w:val="single" w:sz="12" w:space="0" w:color="00000A"/>
              <w:right w:val="single" w:sz="4" w:space="0" w:color="BFBFBF"/>
            </w:tcBorders>
            <w:shd w:val="clear" w:color="auto" w:fill="auto"/>
            <w:tcMar>
              <w:left w:w="93" w:type="dxa"/>
            </w:tcMar>
            <w:vAlign w:val="center"/>
          </w:tcPr>
          <w:p w14:paraId="72907554"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2AF201C4"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213A858F"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5D22921E"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67" w:type="dxa"/>
            <w:tcBorders>
              <w:top w:val="single" w:sz="12" w:space="0" w:color="00000A"/>
              <w:left w:val="single" w:sz="4" w:space="0" w:color="BFBFBF"/>
              <w:bottom w:val="single" w:sz="12" w:space="0" w:color="00000A"/>
              <w:right w:val="single" w:sz="12" w:space="0" w:color="00000A"/>
            </w:tcBorders>
            <w:shd w:val="clear" w:color="auto" w:fill="auto"/>
            <w:tcMar>
              <w:left w:w="103" w:type="dxa"/>
            </w:tcMar>
            <w:vAlign w:val="center"/>
          </w:tcPr>
          <w:p w14:paraId="124C7A91"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r>
      <w:tr w:rsidR="00EC4E84" w14:paraId="02FA8158" w14:textId="77777777" w:rsidTr="00F34C69">
        <w:trPr>
          <w:jc w:val="center"/>
        </w:trPr>
        <w:tc>
          <w:tcPr>
            <w:tcW w:w="1598" w:type="dxa"/>
            <w:vMerge w:val="restart"/>
            <w:tcBorders>
              <w:top w:val="single" w:sz="12" w:space="0" w:color="00000A"/>
              <w:left w:val="single" w:sz="12" w:space="0" w:color="00000A"/>
              <w:bottom w:val="single" w:sz="12" w:space="0" w:color="00000A"/>
              <w:right w:val="single" w:sz="4" w:space="0" w:color="BFBFBF"/>
            </w:tcBorders>
            <w:shd w:val="clear" w:color="auto" w:fill="F2F2F2"/>
            <w:tcMar>
              <w:left w:w="93" w:type="dxa"/>
            </w:tcMar>
          </w:tcPr>
          <w:p w14:paraId="702E257F" w14:textId="77777777" w:rsidR="00EC4E84" w:rsidRPr="00F34C69" w:rsidRDefault="00EC4E84" w:rsidP="003620A3">
            <w:pPr>
              <w:spacing w:after="0" w:line="240" w:lineRule="auto"/>
              <w:jc w:val="center"/>
              <w:rPr>
                <w:rFonts w:cs="Times New Roman"/>
                <w:b/>
                <w:bCs/>
                <w:sz w:val="20"/>
                <w:szCs w:val="24"/>
              </w:rPr>
            </w:pPr>
            <w:r w:rsidRPr="00F34C69">
              <w:rPr>
                <w:rFonts w:cs="Times New Roman"/>
                <w:b/>
                <w:bCs/>
                <w:sz w:val="20"/>
                <w:szCs w:val="24"/>
              </w:rPr>
              <w:t>Segurança</w:t>
            </w:r>
          </w:p>
        </w:tc>
        <w:tc>
          <w:tcPr>
            <w:tcW w:w="937" w:type="dxa"/>
            <w:tcBorders>
              <w:top w:val="single" w:sz="12" w:space="0" w:color="00000A"/>
              <w:left w:val="single" w:sz="12" w:space="0" w:color="00000A"/>
              <w:bottom w:val="single" w:sz="12" w:space="0" w:color="00000A"/>
              <w:right w:val="single" w:sz="4" w:space="0" w:color="BFBFBF"/>
            </w:tcBorders>
            <w:shd w:val="clear" w:color="auto" w:fill="F2F2F2"/>
            <w:tcMar>
              <w:left w:w="93" w:type="dxa"/>
            </w:tcMar>
            <w:vAlign w:val="center"/>
          </w:tcPr>
          <w:p w14:paraId="356171C6" w14:textId="77777777" w:rsidR="00EC4E84" w:rsidRPr="00F34C69" w:rsidRDefault="00EC4E84" w:rsidP="003620A3">
            <w:pPr>
              <w:spacing w:after="0" w:line="240" w:lineRule="auto"/>
              <w:jc w:val="center"/>
              <w:rPr>
                <w:rFonts w:cs="Times New Roman"/>
                <w:sz w:val="20"/>
              </w:rPr>
            </w:pPr>
            <w:r w:rsidRPr="00F34C69">
              <w:rPr>
                <w:rFonts w:cs="Times New Roman"/>
                <w:sz w:val="20"/>
              </w:rPr>
              <w:t>13</w:t>
            </w:r>
          </w:p>
        </w:tc>
        <w:tc>
          <w:tcPr>
            <w:tcW w:w="3736" w:type="dxa"/>
            <w:gridSpan w:val="2"/>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76567D7C" w14:textId="77777777" w:rsidR="00EC4E84" w:rsidRPr="00F34C69" w:rsidRDefault="00EC4E84" w:rsidP="003620A3">
            <w:pPr>
              <w:spacing w:after="0" w:line="240" w:lineRule="auto"/>
              <w:rPr>
                <w:rFonts w:cs="Times New Roman"/>
                <w:sz w:val="20"/>
              </w:rPr>
            </w:pPr>
            <w:r w:rsidRPr="00F34C69">
              <w:rPr>
                <w:rFonts w:cs="Times New Roman"/>
                <w:sz w:val="20"/>
              </w:rPr>
              <w:t>Como você classifica a segurança das informações passadas pelos funcionários?</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6F1905F7"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2E06C1C1"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5443C7AD"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47502B63"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77" w:type="dxa"/>
            <w:tcBorders>
              <w:top w:val="single" w:sz="12" w:space="0" w:color="00000A"/>
              <w:left w:val="single" w:sz="4" w:space="0" w:color="BFBFBF"/>
              <w:bottom w:val="single" w:sz="12" w:space="0" w:color="00000A"/>
              <w:right w:val="single" w:sz="12" w:space="0" w:color="00000A"/>
            </w:tcBorders>
            <w:shd w:val="clear" w:color="auto" w:fill="F2F2F2"/>
            <w:tcMar>
              <w:left w:w="103" w:type="dxa"/>
            </w:tcMar>
            <w:vAlign w:val="center"/>
          </w:tcPr>
          <w:p w14:paraId="699D5240"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c>
          <w:tcPr>
            <w:tcW w:w="467" w:type="dxa"/>
            <w:tcBorders>
              <w:top w:val="single" w:sz="12" w:space="0" w:color="00000A"/>
              <w:left w:val="single" w:sz="12" w:space="0" w:color="00000A"/>
              <w:bottom w:val="single" w:sz="12" w:space="0" w:color="00000A"/>
              <w:right w:val="single" w:sz="4" w:space="0" w:color="BFBFBF"/>
            </w:tcBorders>
            <w:shd w:val="clear" w:color="auto" w:fill="F2F2F2"/>
            <w:tcMar>
              <w:left w:w="93" w:type="dxa"/>
            </w:tcMar>
            <w:vAlign w:val="center"/>
          </w:tcPr>
          <w:p w14:paraId="5369408F"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07DE8997"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7F511EF3"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661D39D9"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67" w:type="dxa"/>
            <w:tcBorders>
              <w:top w:val="single" w:sz="12" w:space="0" w:color="00000A"/>
              <w:left w:val="single" w:sz="4" w:space="0" w:color="BFBFBF"/>
              <w:bottom w:val="single" w:sz="12" w:space="0" w:color="00000A"/>
              <w:right w:val="single" w:sz="12" w:space="0" w:color="00000A"/>
            </w:tcBorders>
            <w:shd w:val="clear" w:color="auto" w:fill="F2F2F2"/>
            <w:tcMar>
              <w:left w:w="103" w:type="dxa"/>
            </w:tcMar>
            <w:vAlign w:val="center"/>
          </w:tcPr>
          <w:p w14:paraId="0A41377E"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r>
      <w:tr w:rsidR="00EC4E84" w14:paraId="167ED356" w14:textId="77777777" w:rsidTr="00F34C69">
        <w:trPr>
          <w:jc w:val="center"/>
        </w:trPr>
        <w:tc>
          <w:tcPr>
            <w:tcW w:w="1598" w:type="dxa"/>
            <w:vMerge/>
            <w:tcBorders>
              <w:top w:val="single" w:sz="12" w:space="0" w:color="00000A"/>
              <w:left w:val="single" w:sz="12" w:space="0" w:color="00000A"/>
              <w:bottom w:val="single" w:sz="12" w:space="0" w:color="00000A"/>
              <w:right w:val="single" w:sz="4" w:space="0" w:color="BFBFBF"/>
            </w:tcBorders>
            <w:shd w:val="clear" w:color="auto" w:fill="F2F2F2"/>
            <w:tcMar>
              <w:left w:w="93" w:type="dxa"/>
            </w:tcMar>
          </w:tcPr>
          <w:p w14:paraId="5F40B2A8" w14:textId="77777777" w:rsidR="00EC4E84" w:rsidRPr="00F34C69" w:rsidRDefault="00EC4E84" w:rsidP="003620A3">
            <w:pPr>
              <w:spacing w:after="0"/>
              <w:rPr>
                <w:rFonts w:cs="Times New Roman"/>
                <w:sz w:val="20"/>
              </w:rPr>
            </w:pPr>
          </w:p>
        </w:tc>
        <w:tc>
          <w:tcPr>
            <w:tcW w:w="937" w:type="dxa"/>
            <w:tcBorders>
              <w:top w:val="single" w:sz="12" w:space="0" w:color="00000A"/>
              <w:left w:val="single" w:sz="12" w:space="0" w:color="00000A"/>
              <w:bottom w:val="single" w:sz="12" w:space="0" w:color="00000A"/>
              <w:right w:val="single" w:sz="4" w:space="0" w:color="BFBFBF"/>
            </w:tcBorders>
            <w:shd w:val="clear" w:color="auto" w:fill="auto"/>
            <w:tcMar>
              <w:left w:w="93" w:type="dxa"/>
            </w:tcMar>
            <w:vAlign w:val="center"/>
          </w:tcPr>
          <w:p w14:paraId="5012BEE2" w14:textId="77777777" w:rsidR="00EC4E84" w:rsidRPr="00F34C69" w:rsidRDefault="00EC4E84" w:rsidP="003620A3">
            <w:pPr>
              <w:spacing w:after="0" w:line="240" w:lineRule="auto"/>
              <w:jc w:val="center"/>
              <w:rPr>
                <w:rFonts w:cs="Times New Roman"/>
                <w:sz w:val="20"/>
              </w:rPr>
            </w:pPr>
            <w:r w:rsidRPr="00F34C69">
              <w:rPr>
                <w:rFonts w:cs="Times New Roman"/>
                <w:sz w:val="20"/>
              </w:rPr>
              <w:t>14</w:t>
            </w:r>
          </w:p>
        </w:tc>
        <w:tc>
          <w:tcPr>
            <w:tcW w:w="3736" w:type="dxa"/>
            <w:gridSpan w:val="2"/>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7A31CB80" w14:textId="77777777" w:rsidR="00EC4E84" w:rsidRPr="00F34C69" w:rsidRDefault="00EC4E84" w:rsidP="003620A3">
            <w:pPr>
              <w:spacing w:after="0" w:line="240" w:lineRule="auto"/>
              <w:rPr>
                <w:rFonts w:cs="Times New Roman"/>
                <w:sz w:val="20"/>
              </w:rPr>
            </w:pPr>
            <w:r w:rsidRPr="00F34C69">
              <w:rPr>
                <w:rFonts w:cs="Times New Roman"/>
                <w:sz w:val="20"/>
              </w:rPr>
              <w:t>Os funcionários têm que padrão de educação e receptividade?</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6358E0D0"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63B57A61"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4424CDE1"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52FB0721"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77" w:type="dxa"/>
            <w:tcBorders>
              <w:top w:val="single" w:sz="12" w:space="0" w:color="00000A"/>
              <w:left w:val="single" w:sz="4" w:space="0" w:color="BFBFBF"/>
              <w:bottom w:val="single" w:sz="12" w:space="0" w:color="00000A"/>
              <w:right w:val="single" w:sz="12" w:space="0" w:color="00000A"/>
            </w:tcBorders>
            <w:shd w:val="clear" w:color="auto" w:fill="auto"/>
            <w:tcMar>
              <w:left w:w="103" w:type="dxa"/>
            </w:tcMar>
            <w:vAlign w:val="center"/>
          </w:tcPr>
          <w:p w14:paraId="034D6764"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c>
          <w:tcPr>
            <w:tcW w:w="467" w:type="dxa"/>
            <w:tcBorders>
              <w:top w:val="single" w:sz="12" w:space="0" w:color="00000A"/>
              <w:left w:val="single" w:sz="12" w:space="0" w:color="00000A"/>
              <w:bottom w:val="single" w:sz="12" w:space="0" w:color="00000A"/>
              <w:right w:val="single" w:sz="4" w:space="0" w:color="BFBFBF"/>
            </w:tcBorders>
            <w:shd w:val="clear" w:color="auto" w:fill="auto"/>
            <w:tcMar>
              <w:left w:w="93" w:type="dxa"/>
            </w:tcMar>
            <w:vAlign w:val="center"/>
          </w:tcPr>
          <w:p w14:paraId="4B84181B"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259DA72B"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2C22E18F"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5133E29F"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67" w:type="dxa"/>
            <w:tcBorders>
              <w:top w:val="single" w:sz="12" w:space="0" w:color="00000A"/>
              <w:left w:val="single" w:sz="4" w:space="0" w:color="BFBFBF"/>
              <w:bottom w:val="single" w:sz="12" w:space="0" w:color="00000A"/>
              <w:right w:val="single" w:sz="12" w:space="0" w:color="00000A"/>
            </w:tcBorders>
            <w:shd w:val="clear" w:color="auto" w:fill="auto"/>
            <w:tcMar>
              <w:left w:w="103" w:type="dxa"/>
            </w:tcMar>
            <w:vAlign w:val="center"/>
          </w:tcPr>
          <w:p w14:paraId="4E89C607"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r>
      <w:tr w:rsidR="00EC4E84" w14:paraId="23AAEECB" w14:textId="77777777" w:rsidTr="00F34C69">
        <w:trPr>
          <w:jc w:val="center"/>
        </w:trPr>
        <w:tc>
          <w:tcPr>
            <w:tcW w:w="1598" w:type="dxa"/>
            <w:vMerge w:val="restart"/>
            <w:tcBorders>
              <w:top w:val="single" w:sz="12" w:space="0" w:color="00000A"/>
              <w:left w:val="single" w:sz="12" w:space="0" w:color="00000A"/>
              <w:bottom w:val="single" w:sz="4" w:space="0" w:color="BFBFBF"/>
              <w:right w:val="single" w:sz="4" w:space="0" w:color="BFBFBF"/>
            </w:tcBorders>
            <w:shd w:val="clear" w:color="auto" w:fill="F2F2F2"/>
            <w:tcMar>
              <w:left w:w="93" w:type="dxa"/>
            </w:tcMar>
          </w:tcPr>
          <w:p w14:paraId="1A7E4716" w14:textId="77777777" w:rsidR="00EC4E84" w:rsidRPr="00F34C69" w:rsidRDefault="00EC4E84" w:rsidP="003620A3">
            <w:pPr>
              <w:spacing w:after="0" w:line="240" w:lineRule="auto"/>
              <w:jc w:val="center"/>
              <w:rPr>
                <w:rFonts w:cs="Times New Roman"/>
                <w:b/>
                <w:bCs/>
                <w:sz w:val="20"/>
                <w:szCs w:val="24"/>
              </w:rPr>
            </w:pPr>
            <w:r w:rsidRPr="00F34C69">
              <w:rPr>
                <w:rFonts w:cs="Times New Roman"/>
                <w:b/>
                <w:bCs/>
                <w:sz w:val="20"/>
                <w:szCs w:val="24"/>
              </w:rPr>
              <w:t>Competência ou presteza</w:t>
            </w:r>
          </w:p>
        </w:tc>
        <w:tc>
          <w:tcPr>
            <w:tcW w:w="937" w:type="dxa"/>
            <w:tcBorders>
              <w:top w:val="single" w:sz="12" w:space="0" w:color="00000A"/>
              <w:left w:val="single" w:sz="12" w:space="0" w:color="00000A"/>
              <w:bottom w:val="single" w:sz="12" w:space="0" w:color="00000A"/>
              <w:right w:val="single" w:sz="4" w:space="0" w:color="BFBFBF"/>
            </w:tcBorders>
            <w:shd w:val="clear" w:color="auto" w:fill="F2F2F2"/>
            <w:tcMar>
              <w:left w:w="93" w:type="dxa"/>
            </w:tcMar>
            <w:vAlign w:val="center"/>
          </w:tcPr>
          <w:p w14:paraId="7979DD59" w14:textId="77777777" w:rsidR="00EC4E84" w:rsidRPr="00F34C69" w:rsidRDefault="00EC4E84" w:rsidP="003620A3">
            <w:pPr>
              <w:spacing w:after="0" w:line="240" w:lineRule="auto"/>
              <w:jc w:val="center"/>
              <w:rPr>
                <w:rFonts w:cs="Times New Roman"/>
                <w:sz w:val="20"/>
              </w:rPr>
            </w:pPr>
            <w:r w:rsidRPr="00F34C69">
              <w:rPr>
                <w:rFonts w:cs="Times New Roman"/>
                <w:sz w:val="20"/>
              </w:rPr>
              <w:t>15</w:t>
            </w:r>
          </w:p>
        </w:tc>
        <w:tc>
          <w:tcPr>
            <w:tcW w:w="3736" w:type="dxa"/>
            <w:gridSpan w:val="2"/>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532D8EAD" w14:textId="77777777" w:rsidR="00EC4E84" w:rsidRPr="00F34C69" w:rsidRDefault="00EC4E84" w:rsidP="003620A3">
            <w:pPr>
              <w:spacing w:after="0" w:line="240" w:lineRule="auto"/>
              <w:rPr>
                <w:rFonts w:cs="Times New Roman"/>
                <w:sz w:val="20"/>
              </w:rPr>
            </w:pPr>
            <w:r w:rsidRPr="00F34C69">
              <w:rPr>
                <w:rFonts w:cs="Times New Roman"/>
                <w:sz w:val="20"/>
              </w:rPr>
              <w:t>Qual grau de interesse do restaurante e funcionários, em resolver um problema?</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15C759B1"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1BC8A2C9"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7B19B76E"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249F02EE"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77" w:type="dxa"/>
            <w:tcBorders>
              <w:top w:val="single" w:sz="12" w:space="0" w:color="00000A"/>
              <w:left w:val="single" w:sz="4" w:space="0" w:color="BFBFBF"/>
              <w:bottom w:val="single" w:sz="12" w:space="0" w:color="00000A"/>
              <w:right w:val="single" w:sz="12" w:space="0" w:color="00000A"/>
            </w:tcBorders>
            <w:shd w:val="clear" w:color="auto" w:fill="F2F2F2"/>
            <w:tcMar>
              <w:left w:w="103" w:type="dxa"/>
            </w:tcMar>
            <w:vAlign w:val="center"/>
          </w:tcPr>
          <w:p w14:paraId="034023A1"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c>
          <w:tcPr>
            <w:tcW w:w="467" w:type="dxa"/>
            <w:tcBorders>
              <w:top w:val="single" w:sz="12" w:space="0" w:color="00000A"/>
              <w:left w:val="single" w:sz="12" w:space="0" w:color="00000A"/>
              <w:bottom w:val="single" w:sz="12" w:space="0" w:color="00000A"/>
              <w:right w:val="single" w:sz="4" w:space="0" w:color="BFBFBF"/>
            </w:tcBorders>
            <w:shd w:val="clear" w:color="auto" w:fill="F2F2F2"/>
            <w:tcMar>
              <w:left w:w="93" w:type="dxa"/>
            </w:tcMar>
            <w:vAlign w:val="center"/>
          </w:tcPr>
          <w:p w14:paraId="4EA38FAF"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73CC0F41"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767229EB"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14BF1F93"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67" w:type="dxa"/>
            <w:tcBorders>
              <w:top w:val="single" w:sz="12" w:space="0" w:color="00000A"/>
              <w:left w:val="single" w:sz="4" w:space="0" w:color="BFBFBF"/>
              <w:bottom w:val="single" w:sz="12" w:space="0" w:color="00000A"/>
              <w:right w:val="single" w:sz="12" w:space="0" w:color="00000A"/>
            </w:tcBorders>
            <w:shd w:val="clear" w:color="auto" w:fill="F2F2F2"/>
            <w:tcMar>
              <w:left w:w="103" w:type="dxa"/>
            </w:tcMar>
            <w:vAlign w:val="center"/>
          </w:tcPr>
          <w:p w14:paraId="032AFFFB"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r>
      <w:tr w:rsidR="00EC4E84" w14:paraId="26A2631C" w14:textId="77777777" w:rsidTr="00F34C69">
        <w:trPr>
          <w:jc w:val="center"/>
        </w:trPr>
        <w:tc>
          <w:tcPr>
            <w:tcW w:w="1598" w:type="dxa"/>
            <w:vMerge/>
            <w:tcBorders>
              <w:top w:val="single" w:sz="12" w:space="0" w:color="00000A"/>
              <w:left w:val="single" w:sz="12" w:space="0" w:color="00000A"/>
              <w:bottom w:val="single" w:sz="4" w:space="0" w:color="BFBFBF"/>
              <w:right w:val="single" w:sz="4" w:space="0" w:color="BFBFBF"/>
            </w:tcBorders>
            <w:shd w:val="clear" w:color="auto" w:fill="F2F2F2"/>
            <w:tcMar>
              <w:left w:w="93" w:type="dxa"/>
            </w:tcMar>
          </w:tcPr>
          <w:p w14:paraId="6F979479" w14:textId="77777777" w:rsidR="00EC4E84" w:rsidRPr="00F34C69" w:rsidRDefault="00EC4E84" w:rsidP="003620A3">
            <w:pPr>
              <w:spacing w:after="0"/>
              <w:rPr>
                <w:rFonts w:cs="Times New Roman"/>
                <w:sz w:val="20"/>
              </w:rPr>
            </w:pPr>
          </w:p>
        </w:tc>
        <w:tc>
          <w:tcPr>
            <w:tcW w:w="937" w:type="dxa"/>
            <w:tcBorders>
              <w:top w:val="single" w:sz="12" w:space="0" w:color="00000A"/>
              <w:left w:val="single" w:sz="12" w:space="0" w:color="00000A"/>
              <w:bottom w:val="single" w:sz="12" w:space="0" w:color="00000A"/>
              <w:right w:val="single" w:sz="4" w:space="0" w:color="BFBFBF"/>
            </w:tcBorders>
            <w:shd w:val="clear" w:color="auto" w:fill="auto"/>
            <w:tcMar>
              <w:left w:w="93" w:type="dxa"/>
            </w:tcMar>
            <w:vAlign w:val="center"/>
          </w:tcPr>
          <w:p w14:paraId="2527D5AD" w14:textId="77777777" w:rsidR="00EC4E84" w:rsidRPr="00F34C69" w:rsidRDefault="00EC4E84" w:rsidP="003620A3">
            <w:pPr>
              <w:spacing w:after="0" w:line="240" w:lineRule="auto"/>
              <w:jc w:val="center"/>
              <w:rPr>
                <w:rFonts w:cs="Times New Roman"/>
                <w:sz w:val="20"/>
              </w:rPr>
            </w:pPr>
            <w:r w:rsidRPr="00F34C69">
              <w:rPr>
                <w:rFonts w:cs="Times New Roman"/>
                <w:sz w:val="20"/>
              </w:rPr>
              <w:t>16</w:t>
            </w:r>
          </w:p>
        </w:tc>
        <w:tc>
          <w:tcPr>
            <w:tcW w:w="3736" w:type="dxa"/>
            <w:gridSpan w:val="2"/>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043D2119" w14:textId="77777777" w:rsidR="00EC4E84" w:rsidRPr="00F34C69" w:rsidRDefault="00EC4E84" w:rsidP="003620A3">
            <w:pPr>
              <w:spacing w:after="0" w:line="240" w:lineRule="auto"/>
              <w:rPr>
                <w:rFonts w:cs="Times New Roman"/>
                <w:sz w:val="20"/>
              </w:rPr>
            </w:pPr>
            <w:r w:rsidRPr="00F34C69">
              <w:rPr>
                <w:rFonts w:cs="Times New Roman"/>
                <w:sz w:val="20"/>
              </w:rPr>
              <w:t>Qual a disponibilidade dos funcionários para atender dúvidas dos clientes?</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382B67FE"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74413FAE"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0634F033"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37EF7CEA"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77" w:type="dxa"/>
            <w:tcBorders>
              <w:top w:val="single" w:sz="12" w:space="0" w:color="00000A"/>
              <w:left w:val="single" w:sz="4" w:space="0" w:color="BFBFBF"/>
              <w:bottom w:val="single" w:sz="12" w:space="0" w:color="00000A"/>
              <w:right w:val="single" w:sz="12" w:space="0" w:color="00000A"/>
            </w:tcBorders>
            <w:shd w:val="clear" w:color="auto" w:fill="auto"/>
            <w:tcMar>
              <w:left w:w="103" w:type="dxa"/>
            </w:tcMar>
            <w:vAlign w:val="center"/>
          </w:tcPr>
          <w:p w14:paraId="7997F32C"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c>
          <w:tcPr>
            <w:tcW w:w="467" w:type="dxa"/>
            <w:tcBorders>
              <w:top w:val="single" w:sz="12" w:space="0" w:color="00000A"/>
              <w:left w:val="single" w:sz="12" w:space="0" w:color="00000A"/>
              <w:bottom w:val="single" w:sz="12" w:space="0" w:color="00000A"/>
              <w:right w:val="single" w:sz="4" w:space="0" w:color="BFBFBF"/>
            </w:tcBorders>
            <w:shd w:val="clear" w:color="auto" w:fill="auto"/>
            <w:tcMar>
              <w:left w:w="93" w:type="dxa"/>
            </w:tcMar>
            <w:vAlign w:val="center"/>
          </w:tcPr>
          <w:p w14:paraId="5558DAD7"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4CD04DAF"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6E411BC5"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52D355AB"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67" w:type="dxa"/>
            <w:tcBorders>
              <w:top w:val="single" w:sz="12" w:space="0" w:color="00000A"/>
              <w:left w:val="single" w:sz="4" w:space="0" w:color="BFBFBF"/>
              <w:bottom w:val="single" w:sz="12" w:space="0" w:color="00000A"/>
              <w:right w:val="single" w:sz="12" w:space="0" w:color="00000A"/>
            </w:tcBorders>
            <w:shd w:val="clear" w:color="auto" w:fill="auto"/>
            <w:tcMar>
              <w:left w:w="103" w:type="dxa"/>
            </w:tcMar>
            <w:vAlign w:val="center"/>
          </w:tcPr>
          <w:p w14:paraId="108A59C4"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r>
      <w:tr w:rsidR="00EC4E84" w14:paraId="40E30BB9" w14:textId="77777777" w:rsidTr="00F34C69">
        <w:trPr>
          <w:jc w:val="center"/>
        </w:trPr>
        <w:tc>
          <w:tcPr>
            <w:tcW w:w="1598" w:type="dxa"/>
            <w:vMerge w:val="restart"/>
            <w:tcBorders>
              <w:top w:val="single" w:sz="12" w:space="0" w:color="00000A"/>
              <w:left w:val="single" w:sz="12" w:space="0" w:color="00000A"/>
              <w:bottom w:val="single" w:sz="12" w:space="0" w:color="00000A"/>
              <w:right w:val="single" w:sz="4" w:space="0" w:color="BFBFBF"/>
            </w:tcBorders>
            <w:shd w:val="clear" w:color="auto" w:fill="F2F2F2"/>
            <w:tcMar>
              <w:left w:w="93" w:type="dxa"/>
            </w:tcMar>
          </w:tcPr>
          <w:p w14:paraId="3EC0F7C6" w14:textId="77777777" w:rsidR="00EC4E84" w:rsidRPr="00F34C69" w:rsidRDefault="00EC4E84" w:rsidP="003620A3">
            <w:pPr>
              <w:spacing w:after="0" w:line="240" w:lineRule="auto"/>
              <w:jc w:val="center"/>
              <w:rPr>
                <w:rFonts w:cs="Times New Roman"/>
                <w:b/>
                <w:bCs/>
                <w:sz w:val="20"/>
                <w:szCs w:val="24"/>
              </w:rPr>
            </w:pPr>
            <w:r w:rsidRPr="00F34C69">
              <w:rPr>
                <w:rFonts w:cs="Times New Roman"/>
                <w:b/>
                <w:bCs/>
                <w:sz w:val="20"/>
                <w:szCs w:val="24"/>
              </w:rPr>
              <w:t>Empatia</w:t>
            </w:r>
          </w:p>
        </w:tc>
        <w:tc>
          <w:tcPr>
            <w:tcW w:w="937" w:type="dxa"/>
            <w:tcBorders>
              <w:top w:val="single" w:sz="12" w:space="0" w:color="00000A"/>
              <w:left w:val="single" w:sz="12" w:space="0" w:color="00000A"/>
              <w:bottom w:val="single" w:sz="12" w:space="0" w:color="00000A"/>
              <w:right w:val="single" w:sz="4" w:space="0" w:color="BFBFBF"/>
            </w:tcBorders>
            <w:shd w:val="clear" w:color="auto" w:fill="F2F2F2"/>
            <w:tcMar>
              <w:left w:w="93" w:type="dxa"/>
            </w:tcMar>
            <w:vAlign w:val="center"/>
          </w:tcPr>
          <w:p w14:paraId="0BEE2F2A" w14:textId="77777777" w:rsidR="00EC4E84" w:rsidRPr="00F34C69" w:rsidRDefault="00EC4E84" w:rsidP="003620A3">
            <w:pPr>
              <w:spacing w:after="0" w:line="240" w:lineRule="auto"/>
              <w:jc w:val="center"/>
              <w:rPr>
                <w:rFonts w:cs="Times New Roman"/>
                <w:sz w:val="20"/>
              </w:rPr>
            </w:pPr>
            <w:r w:rsidRPr="00F34C69">
              <w:rPr>
                <w:rFonts w:cs="Times New Roman"/>
                <w:sz w:val="20"/>
              </w:rPr>
              <w:t>17</w:t>
            </w:r>
          </w:p>
        </w:tc>
        <w:tc>
          <w:tcPr>
            <w:tcW w:w="3736" w:type="dxa"/>
            <w:gridSpan w:val="2"/>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4B9415A1" w14:textId="77777777" w:rsidR="00EC4E84" w:rsidRPr="00F34C69" w:rsidRDefault="00EC4E84" w:rsidP="003620A3">
            <w:pPr>
              <w:spacing w:after="0" w:line="240" w:lineRule="auto"/>
              <w:rPr>
                <w:rFonts w:cs="Times New Roman"/>
                <w:sz w:val="20"/>
              </w:rPr>
            </w:pPr>
            <w:r w:rsidRPr="00F34C69">
              <w:rPr>
                <w:rFonts w:cs="Times New Roman"/>
                <w:sz w:val="20"/>
              </w:rPr>
              <w:t>Com relação ao horário que as refeições são servidas, é conveniente?</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0B0EA43F"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4BBFC7CC"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1760BED2"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75852C5E"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77" w:type="dxa"/>
            <w:tcBorders>
              <w:top w:val="single" w:sz="12" w:space="0" w:color="00000A"/>
              <w:left w:val="single" w:sz="4" w:space="0" w:color="BFBFBF"/>
              <w:bottom w:val="single" w:sz="12" w:space="0" w:color="00000A"/>
              <w:right w:val="single" w:sz="12" w:space="0" w:color="00000A"/>
            </w:tcBorders>
            <w:shd w:val="clear" w:color="auto" w:fill="F2F2F2"/>
            <w:tcMar>
              <w:left w:w="103" w:type="dxa"/>
            </w:tcMar>
            <w:vAlign w:val="center"/>
          </w:tcPr>
          <w:p w14:paraId="11040731"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c>
          <w:tcPr>
            <w:tcW w:w="467" w:type="dxa"/>
            <w:tcBorders>
              <w:top w:val="single" w:sz="12" w:space="0" w:color="00000A"/>
              <w:left w:val="single" w:sz="12" w:space="0" w:color="00000A"/>
              <w:bottom w:val="single" w:sz="12" w:space="0" w:color="00000A"/>
              <w:right w:val="single" w:sz="4" w:space="0" w:color="BFBFBF"/>
            </w:tcBorders>
            <w:shd w:val="clear" w:color="auto" w:fill="F2F2F2"/>
            <w:tcMar>
              <w:left w:w="93" w:type="dxa"/>
            </w:tcMar>
            <w:vAlign w:val="center"/>
          </w:tcPr>
          <w:p w14:paraId="62948BC9"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77C38591"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22E80CEE"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3B44C6AD"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67" w:type="dxa"/>
            <w:tcBorders>
              <w:top w:val="single" w:sz="12" w:space="0" w:color="00000A"/>
              <w:left w:val="single" w:sz="4" w:space="0" w:color="BFBFBF"/>
              <w:bottom w:val="single" w:sz="12" w:space="0" w:color="00000A"/>
              <w:right w:val="single" w:sz="12" w:space="0" w:color="00000A"/>
            </w:tcBorders>
            <w:shd w:val="clear" w:color="auto" w:fill="F2F2F2"/>
            <w:tcMar>
              <w:left w:w="103" w:type="dxa"/>
            </w:tcMar>
            <w:vAlign w:val="center"/>
          </w:tcPr>
          <w:p w14:paraId="5886A7DF"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r>
      <w:tr w:rsidR="00EC4E84" w14:paraId="0663C64D" w14:textId="77777777" w:rsidTr="00F34C69">
        <w:trPr>
          <w:jc w:val="center"/>
        </w:trPr>
        <w:tc>
          <w:tcPr>
            <w:tcW w:w="1598" w:type="dxa"/>
            <w:vMerge/>
            <w:tcBorders>
              <w:top w:val="single" w:sz="12" w:space="0" w:color="00000A"/>
              <w:left w:val="single" w:sz="12" w:space="0" w:color="00000A"/>
              <w:bottom w:val="single" w:sz="12" w:space="0" w:color="00000A"/>
              <w:right w:val="single" w:sz="4" w:space="0" w:color="BFBFBF"/>
            </w:tcBorders>
            <w:shd w:val="clear" w:color="auto" w:fill="F2F2F2"/>
            <w:tcMar>
              <w:left w:w="93" w:type="dxa"/>
            </w:tcMar>
          </w:tcPr>
          <w:p w14:paraId="61459FC2" w14:textId="77777777" w:rsidR="00EC4E84" w:rsidRDefault="00EC4E84" w:rsidP="003620A3">
            <w:pPr>
              <w:spacing w:after="0"/>
            </w:pPr>
          </w:p>
        </w:tc>
        <w:tc>
          <w:tcPr>
            <w:tcW w:w="937" w:type="dxa"/>
            <w:tcBorders>
              <w:top w:val="single" w:sz="12" w:space="0" w:color="00000A"/>
              <w:left w:val="single" w:sz="12" w:space="0" w:color="00000A"/>
              <w:bottom w:val="single" w:sz="12" w:space="0" w:color="00000A"/>
              <w:right w:val="single" w:sz="4" w:space="0" w:color="BFBFBF"/>
            </w:tcBorders>
            <w:shd w:val="clear" w:color="auto" w:fill="auto"/>
            <w:tcMar>
              <w:left w:w="93" w:type="dxa"/>
            </w:tcMar>
            <w:vAlign w:val="center"/>
          </w:tcPr>
          <w:p w14:paraId="470EB05D" w14:textId="77777777" w:rsidR="00EC4E84" w:rsidRPr="00F34C69" w:rsidRDefault="00EC4E84" w:rsidP="003620A3">
            <w:pPr>
              <w:spacing w:after="0" w:line="240" w:lineRule="auto"/>
              <w:jc w:val="center"/>
              <w:rPr>
                <w:rFonts w:cs="Times New Roman"/>
                <w:sz w:val="20"/>
              </w:rPr>
            </w:pPr>
            <w:r w:rsidRPr="00F34C69">
              <w:rPr>
                <w:rFonts w:cs="Times New Roman"/>
                <w:sz w:val="20"/>
              </w:rPr>
              <w:t>18</w:t>
            </w:r>
          </w:p>
        </w:tc>
        <w:tc>
          <w:tcPr>
            <w:tcW w:w="3736" w:type="dxa"/>
            <w:gridSpan w:val="2"/>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1990C64A" w14:textId="77777777" w:rsidR="00EC4E84" w:rsidRPr="00F34C69" w:rsidRDefault="00EC4E84" w:rsidP="003620A3">
            <w:pPr>
              <w:spacing w:after="0" w:line="240" w:lineRule="auto"/>
              <w:rPr>
                <w:rFonts w:cs="Times New Roman"/>
                <w:sz w:val="20"/>
              </w:rPr>
            </w:pPr>
            <w:r w:rsidRPr="00F34C69">
              <w:rPr>
                <w:rFonts w:cs="Times New Roman"/>
                <w:sz w:val="20"/>
              </w:rPr>
              <w:t>O restaurante conhece as preferências dos clientes?</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6213CAF0"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2C5D5306"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1346CDFF"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1E5967AF"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77" w:type="dxa"/>
            <w:tcBorders>
              <w:top w:val="single" w:sz="12" w:space="0" w:color="00000A"/>
              <w:left w:val="single" w:sz="4" w:space="0" w:color="BFBFBF"/>
              <w:bottom w:val="single" w:sz="12" w:space="0" w:color="00000A"/>
              <w:right w:val="single" w:sz="12" w:space="0" w:color="00000A"/>
            </w:tcBorders>
            <w:shd w:val="clear" w:color="auto" w:fill="auto"/>
            <w:tcMar>
              <w:left w:w="103" w:type="dxa"/>
            </w:tcMar>
            <w:vAlign w:val="center"/>
          </w:tcPr>
          <w:p w14:paraId="66EB7951"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c>
          <w:tcPr>
            <w:tcW w:w="467" w:type="dxa"/>
            <w:tcBorders>
              <w:top w:val="single" w:sz="12" w:space="0" w:color="00000A"/>
              <w:left w:val="single" w:sz="12" w:space="0" w:color="00000A"/>
              <w:bottom w:val="single" w:sz="12" w:space="0" w:color="00000A"/>
              <w:right w:val="single" w:sz="4" w:space="0" w:color="BFBFBF"/>
            </w:tcBorders>
            <w:shd w:val="clear" w:color="auto" w:fill="auto"/>
            <w:tcMar>
              <w:left w:w="93" w:type="dxa"/>
            </w:tcMar>
            <w:vAlign w:val="center"/>
          </w:tcPr>
          <w:p w14:paraId="729A02F9"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1970EF8A"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1CA235F6"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15FCD405"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67" w:type="dxa"/>
            <w:tcBorders>
              <w:top w:val="single" w:sz="12" w:space="0" w:color="00000A"/>
              <w:left w:val="single" w:sz="4" w:space="0" w:color="BFBFBF"/>
              <w:bottom w:val="single" w:sz="12" w:space="0" w:color="00000A"/>
              <w:right w:val="single" w:sz="12" w:space="0" w:color="00000A"/>
            </w:tcBorders>
            <w:shd w:val="clear" w:color="auto" w:fill="auto"/>
            <w:tcMar>
              <w:left w:w="103" w:type="dxa"/>
            </w:tcMar>
            <w:vAlign w:val="center"/>
          </w:tcPr>
          <w:p w14:paraId="1F5E7964"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r>
      <w:tr w:rsidR="00EC4E84" w14:paraId="372F849A" w14:textId="77777777" w:rsidTr="00F34C69">
        <w:trPr>
          <w:jc w:val="center"/>
        </w:trPr>
        <w:tc>
          <w:tcPr>
            <w:tcW w:w="1598" w:type="dxa"/>
            <w:vMerge/>
            <w:tcBorders>
              <w:top w:val="single" w:sz="12" w:space="0" w:color="00000A"/>
              <w:left w:val="single" w:sz="12" w:space="0" w:color="00000A"/>
              <w:bottom w:val="single" w:sz="12" w:space="0" w:color="00000A"/>
              <w:right w:val="single" w:sz="4" w:space="0" w:color="BFBFBF"/>
            </w:tcBorders>
            <w:shd w:val="clear" w:color="auto" w:fill="F2F2F2"/>
            <w:tcMar>
              <w:left w:w="93" w:type="dxa"/>
            </w:tcMar>
          </w:tcPr>
          <w:p w14:paraId="3CBB2AB3" w14:textId="77777777" w:rsidR="00EC4E84" w:rsidRDefault="00EC4E84" w:rsidP="003620A3">
            <w:pPr>
              <w:spacing w:after="0"/>
            </w:pPr>
          </w:p>
        </w:tc>
        <w:tc>
          <w:tcPr>
            <w:tcW w:w="937" w:type="dxa"/>
            <w:tcBorders>
              <w:top w:val="single" w:sz="12" w:space="0" w:color="00000A"/>
              <w:left w:val="single" w:sz="12" w:space="0" w:color="00000A"/>
              <w:bottom w:val="single" w:sz="12" w:space="0" w:color="00000A"/>
              <w:right w:val="single" w:sz="4" w:space="0" w:color="BFBFBF"/>
            </w:tcBorders>
            <w:shd w:val="clear" w:color="auto" w:fill="F2F2F2"/>
            <w:tcMar>
              <w:left w:w="93" w:type="dxa"/>
            </w:tcMar>
            <w:vAlign w:val="center"/>
          </w:tcPr>
          <w:p w14:paraId="7361EDBD" w14:textId="77777777" w:rsidR="00EC4E84" w:rsidRPr="00F34C69" w:rsidRDefault="00EC4E84" w:rsidP="003620A3">
            <w:pPr>
              <w:spacing w:after="0" w:line="240" w:lineRule="auto"/>
              <w:jc w:val="center"/>
              <w:rPr>
                <w:rFonts w:cs="Times New Roman"/>
                <w:sz w:val="20"/>
              </w:rPr>
            </w:pPr>
            <w:r w:rsidRPr="00F34C69">
              <w:rPr>
                <w:rFonts w:cs="Times New Roman"/>
                <w:sz w:val="20"/>
              </w:rPr>
              <w:t>19</w:t>
            </w:r>
          </w:p>
        </w:tc>
        <w:tc>
          <w:tcPr>
            <w:tcW w:w="3736" w:type="dxa"/>
            <w:gridSpan w:val="2"/>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0EEA6E43" w14:textId="77777777" w:rsidR="00EC4E84" w:rsidRPr="00F34C69" w:rsidRDefault="00EC4E84" w:rsidP="003620A3">
            <w:pPr>
              <w:spacing w:after="0" w:line="240" w:lineRule="auto"/>
              <w:rPr>
                <w:rFonts w:cs="Times New Roman"/>
                <w:sz w:val="20"/>
              </w:rPr>
            </w:pPr>
            <w:r w:rsidRPr="00F34C69">
              <w:rPr>
                <w:rFonts w:cs="Times New Roman"/>
                <w:sz w:val="20"/>
              </w:rPr>
              <w:t>Qual atendimento das necessidades específicas de clientes, por exemplo, vegetarianos?</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5294CAE5"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313882C4"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5FFD6F4B"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7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18A38523"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77" w:type="dxa"/>
            <w:tcBorders>
              <w:top w:val="single" w:sz="12" w:space="0" w:color="00000A"/>
              <w:left w:val="single" w:sz="4" w:space="0" w:color="BFBFBF"/>
              <w:bottom w:val="single" w:sz="12" w:space="0" w:color="00000A"/>
              <w:right w:val="single" w:sz="12" w:space="0" w:color="00000A"/>
            </w:tcBorders>
            <w:shd w:val="clear" w:color="auto" w:fill="F2F2F2"/>
            <w:tcMar>
              <w:left w:w="103" w:type="dxa"/>
            </w:tcMar>
            <w:vAlign w:val="center"/>
          </w:tcPr>
          <w:p w14:paraId="543750FA"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c>
          <w:tcPr>
            <w:tcW w:w="467" w:type="dxa"/>
            <w:tcBorders>
              <w:top w:val="single" w:sz="12" w:space="0" w:color="00000A"/>
              <w:left w:val="single" w:sz="12" w:space="0" w:color="00000A"/>
              <w:bottom w:val="single" w:sz="12" w:space="0" w:color="00000A"/>
              <w:right w:val="single" w:sz="4" w:space="0" w:color="BFBFBF"/>
            </w:tcBorders>
            <w:shd w:val="clear" w:color="auto" w:fill="F2F2F2"/>
            <w:tcMar>
              <w:left w:w="93" w:type="dxa"/>
            </w:tcMar>
            <w:vAlign w:val="center"/>
          </w:tcPr>
          <w:p w14:paraId="692A68AD"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1AFE973B"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33FC78DE"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67" w:type="dxa"/>
            <w:tcBorders>
              <w:top w:val="single" w:sz="12" w:space="0" w:color="00000A"/>
              <w:left w:val="single" w:sz="4" w:space="0" w:color="BFBFBF"/>
              <w:bottom w:val="single" w:sz="12" w:space="0" w:color="00000A"/>
              <w:right w:val="single" w:sz="4" w:space="0" w:color="BFBFBF"/>
            </w:tcBorders>
            <w:shd w:val="clear" w:color="auto" w:fill="F2F2F2"/>
            <w:tcMar>
              <w:left w:w="103" w:type="dxa"/>
            </w:tcMar>
            <w:vAlign w:val="center"/>
          </w:tcPr>
          <w:p w14:paraId="77B5AC98"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67" w:type="dxa"/>
            <w:tcBorders>
              <w:top w:val="single" w:sz="12" w:space="0" w:color="00000A"/>
              <w:left w:val="single" w:sz="4" w:space="0" w:color="BFBFBF"/>
              <w:bottom w:val="single" w:sz="12" w:space="0" w:color="00000A"/>
              <w:right w:val="single" w:sz="12" w:space="0" w:color="00000A"/>
            </w:tcBorders>
            <w:shd w:val="clear" w:color="auto" w:fill="F2F2F2"/>
            <w:tcMar>
              <w:left w:w="103" w:type="dxa"/>
            </w:tcMar>
            <w:vAlign w:val="center"/>
          </w:tcPr>
          <w:p w14:paraId="0FAB3C28"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r>
      <w:tr w:rsidR="00EC4E84" w14:paraId="59FAD7EF" w14:textId="77777777" w:rsidTr="00F34C69">
        <w:trPr>
          <w:jc w:val="center"/>
        </w:trPr>
        <w:tc>
          <w:tcPr>
            <w:tcW w:w="1598" w:type="dxa"/>
            <w:vMerge/>
            <w:tcBorders>
              <w:top w:val="single" w:sz="12" w:space="0" w:color="00000A"/>
              <w:left w:val="single" w:sz="12" w:space="0" w:color="00000A"/>
              <w:bottom w:val="single" w:sz="12" w:space="0" w:color="00000A"/>
              <w:right w:val="single" w:sz="4" w:space="0" w:color="BFBFBF"/>
            </w:tcBorders>
            <w:shd w:val="clear" w:color="auto" w:fill="F2F2F2"/>
            <w:tcMar>
              <w:left w:w="93" w:type="dxa"/>
            </w:tcMar>
          </w:tcPr>
          <w:p w14:paraId="34FED905" w14:textId="77777777" w:rsidR="00EC4E84" w:rsidRDefault="00EC4E84" w:rsidP="003620A3">
            <w:pPr>
              <w:spacing w:after="0"/>
            </w:pPr>
          </w:p>
        </w:tc>
        <w:tc>
          <w:tcPr>
            <w:tcW w:w="937" w:type="dxa"/>
            <w:tcBorders>
              <w:top w:val="single" w:sz="12" w:space="0" w:color="00000A"/>
              <w:left w:val="single" w:sz="12" w:space="0" w:color="00000A"/>
              <w:bottom w:val="single" w:sz="12" w:space="0" w:color="00000A"/>
              <w:right w:val="single" w:sz="4" w:space="0" w:color="BFBFBF"/>
            </w:tcBorders>
            <w:shd w:val="clear" w:color="auto" w:fill="auto"/>
            <w:tcMar>
              <w:left w:w="93" w:type="dxa"/>
            </w:tcMar>
            <w:vAlign w:val="center"/>
          </w:tcPr>
          <w:p w14:paraId="2FD85CD3" w14:textId="77777777" w:rsidR="00EC4E84" w:rsidRPr="00F34C69" w:rsidRDefault="00EC4E84" w:rsidP="003620A3">
            <w:pPr>
              <w:spacing w:after="0" w:line="240" w:lineRule="auto"/>
              <w:jc w:val="center"/>
              <w:rPr>
                <w:rFonts w:cs="Times New Roman"/>
                <w:sz w:val="20"/>
              </w:rPr>
            </w:pPr>
            <w:r w:rsidRPr="00F34C69">
              <w:rPr>
                <w:rFonts w:cs="Times New Roman"/>
                <w:sz w:val="20"/>
              </w:rPr>
              <w:t>20</w:t>
            </w:r>
          </w:p>
        </w:tc>
        <w:tc>
          <w:tcPr>
            <w:tcW w:w="3736" w:type="dxa"/>
            <w:gridSpan w:val="2"/>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1A6DD37C" w14:textId="77777777" w:rsidR="00EC4E84" w:rsidRPr="00F34C69" w:rsidRDefault="00EC4E84" w:rsidP="003620A3">
            <w:pPr>
              <w:spacing w:after="0" w:line="240" w:lineRule="auto"/>
              <w:rPr>
                <w:rFonts w:cs="Times New Roman"/>
                <w:sz w:val="20"/>
              </w:rPr>
            </w:pPr>
            <w:r w:rsidRPr="00F34C69">
              <w:rPr>
                <w:rFonts w:cs="Times New Roman"/>
                <w:sz w:val="20"/>
              </w:rPr>
              <w:t>Qual avaliação com relação à confiança no serviço prestado?</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025704CE"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5F60149F"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0404040A"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7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291BA9CF"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77" w:type="dxa"/>
            <w:tcBorders>
              <w:top w:val="single" w:sz="12" w:space="0" w:color="00000A"/>
              <w:left w:val="single" w:sz="4" w:space="0" w:color="BFBFBF"/>
              <w:bottom w:val="single" w:sz="12" w:space="0" w:color="00000A"/>
              <w:right w:val="single" w:sz="12" w:space="0" w:color="00000A"/>
            </w:tcBorders>
            <w:shd w:val="clear" w:color="auto" w:fill="auto"/>
            <w:tcMar>
              <w:left w:w="103" w:type="dxa"/>
            </w:tcMar>
            <w:vAlign w:val="center"/>
          </w:tcPr>
          <w:p w14:paraId="254E2A31"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c>
          <w:tcPr>
            <w:tcW w:w="467" w:type="dxa"/>
            <w:tcBorders>
              <w:top w:val="single" w:sz="12" w:space="0" w:color="00000A"/>
              <w:left w:val="single" w:sz="12" w:space="0" w:color="00000A"/>
              <w:bottom w:val="single" w:sz="12" w:space="0" w:color="00000A"/>
              <w:right w:val="single" w:sz="4" w:space="0" w:color="BFBFBF"/>
            </w:tcBorders>
            <w:shd w:val="clear" w:color="auto" w:fill="auto"/>
            <w:tcMar>
              <w:left w:w="93" w:type="dxa"/>
            </w:tcMar>
            <w:vAlign w:val="center"/>
          </w:tcPr>
          <w:p w14:paraId="42B551EC" w14:textId="77777777" w:rsidR="00EC4E84" w:rsidRPr="00F34C69" w:rsidRDefault="00EC4E84" w:rsidP="003620A3">
            <w:pPr>
              <w:spacing w:after="0" w:line="240" w:lineRule="auto"/>
              <w:jc w:val="center"/>
              <w:rPr>
                <w:rFonts w:cs="Times New Roman"/>
                <w:sz w:val="20"/>
              </w:rPr>
            </w:pPr>
            <w:r w:rsidRPr="00F34C69">
              <w:rPr>
                <w:rFonts w:cs="Times New Roman"/>
                <w:sz w:val="20"/>
              </w:rPr>
              <w:t>1</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4114A672" w14:textId="77777777" w:rsidR="00EC4E84" w:rsidRPr="00F34C69" w:rsidRDefault="00EC4E84" w:rsidP="003620A3">
            <w:pPr>
              <w:spacing w:after="0" w:line="240" w:lineRule="auto"/>
              <w:jc w:val="center"/>
              <w:rPr>
                <w:rFonts w:cs="Times New Roman"/>
                <w:sz w:val="20"/>
              </w:rPr>
            </w:pPr>
            <w:r w:rsidRPr="00F34C69">
              <w:rPr>
                <w:rFonts w:cs="Times New Roman"/>
                <w:sz w:val="20"/>
              </w:rPr>
              <w:t>2</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504249D7" w14:textId="77777777" w:rsidR="00EC4E84" w:rsidRPr="00F34C69" w:rsidRDefault="00EC4E84" w:rsidP="003620A3">
            <w:pPr>
              <w:spacing w:after="0" w:line="240" w:lineRule="auto"/>
              <w:jc w:val="center"/>
              <w:rPr>
                <w:rFonts w:cs="Times New Roman"/>
                <w:sz w:val="20"/>
              </w:rPr>
            </w:pPr>
            <w:r w:rsidRPr="00F34C69">
              <w:rPr>
                <w:rFonts w:cs="Times New Roman"/>
                <w:sz w:val="20"/>
              </w:rPr>
              <w:t>3</w:t>
            </w:r>
          </w:p>
        </w:tc>
        <w:tc>
          <w:tcPr>
            <w:tcW w:w="467" w:type="dxa"/>
            <w:tcBorders>
              <w:top w:val="single" w:sz="12" w:space="0" w:color="00000A"/>
              <w:left w:val="single" w:sz="4" w:space="0" w:color="BFBFBF"/>
              <w:bottom w:val="single" w:sz="12" w:space="0" w:color="00000A"/>
              <w:right w:val="single" w:sz="4" w:space="0" w:color="BFBFBF"/>
            </w:tcBorders>
            <w:shd w:val="clear" w:color="auto" w:fill="auto"/>
            <w:tcMar>
              <w:left w:w="103" w:type="dxa"/>
            </w:tcMar>
            <w:vAlign w:val="center"/>
          </w:tcPr>
          <w:p w14:paraId="1A17A290" w14:textId="77777777" w:rsidR="00EC4E84" w:rsidRPr="00F34C69" w:rsidRDefault="00EC4E84" w:rsidP="003620A3">
            <w:pPr>
              <w:spacing w:after="0" w:line="240" w:lineRule="auto"/>
              <w:jc w:val="center"/>
              <w:rPr>
                <w:rFonts w:cs="Times New Roman"/>
                <w:sz w:val="20"/>
              </w:rPr>
            </w:pPr>
            <w:r w:rsidRPr="00F34C69">
              <w:rPr>
                <w:rFonts w:cs="Times New Roman"/>
                <w:sz w:val="20"/>
              </w:rPr>
              <w:t>4</w:t>
            </w:r>
          </w:p>
        </w:tc>
        <w:tc>
          <w:tcPr>
            <w:tcW w:w="467" w:type="dxa"/>
            <w:tcBorders>
              <w:top w:val="single" w:sz="12" w:space="0" w:color="00000A"/>
              <w:left w:val="single" w:sz="4" w:space="0" w:color="BFBFBF"/>
              <w:bottom w:val="single" w:sz="12" w:space="0" w:color="00000A"/>
              <w:right w:val="single" w:sz="12" w:space="0" w:color="00000A"/>
            </w:tcBorders>
            <w:shd w:val="clear" w:color="auto" w:fill="auto"/>
            <w:tcMar>
              <w:left w:w="103" w:type="dxa"/>
            </w:tcMar>
            <w:vAlign w:val="center"/>
          </w:tcPr>
          <w:p w14:paraId="17C41F8B" w14:textId="77777777" w:rsidR="00EC4E84" w:rsidRPr="00F34C69" w:rsidRDefault="00EC4E84" w:rsidP="003620A3">
            <w:pPr>
              <w:spacing w:after="0" w:line="240" w:lineRule="auto"/>
              <w:jc w:val="center"/>
              <w:rPr>
                <w:rFonts w:cs="Times New Roman"/>
                <w:sz w:val="20"/>
              </w:rPr>
            </w:pPr>
            <w:r w:rsidRPr="00F34C69">
              <w:rPr>
                <w:rFonts w:cs="Times New Roman"/>
                <w:sz w:val="20"/>
              </w:rPr>
              <w:t>5</w:t>
            </w:r>
          </w:p>
        </w:tc>
      </w:tr>
    </w:tbl>
    <w:p w14:paraId="75F44E76" w14:textId="4419EFFC" w:rsidR="00317160" w:rsidRPr="00071299" w:rsidRDefault="00EC4E84" w:rsidP="00071299">
      <w:pPr>
        <w:pStyle w:val="Normal1"/>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Elaborado pelos autores</w:t>
      </w:r>
    </w:p>
    <w:sectPr w:rsidR="00317160" w:rsidRPr="00071299">
      <w:headerReference w:type="default" r:id="rId19"/>
      <w:footerReference w:type="default" r:id="rId20"/>
      <w:pgSz w:w="11906" w:h="16838"/>
      <w:pgMar w:top="737" w:right="1418" w:bottom="680" w:left="1418" w:header="68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D6760" w14:textId="77777777" w:rsidR="00586CD4" w:rsidRDefault="00586CD4">
      <w:pPr>
        <w:spacing w:after="0" w:line="240" w:lineRule="auto"/>
      </w:pPr>
      <w:r>
        <w:separator/>
      </w:r>
    </w:p>
  </w:endnote>
  <w:endnote w:type="continuationSeparator" w:id="0">
    <w:p w14:paraId="7A984691" w14:textId="77777777" w:rsidR="00586CD4" w:rsidRDefault="00586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wis721 Cn BT">
    <w:panose1 w:val="020B0506020202030204"/>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D47D5" w14:textId="77777777" w:rsidR="00F124AD" w:rsidRDefault="00F124AD">
    <w:pPr>
      <w:pStyle w:val="Rodap"/>
      <w:tabs>
        <w:tab w:val="right" w:pos="9071"/>
        <w:tab w:val="right" w:pos="9120"/>
        <w:tab w:val="left" w:pos="9204"/>
      </w:tabs>
      <w:ind w:right="360"/>
      <w:rPr>
        <w:rFonts w:ascii="Arial" w:hAnsi="Arial" w:cs="Arial"/>
        <w:b/>
        <w:color w:val="333333"/>
        <w:sz w:val="22"/>
        <w:szCs w:val="22"/>
      </w:rPr>
    </w:pPr>
  </w:p>
  <w:p w14:paraId="57D9765E" w14:textId="77777777" w:rsidR="00F124AD" w:rsidRDefault="00F124A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8E573" w14:textId="77777777" w:rsidR="00586CD4" w:rsidRDefault="00586CD4">
      <w:pPr>
        <w:spacing w:after="0" w:line="240" w:lineRule="auto"/>
      </w:pPr>
      <w:r>
        <w:separator/>
      </w:r>
    </w:p>
  </w:footnote>
  <w:footnote w:type="continuationSeparator" w:id="0">
    <w:p w14:paraId="1EDC04DE" w14:textId="77777777" w:rsidR="00586CD4" w:rsidRDefault="00586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8625" w14:textId="77777777" w:rsidR="00F124AD" w:rsidRDefault="00F124AD">
    <w:pPr>
      <w:jc w:val="right"/>
      <w:rPr>
        <w:rFonts w:ascii="Swis721 Cn BT" w:hAnsi="Swis721 Cn BT"/>
        <w:sz w:val="18"/>
        <w:szCs w:val="18"/>
      </w:rPr>
    </w:pPr>
    <w:r>
      <w:rPr>
        <w:noProof/>
        <w:lang w:eastAsia="pt-BR"/>
      </w:rPr>
      <w:drawing>
        <wp:anchor distT="0" distB="7620" distL="114300" distR="123190" simplePos="0" relativeHeight="17" behindDoc="1" locked="0" layoutInCell="1" allowOverlap="1" wp14:anchorId="1268B6BE" wp14:editId="5637561D">
          <wp:simplePos x="0" y="0"/>
          <wp:positionH relativeFrom="margin">
            <wp:align>center</wp:align>
          </wp:positionH>
          <wp:positionV relativeFrom="paragraph">
            <wp:posOffset>-431800</wp:posOffset>
          </wp:positionV>
          <wp:extent cx="7560310" cy="2011680"/>
          <wp:effectExtent l="0" t="0" r="0" b="0"/>
          <wp:wrapNone/>
          <wp:docPr id="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pic:cNvPicPr>
                    <a:picLocks noChangeAspect="1" noChangeArrowheads="1"/>
                  </pic:cNvPicPr>
                </pic:nvPicPr>
                <pic:blipFill>
                  <a:blip r:embed="rId1"/>
                  <a:stretch>
                    <a:fillRect/>
                  </a:stretch>
                </pic:blipFill>
                <pic:spPr bwMode="auto">
                  <a:xfrm>
                    <a:off x="0" y="0"/>
                    <a:ext cx="7560310" cy="2011680"/>
                  </a:xfrm>
                  <a:prstGeom prst="rect">
                    <a:avLst/>
                  </a:prstGeom>
                </pic:spPr>
              </pic:pic>
            </a:graphicData>
          </a:graphic>
        </wp:anchor>
      </w:drawing>
    </w:r>
    <w:r>
      <w:rPr>
        <w:rFonts w:ascii="Swis721 Cn BT" w:hAnsi="Swis721 Cn BT"/>
        <w:sz w:val="18"/>
        <w:szCs w:val="18"/>
      </w:rPr>
      <w:br/>
    </w:r>
  </w:p>
  <w:p w14:paraId="67E4355F" w14:textId="77777777" w:rsidR="00F124AD" w:rsidRDefault="00F124AD">
    <w:pPr>
      <w:jc w:val="right"/>
      <w:rPr>
        <w:sz w:val="14"/>
        <w:szCs w:val="14"/>
      </w:rPr>
    </w:pPr>
  </w:p>
  <w:p w14:paraId="38E06823" w14:textId="77777777" w:rsidR="00F124AD" w:rsidRDefault="00F124AD">
    <w:pPr>
      <w:jc w:val="right"/>
      <w:rPr>
        <w:rFonts w:ascii="Arial" w:hAnsi="Arial" w:cs="Arial"/>
        <w:color w:val="808080"/>
        <w:sz w:val="14"/>
        <w:szCs w:val="14"/>
      </w:rPr>
    </w:pPr>
  </w:p>
  <w:p w14:paraId="1407CC67" w14:textId="77777777" w:rsidR="00F124AD" w:rsidRDefault="00F124AD">
    <w:pPr>
      <w:jc w:val="right"/>
      <w:rPr>
        <w:rFonts w:ascii="Arial" w:hAnsi="Arial" w:cs="Arial"/>
        <w:color w:val="808080"/>
        <w:sz w:val="14"/>
        <w:szCs w:val="14"/>
      </w:rPr>
    </w:pPr>
  </w:p>
  <w:p w14:paraId="0A393C0D" w14:textId="77777777" w:rsidR="00F124AD" w:rsidRDefault="00F124A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160"/>
    <w:rsid w:val="00052D97"/>
    <w:rsid w:val="00071299"/>
    <w:rsid w:val="000C4D0A"/>
    <w:rsid w:val="00130B06"/>
    <w:rsid w:val="001325D9"/>
    <w:rsid w:val="00195906"/>
    <w:rsid w:val="00275AA5"/>
    <w:rsid w:val="00313A65"/>
    <w:rsid w:val="00317160"/>
    <w:rsid w:val="0034228E"/>
    <w:rsid w:val="003620A3"/>
    <w:rsid w:val="0037105C"/>
    <w:rsid w:val="00414C4B"/>
    <w:rsid w:val="00427CC4"/>
    <w:rsid w:val="00494FE5"/>
    <w:rsid w:val="00586CD4"/>
    <w:rsid w:val="006179FE"/>
    <w:rsid w:val="0062718C"/>
    <w:rsid w:val="006D1CBF"/>
    <w:rsid w:val="007800BE"/>
    <w:rsid w:val="00902D05"/>
    <w:rsid w:val="00B24535"/>
    <w:rsid w:val="00B66927"/>
    <w:rsid w:val="00B6741D"/>
    <w:rsid w:val="00E13D11"/>
    <w:rsid w:val="00EC4E84"/>
    <w:rsid w:val="00F12159"/>
    <w:rsid w:val="00F124AD"/>
    <w:rsid w:val="00F34C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A86D"/>
  <w15:docId w15:val="{535A44FC-FB9B-4776-A362-DFE5353A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line="360" w:lineRule="auto"/>
      <w:jc w:val="both"/>
    </w:pPr>
    <w:rPr>
      <w:rFonts w:ascii="Times New Roman" w:hAnsi="Times New Roman" w:cs="Calibri"/>
      <w:sz w:val="24"/>
      <w:lang w:eastAsia="en-US"/>
    </w:rPr>
  </w:style>
  <w:style w:type="paragraph" w:styleId="Ttulo1">
    <w:name w:val="heading 1"/>
    <w:basedOn w:val="Normal"/>
    <w:next w:val="Normal"/>
    <w:qFormat/>
    <w:pPr>
      <w:keepNext/>
      <w:keepLines/>
      <w:jc w:val="left"/>
      <w:outlineLvl w:val="0"/>
    </w:pPr>
    <w:rPr>
      <w:rFonts w:eastAsia="Times New Roman" w:cs="Times New Roman"/>
      <w:b/>
      <w:szCs w:val="32"/>
      <w:lang w:eastAsia="x-none"/>
    </w:rPr>
  </w:style>
  <w:style w:type="paragraph" w:styleId="Ttulo2">
    <w:name w:val="heading 2"/>
    <w:basedOn w:val="Normal"/>
    <w:next w:val="Normal"/>
    <w:qFormat/>
    <w:pPr>
      <w:keepNext/>
      <w:spacing w:before="240" w:after="60"/>
      <w:outlineLvl w:val="1"/>
    </w:pPr>
    <w:rPr>
      <w:rFonts w:ascii="Calibri Light" w:eastAsia="Times New Roman" w:hAnsi="Calibri Light"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qFormat/>
    <w:rPr>
      <w:rFonts w:ascii="Times New Roman" w:eastAsia="Times New Roman" w:hAnsi="Times New Roman" w:cs="Times New Roman"/>
      <w:b/>
      <w:sz w:val="24"/>
      <w:szCs w:val="32"/>
      <w:lang w:val="pt-BR"/>
    </w:rPr>
  </w:style>
  <w:style w:type="character" w:customStyle="1" w:styleId="RodapChar">
    <w:name w:val="Rodapé Char"/>
    <w:qFormat/>
    <w:rPr>
      <w:rFonts w:ascii="Times New Roman" w:eastAsia="Calibri" w:hAnsi="Times New Roman" w:cs="Calibri"/>
      <w:sz w:val="24"/>
      <w:szCs w:val="20"/>
      <w:lang w:val="pt-BR"/>
    </w:rPr>
  </w:style>
  <w:style w:type="character" w:styleId="Refdecomentrio">
    <w:name w:val="annotation reference"/>
    <w:qFormat/>
    <w:rPr>
      <w:sz w:val="16"/>
      <w:szCs w:val="16"/>
    </w:rPr>
  </w:style>
  <w:style w:type="character" w:customStyle="1" w:styleId="TextodecomentrioChar">
    <w:name w:val="Texto de comentário Char"/>
    <w:qFormat/>
    <w:rPr>
      <w:rFonts w:ascii="Times New Roman" w:eastAsia="Calibri" w:hAnsi="Times New Roman" w:cs="Calibri"/>
      <w:sz w:val="20"/>
      <w:szCs w:val="20"/>
      <w:lang w:val="pt-BR"/>
    </w:rPr>
  </w:style>
  <w:style w:type="character" w:customStyle="1" w:styleId="TextodebaloChar">
    <w:name w:val="Texto de balão Char"/>
    <w:qFormat/>
    <w:rPr>
      <w:rFonts w:ascii="Segoe UI" w:eastAsia="Calibri" w:hAnsi="Segoe UI" w:cs="Segoe UI"/>
      <w:sz w:val="18"/>
      <w:szCs w:val="18"/>
      <w:lang w:val="pt-BR"/>
    </w:rPr>
  </w:style>
  <w:style w:type="character" w:customStyle="1" w:styleId="AssuntodocomentrioChar">
    <w:name w:val="Assunto do comentário Char"/>
    <w:qFormat/>
    <w:rPr>
      <w:rFonts w:ascii="Times New Roman" w:eastAsia="Calibri" w:hAnsi="Times New Roman" w:cs="Calibri"/>
      <w:b/>
      <w:bCs/>
      <w:sz w:val="20"/>
      <w:szCs w:val="20"/>
      <w:lang w:val="pt-BR"/>
    </w:rPr>
  </w:style>
  <w:style w:type="character" w:customStyle="1" w:styleId="CabealhoChar">
    <w:name w:val="Cabeçalho Char"/>
    <w:qFormat/>
    <w:rPr>
      <w:rFonts w:ascii="Times New Roman" w:hAnsi="Times New Roman" w:cs="Calibri"/>
      <w:sz w:val="24"/>
      <w:lang w:eastAsia="en-US"/>
    </w:rPr>
  </w:style>
  <w:style w:type="character" w:styleId="Nmerodepgina">
    <w:name w:val="page number"/>
    <w:basedOn w:val="Fontepargpadro"/>
    <w:qFormat/>
  </w:style>
  <w:style w:type="character" w:customStyle="1" w:styleId="Ttulo2Char">
    <w:name w:val="Título 2 Char"/>
    <w:qFormat/>
    <w:rPr>
      <w:rFonts w:ascii="Calibri Light" w:eastAsia="Times New Roman" w:hAnsi="Calibri Light" w:cs="Times New Roman"/>
      <w:b/>
      <w:bCs/>
      <w:i/>
      <w:iCs/>
      <w:sz w:val="28"/>
      <w:szCs w:val="28"/>
      <w:lang w:eastAsia="en-US"/>
    </w:rPr>
  </w:style>
  <w:style w:type="character" w:customStyle="1" w:styleId="CorpodetextoChar">
    <w:name w:val="Corpo de texto Char"/>
    <w:qFormat/>
    <w:rPr>
      <w:rFonts w:ascii="Tahoma" w:eastAsia="Times New Roman" w:hAnsi="Tahoma" w:cs="Tahoma"/>
      <w:sz w:val="17"/>
      <w:szCs w:val="17"/>
    </w:rPr>
  </w:style>
  <w:style w:type="character" w:styleId="Forte">
    <w:name w:val="Strong"/>
    <w:qFormat/>
    <w:rPr>
      <w:b/>
      <w:bCs/>
    </w:rPr>
  </w:style>
  <w:style w:type="character" w:customStyle="1" w:styleId="LinkdaInternet">
    <w:name w:val="Link da Internet"/>
    <w:basedOn w:val="Fontepargpadro"/>
    <w:rPr>
      <w:color w:val="0563C1"/>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nkdainternetvisitado">
    <w:name w:val="Link da internet visitado"/>
    <w:rPr>
      <w:color w:val="800000"/>
      <w:u w:val="single"/>
    </w:rPr>
  </w:style>
  <w:style w:type="paragraph" w:styleId="Ttulo">
    <w:name w:val="Title"/>
    <w:basedOn w:val="Normal"/>
    <w:next w:val="Corpodetexto"/>
    <w:qFormat/>
    <w:pPr>
      <w:keepNext/>
      <w:spacing w:before="240"/>
    </w:pPr>
    <w:rPr>
      <w:rFonts w:ascii="Liberation Sans" w:eastAsia="Noto Sans CJK SC Regular" w:hAnsi="Liberation Sans" w:cs="FreeSans"/>
      <w:sz w:val="28"/>
      <w:szCs w:val="28"/>
    </w:rPr>
  </w:style>
  <w:style w:type="paragraph" w:styleId="Corpodetexto">
    <w:name w:val="Body Text"/>
    <w:basedOn w:val="Normal"/>
    <w:pPr>
      <w:spacing w:before="280" w:after="280" w:line="240" w:lineRule="auto"/>
      <w:jc w:val="left"/>
    </w:pPr>
    <w:rPr>
      <w:rFonts w:ascii="Tahoma" w:eastAsia="Times New Roman" w:hAnsi="Tahoma" w:cs="Tahoma"/>
      <w:sz w:val="17"/>
      <w:szCs w:val="17"/>
      <w:lang w:eastAsia="pt-BR"/>
    </w:rPr>
  </w:style>
  <w:style w:type="paragraph" w:styleId="Lista">
    <w:name w:val="List"/>
    <w:basedOn w:val="Normal"/>
    <w:pPr>
      <w:spacing w:before="280" w:after="280" w:line="240" w:lineRule="auto"/>
      <w:jc w:val="left"/>
    </w:pPr>
    <w:rPr>
      <w:rFonts w:ascii="Tahoma" w:eastAsia="Times New Roman" w:hAnsi="Tahoma" w:cs="Tahoma"/>
      <w:sz w:val="17"/>
      <w:szCs w:val="17"/>
      <w:lang w:eastAsia="pt-BR"/>
    </w:rPr>
  </w:style>
  <w:style w:type="paragraph" w:styleId="Legenda">
    <w:name w:val="caption"/>
    <w:basedOn w:val="Normal"/>
    <w:next w:val="Normal"/>
    <w:qFormat/>
    <w:pPr>
      <w:spacing w:after="200" w:line="240" w:lineRule="auto"/>
    </w:pPr>
    <w:rPr>
      <w:i/>
      <w:iCs/>
      <w:color w:val="44546A"/>
      <w:sz w:val="18"/>
      <w:szCs w:val="18"/>
    </w:rPr>
  </w:style>
  <w:style w:type="paragraph" w:customStyle="1" w:styleId="ndice">
    <w:name w:val="Índice"/>
    <w:basedOn w:val="Normal"/>
    <w:qFormat/>
    <w:pPr>
      <w:suppressLineNumbers/>
    </w:pPr>
    <w:rPr>
      <w:rFonts w:cs="FreeSans"/>
    </w:rPr>
  </w:style>
  <w:style w:type="paragraph" w:styleId="SemEspaamento">
    <w:name w:val="No Spacing"/>
    <w:qFormat/>
    <w:pPr>
      <w:spacing w:after="120"/>
    </w:pPr>
    <w:rPr>
      <w:rFonts w:ascii="Times New Roman" w:hAnsi="Times New Roman" w:cs="Calibri"/>
      <w:sz w:val="24"/>
      <w:lang w:eastAsia="en-US"/>
    </w:rPr>
  </w:style>
  <w:style w:type="paragraph" w:styleId="Rodap">
    <w:name w:val="footer"/>
    <w:basedOn w:val="Normal"/>
    <w:pPr>
      <w:tabs>
        <w:tab w:val="center" w:pos="4252"/>
        <w:tab w:val="right" w:pos="8504"/>
      </w:tabs>
      <w:spacing w:after="0" w:line="240" w:lineRule="auto"/>
    </w:pPr>
    <w:rPr>
      <w:rFonts w:cs="Times New Roman"/>
      <w:lang w:eastAsia="x-none"/>
    </w:rPr>
  </w:style>
  <w:style w:type="paragraph" w:styleId="Textodecomentrio">
    <w:name w:val="annotation text"/>
    <w:basedOn w:val="Normal"/>
    <w:qFormat/>
    <w:pPr>
      <w:spacing w:line="240" w:lineRule="auto"/>
    </w:pPr>
    <w:rPr>
      <w:rFonts w:cs="Times New Roman"/>
      <w:sz w:val="20"/>
      <w:lang w:eastAsia="x-none"/>
    </w:rPr>
  </w:style>
  <w:style w:type="paragraph" w:styleId="Textodebalo">
    <w:name w:val="Balloon Text"/>
    <w:basedOn w:val="Normal"/>
    <w:qFormat/>
    <w:pPr>
      <w:spacing w:after="0" w:line="240" w:lineRule="auto"/>
    </w:pPr>
    <w:rPr>
      <w:rFonts w:ascii="Segoe UI" w:hAnsi="Segoe UI" w:cs="Times New Roman"/>
      <w:sz w:val="18"/>
      <w:szCs w:val="18"/>
      <w:lang w:eastAsia="x-none"/>
    </w:rPr>
  </w:style>
  <w:style w:type="paragraph" w:styleId="Assuntodocomentrio">
    <w:name w:val="annotation subject"/>
    <w:basedOn w:val="Textodecomentrio"/>
    <w:qFormat/>
    <w:rPr>
      <w:b/>
      <w:bCs/>
    </w:rPr>
  </w:style>
  <w:style w:type="paragraph" w:styleId="Cabealho">
    <w:name w:val="header"/>
    <w:basedOn w:val="Normal"/>
    <w:pPr>
      <w:tabs>
        <w:tab w:val="center" w:pos="4252"/>
        <w:tab w:val="right" w:pos="8504"/>
      </w:tabs>
    </w:pPr>
  </w:style>
  <w:style w:type="paragraph" w:customStyle="1" w:styleId="alnea">
    <w:name w:val="alnea"/>
    <w:basedOn w:val="Normal"/>
    <w:qFormat/>
    <w:pPr>
      <w:spacing w:before="280" w:after="280" w:line="240" w:lineRule="auto"/>
      <w:jc w:val="left"/>
    </w:pPr>
    <w:rPr>
      <w:rFonts w:ascii="Tahoma" w:eastAsia="Times New Roman" w:hAnsi="Tahoma" w:cs="Tahoma"/>
      <w:sz w:val="17"/>
      <w:szCs w:val="17"/>
      <w:lang w:eastAsia="pt-BR"/>
    </w:rPr>
  </w:style>
  <w:style w:type="paragraph" w:customStyle="1" w:styleId="alneacxspmiddle">
    <w:name w:val="alneacxspmiddle"/>
    <w:basedOn w:val="Normal"/>
    <w:qFormat/>
    <w:pPr>
      <w:spacing w:before="280" w:after="280" w:line="240" w:lineRule="auto"/>
      <w:jc w:val="left"/>
    </w:pPr>
    <w:rPr>
      <w:rFonts w:ascii="Tahoma" w:eastAsia="Times New Roman" w:hAnsi="Tahoma" w:cs="Tahoma"/>
      <w:sz w:val="17"/>
      <w:szCs w:val="17"/>
      <w:lang w:eastAsia="pt-BR"/>
    </w:rPr>
  </w:style>
  <w:style w:type="paragraph" w:customStyle="1" w:styleId="figura">
    <w:name w:val="figura"/>
    <w:basedOn w:val="Normal"/>
    <w:qFormat/>
    <w:pPr>
      <w:spacing w:before="280" w:after="280" w:line="240" w:lineRule="auto"/>
      <w:jc w:val="left"/>
    </w:pPr>
    <w:rPr>
      <w:rFonts w:ascii="Tahoma" w:eastAsia="Times New Roman" w:hAnsi="Tahoma" w:cs="Tahoma"/>
      <w:sz w:val="17"/>
      <w:szCs w:val="17"/>
      <w:lang w:eastAsia="pt-BR"/>
    </w:rPr>
  </w:style>
  <w:style w:type="paragraph" w:customStyle="1" w:styleId="tabelacabealho">
    <w:name w:val="tabelacabealho"/>
    <w:basedOn w:val="Normal"/>
    <w:qFormat/>
    <w:pPr>
      <w:spacing w:before="280" w:after="280" w:line="240" w:lineRule="auto"/>
      <w:jc w:val="left"/>
    </w:pPr>
    <w:rPr>
      <w:rFonts w:ascii="Tahoma" w:eastAsia="Times New Roman" w:hAnsi="Tahoma" w:cs="Tahoma"/>
      <w:sz w:val="17"/>
      <w:szCs w:val="17"/>
      <w:lang w:eastAsia="pt-BR"/>
    </w:rPr>
  </w:style>
  <w:style w:type="paragraph" w:customStyle="1" w:styleId="tabelacorpo">
    <w:name w:val="tabelacorpo"/>
    <w:basedOn w:val="Normal"/>
    <w:qFormat/>
    <w:pPr>
      <w:spacing w:before="280" w:after="280"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qFormat/>
    <w:pPr>
      <w:spacing w:before="280" w:after="280" w:line="240" w:lineRule="auto"/>
      <w:jc w:val="left"/>
    </w:pPr>
    <w:rPr>
      <w:rFonts w:eastAsia="Times New Roman" w:cs="Times New Roman"/>
      <w:szCs w:val="24"/>
      <w:lang w:eastAsia="pt-BR"/>
    </w:rPr>
  </w:style>
  <w:style w:type="paragraph" w:customStyle="1" w:styleId="Normal1">
    <w:name w:val="Normal1"/>
    <w:qFormat/>
    <w:pPr>
      <w:spacing w:line="276" w:lineRule="auto"/>
    </w:pPr>
    <w:rPr>
      <w:rFonts w:ascii="Arial" w:eastAsia="Arial" w:hAnsi="Arial" w:cs="Arial"/>
      <w:color w:val="000000"/>
      <w:sz w:val="22"/>
      <w:szCs w:val="22"/>
    </w:rPr>
  </w:style>
  <w:style w:type="paragraph" w:styleId="NormalWeb">
    <w:name w:val="Normal (Web)"/>
    <w:basedOn w:val="Normal"/>
    <w:qFormat/>
    <w:pPr>
      <w:spacing w:before="280" w:after="280" w:line="240" w:lineRule="auto"/>
      <w:jc w:val="left"/>
    </w:pPr>
    <w:rPr>
      <w:rFonts w:eastAsia="Times New Roman" w:cs="Times New Roman"/>
      <w:szCs w:val="24"/>
      <w:lang w:eastAsia="pt-BR"/>
    </w:rPr>
  </w:style>
  <w:style w:type="paragraph" w:customStyle="1" w:styleId="Contedodatabela">
    <w:name w:val="Conteúdo da tabela"/>
    <w:basedOn w:val="Normal"/>
    <w:qFormat/>
  </w:style>
  <w:style w:type="character" w:styleId="Hyperlink">
    <w:name w:val="Hyperlink"/>
    <w:basedOn w:val="Fontepargpadro"/>
    <w:uiPriority w:val="99"/>
    <w:unhideWhenUsed/>
    <w:rsid w:val="00052D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lf.souza@outlook.com" TargetMode="External"/><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mclaraoge88@gmail.com"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viviannerodriguesfreitas@gmail.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natalia-crystina@hotmail.com"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3796</Words>
  <Characters>20501</Characters>
  <DocSecurity>0</DocSecurity>
  <Lines>170</Lines>
  <Paragraphs>48</Paragraphs>
  <ScaleCrop>false</ScaleCrop>
  <HeadingPairs>
    <vt:vector size="2" baseType="variant">
      <vt:variant>
        <vt:lpstr>Título</vt:lpstr>
      </vt:variant>
      <vt:variant>
        <vt:i4>1</vt:i4>
      </vt:variant>
    </vt:vector>
  </HeadingPairs>
  <TitlesOfParts>
    <vt:vector size="1" baseType="lpstr">
      <vt:lpstr>Titulo</vt:lpstr>
    </vt:vector>
  </TitlesOfParts>
  <Company/>
  <LinksUpToDate>false</LinksUpToDate>
  <CharactersWithSpaces>24249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2018-01-31T02:44:00Z</dcterms:created>
  <dcterms:modified xsi:type="dcterms:W3CDTF">2018-01-31T12:02:00Z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