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0B27" w14:textId="3EEE34E6" w:rsidR="7CA73078" w:rsidRDefault="00B2542D" w:rsidP="008A49C5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  <w:bookmarkStart w:id="0" w:name="_Hlk37962926"/>
      <w:bookmarkStart w:id="1" w:name="_GoBack"/>
      <w:r w:rsidRPr="00B2542D">
        <w:rPr>
          <w:rFonts w:ascii="Arial" w:hAnsi="Arial" w:cs="Arial"/>
          <w:b/>
          <w:bCs/>
          <w:lang w:val="pt-BR"/>
        </w:rPr>
        <w:t xml:space="preserve">CULTIVO DE </w:t>
      </w:r>
      <w:r w:rsidRPr="00E70A5B">
        <w:rPr>
          <w:rFonts w:ascii="Arial" w:hAnsi="Arial" w:cs="Arial"/>
          <w:b/>
          <w:bCs/>
          <w:i/>
          <w:iCs/>
          <w:lang w:val="pt-BR"/>
        </w:rPr>
        <w:t>ARTHROSPIRA PLATENSIS</w:t>
      </w:r>
      <w:r w:rsidRPr="00B2542D">
        <w:rPr>
          <w:rFonts w:ascii="Arial" w:hAnsi="Arial" w:cs="Arial"/>
          <w:b/>
          <w:bCs/>
          <w:lang w:val="pt-BR"/>
        </w:rPr>
        <w:t xml:space="preserve"> EM MEIO ALTERNATIVO DE FERTILIZANTE </w:t>
      </w:r>
      <w:bookmarkEnd w:id="1"/>
      <w:r w:rsidRPr="00B2542D">
        <w:rPr>
          <w:rFonts w:ascii="Arial" w:hAnsi="Arial" w:cs="Arial"/>
          <w:b/>
          <w:bCs/>
          <w:lang w:val="pt-BR"/>
        </w:rPr>
        <w:t>NPK 20</w:t>
      </w:r>
      <w:r w:rsidR="004A0B2B">
        <w:rPr>
          <w:rFonts w:ascii="Arial" w:hAnsi="Arial" w:cs="Arial"/>
          <w:b/>
          <w:bCs/>
          <w:lang w:val="pt-BR"/>
        </w:rPr>
        <w:t>:</w:t>
      </w:r>
      <w:r w:rsidRPr="00B2542D">
        <w:rPr>
          <w:rFonts w:ascii="Arial" w:hAnsi="Arial" w:cs="Arial"/>
          <w:b/>
          <w:bCs/>
          <w:lang w:val="pt-BR"/>
        </w:rPr>
        <w:t>10</w:t>
      </w:r>
      <w:r w:rsidR="004A0B2B">
        <w:rPr>
          <w:rFonts w:ascii="Arial" w:hAnsi="Arial" w:cs="Arial"/>
          <w:b/>
          <w:bCs/>
          <w:lang w:val="pt-BR"/>
        </w:rPr>
        <w:t>:</w:t>
      </w:r>
      <w:r w:rsidRPr="00B2542D">
        <w:rPr>
          <w:rFonts w:ascii="Arial" w:hAnsi="Arial" w:cs="Arial"/>
          <w:b/>
          <w:bCs/>
          <w:lang w:val="pt-BR"/>
        </w:rPr>
        <w:t xml:space="preserve">20 </w:t>
      </w:r>
      <w:r w:rsidR="00F20680">
        <w:rPr>
          <w:rFonts w:ascii="Arial" w:hAnsi="Arial" w:cs="Arial"/>
          <w:b/>
          <w:bCs/>
          <w:lang w:val="pt-BR"/>
        </w:rPr>
        <w:t>EM</w:t>
      </w:r>
      <w:r w:rsidRPr="00B2542D">
        <w:rPr>
          <w:rFonts w:ascii="Arial" w:hAnsi="Arial" w:cs="Arial"/>
          <w:b/>
          <w:bCs/>
          <w:lang w:val="pt-BR"/>
        </w:rPr>
        <w:t xml:space="preserve"> COMPARAÇÃO COM</w:t>
      </w:r>
      <w:r w:rsidR="00F20680">
        <w:rPr>
          <w:rFonts w:ascii="Arial" w:hAnsi="Arial" w:cs="Arial"/>
          <w:b/>
          <w:bCs/>
          <w:lang w:val="pt-BR"/>
        </w:rPr>
        <w:t xml:space="preserve"> OS</w:t>
      </w:r>
      <w:r w:rsidRPr="00B2542D">
        <w:rPr>
          <w:rFonts w:ascii="Arial" w:hAnsi="Arial" w:cs="Arial"/>
          <w:b/>
          <w:bCs/>
          <w:lang w:val="pt-BR"/>
        </w:rPr>
        <w:t xml:space="preserve"> MEIOS RAOS E ZARROUK</w:t>
      </w:r>
      <w:bookmarkEnd w:id="0"/>
    </w:p>
    <w:p w14:paraId="537022F6" w14:textId="0FFA152E" w:rsidR="0059792D" w:rsidRDefault="0059792D" w:rsidP="008A49C5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</w:p>
    <w:p w14:paraId="0E87AD56" w14:textId="70747E96" w:rsidR="0059792D" w:rsidRDefault="0059792D" w:rsidP="0059792D">
      <w:p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59792D">
        <w:rPr>
          <w:rFonts w:ascii="Arial" w:hAnsi="Arial" w:cs="Arial"/>
          <w:b/>
          <w:sz w:val="20"/>
          <w:szCs w:val="20"/>
          <w:lang w:val="pt-BR"/>
        </w:rPr>
        <w:t xml:space="preserve">Yan Valdez Santos Rodrigues </w:t>
      </w:r>
      <w:r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 xml:space="preserve">; </w:t>
      </w:r>
      <w:r w:rsidRPr="0059792D">
        <w:rPr>
          <w:rFonts w:ascii="Arial" w:hAnsi="Arial" w:cs="Arial"/>
          <w:sz w:val="20"/>
          <w:szCs w:val="20"/>
          <w:lang w:val="pt-BR"/>
        </w:rPr>
        <w:t>Erika Durão Vieira</w:t>
      </w:r>
      <w:r w:rsidR="004B51C0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59792D">
        <w:rPr>
          <w:rFonts w:ascii="Arial" w:hAnsi="Arial" w:cs="Arial"/>
          <w:sz w:val="20"/>
          <w:szCs w:val="20"/>
          <w:lang w:val="pt-BR"/>
        </w:rPr>
        <w:t xml:space="preserve">Edna Dos Santos Almeida 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3</w:t>
      </w:r>
    </w:p>
    <w:p w14:paraId="06116814" w14:textId="0E71D324" w:rsidR="0059792D" w:rsidRDefault="0059792D" w:rsidP="0059792D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>
        <w:rPr>
          <w:rFonts w:ascii="Arial" w:hAnsi="Arial" w:cs="Arial"/>
          <w:sz w:val="20"/>
          <w:szCs w:val="20"/>
          <w:lang w:val="pt-BR"/>
        </w:rPr>
        <w:t>Graduando em Engenharia Química; Iniciação científica – FAPESB; yanvaldez@gmail.com</w:t>
      </w:r>
    </w:p>
    <w:p w14:paraId="64D284B4" w14:textId="022632A7" w:rsidR="0059792D" w:rsidRDefault="0059792D" w:rsidP="0059792D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2,3 </w:t>
      </w:r>
      <w:r w:rsidRPr="0059792D">
        <w:rPr>
          <w:rFonts w:ascii="Arial" w:hAnsi="Arial" w:cs="Arial"/>
          <w:sz w:val="20"/>
          <w:szCs w:val="20"/>
          <w:lang w:val="pt-BR"/>
        </w:rPr>
        <w:t>Doutorado</w:t>
      </w:r>
      <w:r>
        <w:rPr>
          <w:rFonts w:ascii="Arial" w:hAnsi="Arial" w:cs="Arial"/>
          <w:sz w:val="20"/>
          <w:szCs w:val="20"/>
          <w:lang w:val="pt-BR"/>
        </w:rPr>
        <w:t xml:space="preserve">; Centro Universitário SENAI CIMATEC;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; </w:t>
      </w:r>
      <w:hyperlink r:id="rId8" w:history="1">
        <w:r w:rsidRPr="00AD29AE">
          <w:rPr>
            <w:rStyle w:val="Hyperlink"/>
            <w:rFonts w:ascii="Arial" w:hAnsi="Arial" w:cs="Arial"/>
            <w:sz w:val="20"/>
            <w:szCs w:val="20"/>
            <w:lang w:val="pt-BR"/>
          </w:rPr>
          <w:t>erika@fieb.org.br</w:t>
        </w:r>
      </w:hyperlink>
      <w:r>
        <w:rPr>
          <w:rFonts w:ascii="Arial" w:hAnsi="Arial" w:cs="Arial"/>
          <w:sz w:val="20"/>
          <w:szCs w:val="20"/>
          <w:lang w:val="pt-BR"/>
        </w:rPr>
        <w:t xml:space="preserve"> e </w:t>
      </w:r>
      <w:r w:rsidRPr="0059792D">
        <w:rPr>
          <w:rFonts w:ascii="Arial" w:hAnsi="Arial" w:cs="Arial"/>
          <w:sz w:val="20"/>
          <w:szCs w:val="20"/>
          <w:lang w:val="pt-BR"/>
        </w:rPr>
        <w:t>ednasa@fieb.org.br</w:t>
      </w:r>
    </w:p>
    <w:p w14:paraId="5DAB6C7B" w14:textId="77777777" w:rsidR="00A51019" w:rsidRDefault="00A5101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31B938AD" w14:textId="0FB930A3" w:rsidR="00190A1D" w:rsidRPr="00EF72B9" w:rsidRDefault="00D3013D" w:rsidP="00EF72B9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5ADA1532" w14:textId="4E8B8C58" w:rsidR="004A0B2B" w:rsidRDefault="00190A1D" w:rsidP="003363E1">
      <w:pPr>
        <w:spacing w:after="0" w:line="240" w:lineRule="auto"/>
        <w:ind w:firstLine="851"/>
        <w:jc w:val="both"/>
        <w:rPr>
          <w:rFonts w:ascii="Arial" w:hAnsi="Arial" w:cs="Arial"/>
          <w:sz w:val="18"/>
          <w:szCs w:val="18"/>
          <w:lang w:val="pt-BR"/>
        </w:rPr>
      </w:pPr>
      <w:r w:rsidRPr="00190A1D">
        <w:rPr>
          <w:rFonts w:ascii="Arial" w:hAnsi="Arial" w:cs="Arial"/>
          <w:sz w:val="18"/>
          <w:szCs w:val="18"/>
          <w:lang w:val="pt-BR"/>
        </w:rPr>
        <w:tab/>
      </w:r>
      <w:r w:rsidR="00EF72B9" w:rsidRPr="7CA73078">
        <w:rPr>
          <w:rFonts w:ascii="Arial" w:hAnsi="Arial" w:cs="Arial"/>
          <w:b/>
          <w:bCs/>
          <w:sz w:val="18"/>
          <w:szCs w:val="18"/>
          <w:lang w:val="pt-BR"/>
        </w:rPr>
        <w:t>Introdução</w:t>
      </w:r>
      <w:r w:rsidR="00EF72B9">
        <w:rPr>
          <w:rFonts w:ascii="Arial" w:hAnsi="Arial" w:cs="Arial"/>
          <w:b/>
          <w:bCs/>
          <w:sz w:val="18"/>
          <w:szCs w:val="18"/>
          <w:lang w:val="pt-BR"/>
        </w:rPr>
        <w:t>.</w:t>
      </w:r>
      <w:r w:rsidR="00EF72B9" w:rsidRPr="00B2542D">
        <w:rPr>
          <w:rFonts w:ascii="Arial" w:hAnsi="Arial" w:cs="Arial"/>
          <w:sz w:val="18"/>
          <w:szCs w:val="18"/>
          <w:lang w:val="pt-BR"/>
        </w:rPr>
        <w:t xml:space="preserve"> </w:t>
      </w:r>
      <w:r w:rsidRPr="00190A1D">
        <w:rPr>
          <w:rFonts w:ascii="Arial" w:hAnsi="Arial" w:cs="Arial"/>
          <w:sz w:val="18"/>
          <w:szCs w:val="18"/>
          <w:lang w:val="pt-BR"/>
        </w:rPr>
        <w:t>A</w:t>
      </w:r>
      <w:r w:rsidR="003363E1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3363E1">
        <w:rPr>
          <w:rFonts w:ascii="Arial" w:hAnsi="Arial" w:cs="Arial"/>
          <w:i/>
          <w:iCs/>
          <w:sz w:val="18"/>
          <w:szCs w:val="18"/>
          <w:lang w:val="pt-BR"/>
        </w:rPr>
        <w:t>Arthrospira</w:t>
      </w:r>
      <w:proofErr w:type="spellEnd"/>
      <w:r w:rsidRPr="003363E1">
        <w:rPr>
          <w:rFonts w:ascii="Arial" w:hAnsi="Arial" w:cs="Arial"/>
          <w:i/>
          <w:iCs/>
          <w:sz w:val="18"/>
          <w:szCs w:val="18"/>
          <w:lang w:val="pt-BR"/>
        </w:rPr>
        <w:t xml:space="preserve"> </w:t>
      </w:r>
      <w:proofErr w:type="spellStart"/>
      <w:r w:rsidRPr="003363E1">
        <w:rPr>
          <w:rFonts w:ascii="Arial" w:hAnsi="Arial" w:cs="Arial"/>
          <w:i/>
          <w:iCs/>
          <w:sz w:val="18"/>
          <w:szCs w:val="18"/>
          <w:lang w:val="pt-BR"/>
        </w:rPr>
        <w:t>platensis</w:t>
      </w:r>
      <w:proofErr w:type="spellEnd"/>
      <w:r w:rsidRPr="00190A1D">
        <w:rPr>
          <w:rFonts w:ascii="Arial" w:hAnsi="Arial" w:cs="Arial"/>
          <w:sz w:val="18"/>
          <w:szCs w:val="18"/>
          <w:lang w:val="pt-BR"/>
        </w:rPr>
        <w:t xml:space="preserve"> (</w:t>
      </w:r>
      <w:proofErr w:type="spellStart"/>
      <w:r w:rsidRPr="00190A1D">
        <w:rPr>
          <w:rFonts w:ascii="Arial" w:hAnsi="Arial" w:cs="Arial"/>
          <w:sz w:val="18"/>
          <w:szCs w:val="18"/>
          <w:lang w:val="pt-BR"/>
        </w:rPr>
        <w:t>Spirulina</w:t>
      </w:r>
      <w:proofErr w:type="spellEnd"/>
      <w:r w:rsidRPr="00190A1D">
        <w:rPr>
          <w:rFonts w:ascii="Arial" w:hAnsi="Arial" w:cs="Arial"/>
          <w:sz w:val="18"/>
          <w:szCs w:val="18"/>
          <w:lang w:val="pt-BR"/>
        </w:rPr>
        <w:t>) apresentam muitas aplicações econômicas</w:t>
      </w:r>
      <w:r w:rsidR="003363E1">
        <w:rPr>
          <w:rFonts w:ascii="Arial" w:hAnsi="Arial" w:cs="Arial"/>
          <w:sz w:val="18"/>
          <w:szCs w:val="18"/>
          <w:lang w:val="pt-BR"/>
        </w:rPr>
        <w:t xml:space="preserve">: </w:t>
      </w:r>
      <w:r w:rsidR="003363E1" w:rsidRPr="003363E1">
        <w:rPr>
          <w:rFonts w:ascii="Arial" w:hAnsi="Arial" w:cs="Arial"/>
          <w:sz w:val="18"/>
          <w:szCs w:val="18"/>
          <w:lang w:val="pt-BR"/>
        </w:rPr>
        <w:t>biotecnolog</w:t>
      </w:r>
      <w:r w:rsidR="003363E1">
        <w:rPr>
          <w:rFonts w:ascii="Arial" w:hAnsi="Arial" w:cs="Arial"/>
          <w:sz w:val="18"/>
          <w:szCs w:val="18"/>
          <w:lang w:val="pt-BR"/>
        </w:rPr>
        <w:t>ia</w:t>
      </w:r>
      <w:r w:rsidR="003363E1" w:rsidRPr="003363E1">
        <w:rPr>
          <w:rFonts w:ascii="Arial" w:hAnsi="Arial" w:cs="Arial"/>
          <w:sz w:val="18"/>
          <w:szCs w:val="18"/>
          <w:lang w:val="pt-BR"/>
        </w:rPr>
        <w:t>, farmác</w:t>
      </w:r>
      <w:r w:rsidR="003363E1">
        <w:rPr>
          <w:rFonts w:ascii="Arial" w:hAnsi="Arial" w:cs="Arial"/>
          <w:sz w:val="18"/>
          <w:szCs w:val="18"/>
          <w:lang w:val="pt-BR"/>
        </w:rPr>
        <w:t>ia</w:t>
      </w:r>
      <w:r w:rsidR="003363E1" w:rsidRPr="003363E1">
        <w:rPr>
          <w:rFonts w:ascii="Arial" w:hAnsi="Arial" w:cs="Arial"/>
          <w:sz w:val="18"/>
          <w:szCs w:val="18"/>
          <w:lang w:val="pt-BR"/>
        </w:rPr>
        <w:t xml:space="preserve"> e combustíveis renováveis</w:t>
      </w:r>
      <w:r>
        <w:rPr>
          <w:rFonts w:ascii="Arial" w:hAnsi="Arial" w:cs="Arial"/>
          <w:sz w:val="18"/>
          <w:szCs w:val="18"/>
          <w:lang w:val="pt-BR"/>
        </w:rPr>
        <w:t xml:space="preserve">, porém </w:t>
      </w:r>
      <w:r w:rsidRPr="00190A1D">
        <w:rPr>
          <w:rFonts w:ascii="Arial" w:hAnsi="Arial" w:cs="Arial"/>
          <w:sz w:val="18"/>
          <w:szCs w:val="18"/>
          <w:lang w:val="pt-BR"/>
        </w:rPr>
        <w:t>necessitam de investimentos altos</w:t>
      </w:r>
      <w:r w:rsidR="003363E1">
        <w:rPr>
          <w:rFonts w:ascii="Arial" w:hAnsi="Arial" w:cs="Arial"/>
          <w:sz w:val="18"/>
          <w:szCs w:val="18"/>
          <w:lang w:val="pt-BR"/>
        </w:rPr>
        <w:t xml:space="preserve"> em meios de cultivo</w:t>
      </w:r>
      <w:r w:rsidRPr="00190A1D">
        <w:rPr>
          <w:rFonts w:ascii="Arial" w:hAnsi="Arial" w:cs="Arial"/>
          <w:sz w:val="18"/>
          <w:szCs w:val="18"/>
          <w:lang w:val="pt-BR"/>
        </w:rPr>
        <w:t>.</w:t>
      </w:r>
      <w:r w:rsidR="003363E1">
        <w:rPr>
          <w:rFonts w:ascii="Arial" w:hAnsi="Arial" w:cs="Arial"/>
          <w:sz w:val="18"/>
          <w:szCs w:val="18"/>
          <w:lang w:val="pt-BR"/>
        </w:rPr>
        <w:t xml:space="preserve"> Dessa forma, meios de </w:t>
      </w:r>
      <w:r w:rsidRPr="00190A1D">
        <w:rPr>
          <w:rFonts w:ascii="Arial" w:hAnsi="Arial" w:cs="Arial"/>
          <w:sz w:val="18"/>
          <w:szCs w:val="18"/>
          <w:lang w:val="pt-BR"/>
        </w:rPr>
        <w:t xml:space="preserve">baixo custo </w:t>
      </w:r>
      <w:r w:rsidR="003363E1">
        <w:rPr>
          <w:rFonts w:ascii="Arial" w:hAnsi="Arial" w:cs="Arial"/>
          <w:sz w:val="18"/>
          <w:szCs w:val="18"/>
          <w:lang w:val="pt-BR"/>
        </w:rPr>
        <w:t xml:space="preserve">são um foco de pesquisa. </w:t>
      </w:r>
      <w:r w:rsidR="003363E1" w:rsidRPr="003363E1">
        <w:rPr>
          <w:rFonts w:ascii="Arial" w:hAnsi="Arial" w:cs="Arial"/>
          <w:b/>
          <w:bCs/>
          <w:sz w:val="18"/>
          <w:szCs w:val="18"/>
          <w:lang w:val="pt-BR"/>
        </w:rPr>
        <w:t>Objetivo</w:t>
      </w:r>
      <w:r w:rsidR="003363E1">
        <w:rPr>
          <w:rFonts w:ascii="Arial" w:hAnsi="Arial" w:cs="Arial"/>
          <w:sz w:val="18"/>
          <w:szCs w:val="18"/>
          <w:lang w:val="pt-BR"/>
        </w:rPr>
        <w:t>. A</w:t>
      </w:r>
      <w:r w:rsidR="00865C10">
        <w:rPr>
          <w:rFonts w:ascii="Arial" w:hAnsi="Arial" w:cs="Arial"/>
          <w:sz w:val="18"/>
          <w:szCs w:val="18"/>
          <w:lang w:val="pt-BR"/>
        </w:rPr>
        <w:t>valiar o</w:t>
      </w:r>
      <w:r w:rsidR="00B2542D" w:rsidRPr="00B2542D">
        <w:rPr>
          <w:rFonts w:ascii="Arial" w:hAnsi="Arial" w:cs="Arial"/>
          <w:sz w:val="18"/>
          <w:szCs w:val="18"/>
          <w:lang w:val="pt-BR"/>
        </w:rPr>
        <w:t xml:space="preserve"> crescimento d</w:t>
      </w:r>
      <w:r w:rsidR="003363E1">
        <w:rPr>
          <w:rFonts w:ascii="Arial" w:hAnsi="Arial" w:cs="Arial"/>
          <w:sz w:val="18"/>
          <w:szCs w:val="18"/>
          <w:lang w:val="pt-BR"/>
        </w:rPr>
        <w:t xml:space="preserve">e Spirulina </w:t>
      </w:r>
      <w:r w:rsidR="00B2542D" w:rsidRPr="00B2542D">
        <w:rPr>
          <w:rFonts w:ascii="Arial" w:hAnsi="Arial" w:cs="Arial"/>
          <w:sz w:val="18"/>
          <w:szCs w:val="18"/>
          <w:lang w:val="pt-BR"/>
        </w:rPr>
        <w:t>em meio alternativo composto por fertilizante NPK 20</w:t>
      </w:r>
      <w:r w:rsidR="00495916">
        <w:rPr>
          <w:rFonts w:ascii="Arial" w:hAnsi="Arial" w:cs="Arial"/>
          <w:sz w:val="18"/>
          <w:szCs w:val="18"/>
          <w:lang w:val="pt-BR"/>
        </w:rPr>
        <w:t xml:space="preserve"> </w:t>
      </w:r>
      <w:r w:rsidR="00B2542D" w:rsidRPr="00B2542D">
        <w:rPr>
          <w:rFonts w:ascii="Arial" w:hAnsi="Arial" w:cs="Arial"/>
          <w:sz w:val="18"/>
          <w:szCs w:val="18"/>
          <w:lang w:val="pt-BR"/>
        </w:rPr>
        <w:t xml:space="preserve">10 </w:t>
      </w:r>
      <w:r w:rsidR="003363E1" w:rsidRPr="00B2542D">
        <w:rPr>
          <w:rFonts w:ascii="Arial" w:hAnsi="Arial" w:cs="Arial"/>
          <w:sz w:val="18"/>
          <w:szCs w:val="18"/>
          <w:lang w:val="pt-BR"/>
        </w:rPr>
        <w:t>20</w:t>
      </w:r>
      <w:r w:rsidR="003363E1">
        <w:rPr>
          <w:rFonts w:ascii="Arial" w:hAnsi="Arial" w:cs="Arial"/>
          <w:sz w:val="18"/>
          <w:szCs w:val="18"/>
          <w:lang w:val="pt-BR"/>
        </w:rPr>
        <w:t xml:space="preserve"> comerciais</w:t>
      </w:r>
      <w:r w:rsidR="00865C10">
        <w:rPr>
          <w:rFonts w:ascii="Arial" w:hAnsi="Arial" w:cs="Arial"/>
          <w:sz w:val="18"/>
          <w:szCs w:val="18"/>
          <w:lang w:val="pt-BR"/>
        </w:rPr>
        <w:t xml:space="preserve">, comparando o crescimento com </w:t>
      </w:r>
      <w:r w:rsidR="003363E1">
        <w:rPr>
          <w:rFonts w:ascii="Arial" w:hAnsi="Arial" w:cs="Arial"/>
          <w:sz w:val="18"/>
          <w:szCs w:val="18"/>
          <w:lang w:val="pt-BR"/>
        </w:rPr>
        <w:t>meios</w:t>
      </w:r>
      <w:r w:rsidR="00865C10">
        <w:rPr>
          <w:rFonts w:ascii="Arial" w:hAnsi="Arial" w:cs="Arial"/>
          <w:sz w:val="18"/>
          <w:szCs w:val="18"/>
          <w:lang w:val="pt-BR"/>
        </w:rPr>
        <w:t xml:space="preserve"> de cultivo</w:t>
      </w:r>
      <w:r w:rsidR="003363E1">
        <w:rPr>
          <w:rFonts w:ascii="Arial" w:hAnsi="Arial" w:cs="Arial"/>
          <w:sz w:val="18"/>
          <w:szCs w:val="18"/>
          <w:lang w:val="pt-BR"/>
        </w:rPr>
        <w:t xml:space="preserve"> artificias</w:t>
      </w:r>
      <w:r w:rsidR="00B2542D" w:rsidRPr="00B2542D">
        <w:rPr>
          <w:rFonts w:ascii="Arial" w:hAnsi="Arial" w:cs="Arial"/>
          <w:sz w:val="18"/>
          <w:szCs w:val="18"/>
          <w:lang w:val="pt-BR"/>
        </w:rPr>
        <w:t xml:space="preserve">. </w:t>
      </w:r>
      <w:r w:rsidRPr="7CA73078">
        <w:rPr>
          <w:rFonts w:ascii="Arial" w:hAnsi="Arial" w:cs="Arial"/>
          <w:b/>
          <w:bCs/>
          <w:sz w:val="18"/>
          <w:szCs w:val="18"/>
          <w:lang w:val="pt-BR"/>
        </w:rPr>
        <w:t>Materiais e Métodos</w:t>
      </w:r>
      <w:r w:rsidRPr="00B2542D">
        <w:rPr>
          <w:rFonts w:ascii="Arial" w:hAnsi="Arial" w:cs="Arial"/>
          <w:sz w:val="18"/>
          <w:szCs w:val="18"/>
          <w:lang w:val="pt-BR"/>
        </w:rPr>
        <w:t>. Os</w:t>
      </w:r>
      <w:r w:rsidR="00B2542D" w:rsidRPr="00B2542D">
        <w:rPr>
          <w:rFonts w:ascii="Arial" w:hAnsi="Arial" w:cs="Arial"/>
          <w:sz w:val="18"/>
          <w:szCs w:val="18"/>
          <w:lang w:val="pt-BR"/>
        </w:rPr>
        <w:t xml:space="preserve"> experimentos feitos em duplicata</w:t>
      </w:r>
      <w:r w:rsidR="00865C10">
        <w:rPr>
          <w:rFonts w:ascii="Arial" w:hAnsi="Arial" w:cs="Arial"/>
          <w:sz w:val="18"/>
          <w:szCs w:val="18"/>
          <w:lang w:val="pt-BR"/>
        </w:rPr>
        <w:t xml:space="preserve">s e em diferentes concentrações: </w:t>
      </w:r>
      <w:proofErr w:type="spellStart"/>
      <w:r w:rsidR="00B2542D" w:rsidRPr="00B2542D">
        <w:rPr>
          <w:rFonts w:ascii="Arial" w:hAnsi="Arial" w:cs="Arial"/>
          <w:sz w:val="18"/>
          <w:szCs w:val="18"/>
          <w:lang w:val="pt-BR"/>
        </w:rPr>
        <w:t>Raos</w:t>
      </w:r>
      <w:proofErr w:type="spellEnd"/>
      <w:r w:rsidR="003363E1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r w:rsidR="00B2542D" w:rsidRPr="00B2542D">
        <w:rPr>
          <w:rFonts w:ascii="Arial" w:hAnsi="Arial" w:cs="Arial"/>
          <w:sz w:val="18"/>
          <w:szCs w:val="18"/>
          <w:lang w:val="pt-BR"/>
        </w:rPr>
        <w:t>Zarrouk</w:t>
      </w:r>
      <w:proofErr w:type="spellEnd"/>
      <w:r w:rsidR="00B2542D" w:rsidRPr="00B2542D">
        <w:rPr>
          <w:rFonts w:ascii="Arial" w:hAnsi="Arial" w:cs="Arial"/>
          <w:sz w:val="18"/>
          <w:szCs w:val="18"/>
          <w:lang w:val="pt-BR"/>
        </w:rPr>
        <w:t xml:space="preserve">, 1 grama de NPK </w:t>
      </w:r>
      <w:r w:rsidR="004A0B2B">
        <w:rPr>
          <w:rFonts w:ascii="Arial" w:hAnsi="Arial" w:cs="Arial"/>
          <w:sz w:val="18"/>
          <w:szCs w:val="18"/>
          <w:lang w:val="pt-BR"/>
        </w:rPr>
        <w:t xml:space="preserve">comercial, </w:t>
      </w:r>
      <w:r w:rsidR="00B2542D" w:rsidRPr="00B2542D">
        <w:rPr>
          <w:rFonts w:ascii="Arial" w:hAnsi="Arial" w:cs="Arial"/>
          <w:sz w:val="18"/>
          <w:szCs w:val="18"/>
          <w:lang w:val="pt-BR"/>
        </w:rPr>
        <w:t xml:space="preserve">diluído em 1 Litro de água destilada, </w:t>
      </w:r>
      <w:r w:rsidRPr="00190A1D">
        <w:rPr>
          <w:rFonts w:ascii="Arial" w:hAnsi="Arial" w:cs="Arial"/>
          <w:sz w:val="18"/>
          <w:szCs w:val="18"/>
          <w:lang w:val="pt-BR"/>
        </w:rPr>
        <w:t>2 g L</w:t>
      </w:r>
      <w:r w:rsidRPr="00190A1D">
        <w:rPr>
          <w:rFonts w:ascii="Arial" w:hAnsi="Arial" w:cs="Arial"/>
          <w:sz w:val="18"/>
          <w:szCs w:val="18"/>
          <w:vertAlign w:val="superscript"/>
          <w:lang w:val="pt-BR"/>
        </w:rPr>
        <w:t>-1</w:t>
      </w:r>
      <w:r w:rsidRPr="00190A1D">
        <w:rPr>
          <w:rFonts w:ascii="Arial" w:hAnsi="Arial" w:cs="Arial"/>
          <w:sz w:val="18"/>
          <w:szCs w:val="18"/>
          <w:lang w:val="pt-BR"/>
        </w:rPr>
        <w:t xml:space="preserve"> e 3 g L</w:t>
      </w:r>
      <w:r w:rsidRPr="00190A1D">
        <w:rPr>
          <w:rFonts w:ascii="Arial" w:hAnsi="Arial" w:cs="Arial"/>
          <w:sz w:val="18"/>
          <w:szCs w:val="18"/>
          <w:vertAlign w:val="superscript"/>
          <w:lang w:val="pt-BR"/>
        </w:rPr>
        <w:t>-1</w:t>
      </w:r>
      <w:r w:rsidR="003363E1">
        <w:rPr>
          <w:rFonts w:ascii="Arial" w:hAnsi="Arial" w:cs="Arial"/>
          <w:sz w:val="18"/>
          <w:szCs w:val="18"/>
          <w:lang w:val="pt-BR"/>
        </w:rPr>
        <w:t xml:space="preserve"> e</w:t>
      </w:r>
      <w:r w:rsidRPr="00190A1D">
        <w:rPr>
          <w:rFonts w:ascii="Arial" w:hAnsi="Arial" w:cs="Arial"/>
          <w:sz w:val="18"/>
          <w:szCs w:val="18"/>
          <w:lang w:val="pt-BR"/>
        </w:rPr>
        <w:t xml:space="preserve"> </w:t>
      </w:r>
      <w:r w:rsidR="00E55A5C">
        <w:rPr>
          <w:rFonts w:ascii="Arial" w:hAnsi="Arial" w:cs="Arial"/>
          <w:sz w:val="18"/>
          <w:szCs w:val="18"/>
          <w:lang w:val="pt-BR"/>
        </w:rPr>
        <w:t>esterilizado</w:t>
      </w:r>
      <w:r w:rsidR="004A0B2B">
        <w:rPr>
          <w:rFonts w:ascii="Arial" w:hAnsi="Arial" w:cs="Arial"/>
          <w:sz w:val="18"/>
          <w:szCs w:val="18"/>
          <w:lang w:val="pt-BR"/>
        </w:rPr>
        <w:t xml:space="preserve"> em autoclave</w:t>
      </w:r>
      <w:r w:rsidR="003363E1"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z w:val="18"/>
          <w:szCs w:val="18"/>
          <w:lang w:val="pt-BR"/>
        </w:rPr>
        <w:t xml:space="preserve"> o </w:t>
      </w:r>
      <w:r w:rsidRPr="00190A1D">
        <w:rPr>
          <w:rFonts w:ascii="Arial" w:hAnsi="Arial" w:cs="Arial"/>
          <w:sz w:val="18"/>
          <w:szCs w:val="18"/>
          <w:lang w:val="pt-BR"/>
        </w:rPr>
        <w:t xml:space="preserve">cultivo da </w:t>
      </w:r>
      <w:r w:rsidR="003363E1" w:rsidRPr="003363E1">
        <w:rPr>
          <w:rFonts w:ascii="Arial" w:hAnsi="Arial" w:cs="Arial"/>
          <w:sz w:val="18"/>
          <w:szCs w:val="18"/>
          <w:lang w:val="pt-BR"/>
        </w:rPr>
        <w:t>Spirulina</w:t>
      </w:r>
      <w:r w:rsidR="003363E1">
        <w:rPr>
          <w:rFonts w:ascii="Arial" w:hAnsi="Arial" w:cs="Arial"/>
          <w:i/>
          <w:iCs/>
          <w:sz w:val="18"/>
          <w:szCs w:val="18"/>
          <w:lang w:val="pt-BR"/>
        </w:rPr>
        <w:t xml:space="preserve"> </w:t>
      </w:r>
      <w:r w:rsidRPr="00190A1D">
        <w:rPr>
          <w:rFonts w:ascii="Arial" w:hAnsi="Arial" w:cs="Arial"/>
          <w:sz w:val="18"/>
          <w:szCs w:val="18"/>
          <w:lang w:val="pt-BR"/>
        </w:rPr>
        <w:t xml:space="preserve">foi feito em </w:t>
      </w:r>
      <w:proofErr w:type="spellStart"/>
      <w:r w:rsidRPr="00190A1D">
        <w:rPr>
          <w:rFonts w:ascii="Arial" w:hAnsi="Arial" w:cs="Arial"/>
          <w:sz w:val="18"/>
          <w:szCs w:val="18"/>
          <w:lang w:val="pt-BR"/>
        </w:rPr>
        <w:t>erlenmeyers</w:t>
      </w:r>
      <w:proofErr w:type="spellEnd"/>
      <w:r w:rsidRPr="00190A1D">
        <w:rPr>
          <w:rFonts w:ascii="Arial" w:hAnsi="Arial" w:cs="Arial"/>
          <w:sz w:val="18"/>
          <w:szCs w:val="18"/>
          <w:lang w:val="pt-BR"/>
        </w:rPr>
        <w:t xml:space="preserve"> de 500mL com 300mL de cultivo, seguidos da inoculação de 10 ml de inóculo em uma capela de fluxo laminar</w:t>
      </w:r>
      <w:r>
        <w:rPr>
          <w:rFonts w:ascii="Arial" w:hAnsi="Arial" w:cs="Arial"/>
          <w:sz w:val="18"/>
          <w:szCs w:val="18"/>
          <w:lang w:val="pt-BR"/>
        </w:rPr>
        <w:t xml:space="preserve">. </w:t>
      </w:r>
      <w:r w:rsidRPr="00190A1D">
        <w:rPr>
          <w:rFonts w:ascii="Arial" w:hAnsi="Arial" w:cs="Arial"/>
          <w:b/>
          <w:bCs/>
          <w:sz w:val="18"/>
          <w:szCs w:val="18"/>
          <w:lang w:val="pt-BR"/>
        </w:rPr>
        <w:t xml:space="preserve">Resultados </w:t>
      </w:r>
      <w:r>
        <w:rPr>
          <w:rFonts w:ascii="Arial" w:hAnsi="Arial" w:cs="Arial"/>
          <w:b/>
          <w:bCs/>
          <w:sz w:val="18"/>
          <w:szCs w:val="18"/>
          <w:lang w:val="pt-BR"/>
        </w:rPr>
        <w:t>Obtidos</w:t>
      </w:r>
      <w:r>
        <w:rPr>
          <w:rFonts w:ascii="Arial" w:hAnsi="Arial" w:cs="Arial"/>
          <w:sz w:val="18"/>
          <w:szCs w:val="18"/>
          <w:lang w:val="pt-BR"/>
        </w:rPr>
        <w:t xml:space="preserve">. </w:t>
      </w:r>
      <w:r w:rsidR="00B2542D" w:rsidRPr="00B2542D">
        <w:rPr>
          <w:rFonts w:ascii="Arial" w:hAnsi="Arial" w:cs="Arial"/>
          <w:sz w:val="18"/>
          <w:szCs w:val="18"/>
          <w:lang w:val="pt-BR"/>
        </w:rPr>
        <w:t>Esse estudo indica não ser possível utilizar como meio de cultivo alternativo o NPK sem um tratamento para retirar os inibidores de crescimento.</w:t>
      </w:r>
    </w:p>
    <w:p w14:paraId="73EEBF98" w14:textId="77777777" w:rsidR="00865C10" w:rsidRDefault="00865C10" w:rsidP="7CA73078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5A39BBE3" w14:textId="027116AA" w:rsidR="00D3013D" w:rsidRPr="004A0B2B" w:rsidRDefault="77EC211E" w:rsidP="004A0B2B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7CA73078">
        <w:rPr>
          <w:rFonts w:ascii="Arial" w:hAnsi="Arial" w:cs="Arial"/>
          <w:b/>
          <w:bCs/>
          <w:sz w:val="18"/>
          <w:szCs w:val="18"/>
          <w:lang w:val="pt-BR"/>
        </w:rPr>
        <w:t>PALAVRAS-CHAVE:</w:t>
      </w:r>
      <w:r w:rsidR="00E55A5C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="004A0B2B">
        <w:rPr>
          <w:rFonts w:ascii="Arial" w:hAnsi="Arial" w:cs="Arial"/>
          <w:sz w:val="18"/>
          <w:szCs w:val="18"/>
          <w:lang w:val="pt-BR"/>
        </w:rPr>
        <w:t>meio alternativo, cultivo,</w:t>
      </w:r>
      <w:r w:rsidR="00865C10">
        <w:rPr>
          <w:rFonts w:ascii="Arial" w:hAnsi="Arial" w:cs="Arial"/>
          <w:sz w:val="18"/>
          <w:szCs w:val="18"/>
          <w:lang w:val="pt-BR"/>
        </w:rPr>
        <w:t xml:space="preserve"> NPK comercial,</w:t>
      </w:r>
      <w:r w:rsidR="004A0B2B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="004A0B2B" w:rsidRPr="008B6DA4">
        <w:rPr>
          <w:rFonts w:ascii="Arial" w:hAnsi="Arial" w:cs="Arial"/>
          <w:i/>
          <w:sz w:val="18"/>
          <w:szCs w:val="18"/>
          <w:lang w:val="pt-BR"/>
        </w:rPr>
        <w:t>Arthrospira</w:t>
      </w:r>
      <w:proofErr w:type="spellEnd"/>
      <w:r w:rsidR="004A0B2B" w:rsidRPr="008B6DA4">
        <w:rPr>
          <w:rFonts w:ascii="Arial" w:hAnsi="Arial" w:cs="Arial"/>
          <w:i/>
          <w:sz w:val="18"/>
          <w:szCs w:val="18"/>
          <w:lang w:val="pt-BR"/>
        </w:rPr>
        <w:t xml:space="preserve"> </w:t>
      </w:r>
      <w:proofErr w:type="spellStart"/>
      <w:r w:rsidR="004A0B2B" w:rsidRPr="008B6DA4">
        <w:rPr>
          <w:rFonts w:ascii="Arial" w:hAnsi="Arial" w:cs="Arial"/>
          <w:i/>
          <w:sz w:val="18"/>
          <w:szCs w:val="18"/>
          <w:lang w:val="pt-BR"/>
        </w:rPr>
        <w:t>platensis</w:t>
      </w:r>
      <w:proofErr w:type="spellEnd"/>
    </w:p>
    <w:p w14:paraId="2F7D8238" w14:textId="77777777" w:rsidR="00B2542D" w:rsidRPr="00B2542D" w:rsidRDefault="00B2542D" w:rsidP="00D3013D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7C454DD3" w14:textId="5EE26A0E" w:rsidR="00973692" w:rsidRDefault="00973692" w:rsidP="00973692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973692">
        <w:rPr>
          <w:rFonts w:ascii="Arial" w:hAnsi="Arial" w:cs="Arial"/>
          <w:b/>
          <w:sz w:val="20"/>
          <w:lang w:val="pt-BR"/>
        </w:rPr>
        <w:t>1.</w:t>
      </w:r>
      <w:r>
        <w:rPr>
          <w:rFonts w:ascii="Arial" w:hAnsi="Arial" w:cs="Arial"/>
          <w:b/>
          <w:sz w:val="20"/>
          <w:lang w:val="pt-BR"/>
        </w:rPr>
        <w:t xml:space="preserve"> </w:t>
      </w:r>
      <w:r w:rsidR="00D3013D" w:rsidRPr="00973692">
        <w:rPr>
          <w:rFonts w:ascii="Arial" w:hAnsi="Arial" w:cs="Arial"/>
          <w:b/>
          <w:sz w:val="20"/>
          <w:lang w:val="pt-BR"/>
        </w:rPr>
        <w:t>INTRODUÇÃO</w:t>
      </w:r>
    </w:p>
    <w:p w14:paraId="2F0B8CE7" w14:textId="77777777" w:rsidR="00973692" w:rsidRPr="00973692" w:rsidRDefault="00973692" w:rsidP="00973692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2A3D9344" w14:textId="120D501E" w:rsidR="004A0B2B" w:rsidRDefault="00330650" w:rsidP="00973692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="004A0B2B" w:rsidRPr="00B2542D">
        <w:rPr>
          <w:rFonts w:ascii="Arial" w:hAnsi="Arial" w:cs="Arial"/>
          <w:sz w:val="20"/>
          <w:lang w:val="pt-BR"/>
        </w:rPr>
        <w:t xml:space="preserve">As cianobactérias como a </w:t>
      </w:r>
      <w:proofErr w:type="spellStart"/>
      <w:r w:rsidR="004A0B2B" w:rsidRPr="00E55A5C">
        <w:rPr>
          <w:rFonts w:ascii="Arial" w:hAnsi="Arial" w:cs="Arial"/>
          <w:i/>
          <w:sz w:val="20"/>
          <w:lang w:val="pt-BR"/>
        </w:rPr>
        <w:t>Arthrospira</w:t>
      </w:r>
      <w:proofErr w:type="spellEnd"/>
      <w:r w:rsidR="004A0B2B" w:rsidRPr="00E55A5C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="004A0B2B" w:rsidRPr="00E55A5C">
        <w:rPr>
          <w:rFonts w:ascii="Arial" w:hAnsi="Arial" w:cs="Arial"/>
          <w:i/>
          <w:sz w:val="20"/>
          <w:lang w:val="pt-BR"/>
        </w:rPr>
        <w:t>platensis</w:t>
      </w:r>
      <w:proofErr w:type="spellEnd"/>
      <w:r w:rsidR="004A0B2B">
        <w:rPr>
          <w:rFonts w:ascii="Arial" w:hAnsi="Arial" w:cs="Arial"/>
          <w:i/>
          <w:sz w:val="20"/>
          <w:lang w:val="pt-BR"/>
        </w:rPr>
        <w:t xml:space="preserve"> (</w:t>
      </w:r>
      <w:proofErr w:type="spellStart"/>
      <w:r w:rsidR="004A0B2B" w:rsidRPr="00E55A5C">
        <w:rPr>
          <w:rFonts w:ascii="Arial" w:hAnsi="Arial" w:cs="Arial"/>
          <w:sz w:val="20"/>
          <w:lang w:val="pt-BR"/>
        </w:rPr>
        <w:t>Spirulina</w:t>
      </w:r>
      <w:proofErr w:type="spellEnd"/>
      <w:r w:rsidR="004A0B2B">
        <w:rPr>
          <w:rFonts w:ascii="Arial" w:hAnsi="Arial" w:cs="Arial"/>
          <w:i/>
          <w:sz w:val="20"/>
          <w:lang w:val="pt-BR"/>
        </w:rPr>
        <w:t>)</w:t>
      </w:r>
      <w:r w:rsidR="004A0B2B" w:rsidRPr="00B2542D">
        <w:rPr>
          <w:rFonts w:ascii="Arial" w:hAnsi="Arial" w:cs="Arial"/>
          <w:sz w:val="20"/>
          <w:lang w:val="pt-BR"/>
        </w:rPr>
        <w:t xml:space="preserve"> apresentam muitas aplicações econômicas, como por exemplo, a geração de biomassa para alimentação, produção de produtos de interesse biotecnológico, farmacêutico, industrial e de combustíveis renováveis, além de ser um organismo aprovado para fins alimentícios pela a ANVISA.</w:t>
      </w:r>
      <w:r w:rsidR="004A0B2B" w:rsidRPr="00B2542D">
        <w:rPr>
          <w:rFonts w:ascii="Arial" w:hAnsi="Arial" w:cs="Arial"/>
          <w:sz w:val="20"/>
          <w:vertAlign w:val="superscript"/>
          <w:lang w:val="pt-BR"/>
        </w:rPr>
        <w:t>1</w:t>
      </w:r>
      <w:r w:rsidR="004A0B2B" w:rsidRPr="00B2542D">
        <w:rPr>
          <w:rFonts w:ascii="Arial" w:hAnsi="Arial" w:cs="Arial"/>
          <w:sz w:val="20"/>
          <w:lang w:val="pt-BR"/>
        </w:rPr>
        <w:t xml:space="preserve"> Apesar dos pontos positivos, os meios de cultivo para as microalgas necessitam de investimentos financeiros </w:t>
      </w:r>
      <w:r w:rsidR="00865C10">
        <w:rPr>
          <w:rFonts w:ascii="Arial" w:hAnsi="Arial" w:cs="Arial"/>
          <w:sz w:val="20"/>
          <w:lang w:val="pt-BR"/>
        </w:rPr>
        <w:t>relativamente</w:t>
      </w:r>
      <w:r w:rsidR="004A0B2B" w:rsidRPr="00B2542D">
        <w:rPr>
          <w:rFonts w:ascii="Arial" w:hAnsi="Arial" w:cs="Arial"/>
          <w:sz w:val="20"/>
          <w:lang w:val="pt-BR"/>
        </w:rPr>
        <w:t xml:space="preserve"> altos, principalmente em relação aos nutrientes utilizado</w:t>
      </w:r>
      <w:r w:rsidR="00F20680">
        <w:rPr>
          <w:rFonts w:ascii="Arial" w:hAnsi="Arial" w:cs="Arial"/>
          <w:sz w:val="20"/>
          <w:lang w:val="pt-BR"/>
        </w:rPr>
        <w:t>s</w:t>
      </w:r>
      <w:r w:rsidR="004A0B2B">
        <w:rPr>
          <w:rFonts w:ascii="Arial" w:hAnsi="Arial" w:cs="Arial"/>
          <w:sz w:val="20"/>
          <w:lang w:val="pt-BR"/>
        </w:rPr>
        <w:t>.</w:t>
      </w:r>
    </w:p>
    <w:p w14:paraId="67C31AEA" w14:textId="008B1DF6" w:rsidR="00B2542D" w:rsidRPr="00B2542D" w:rsidRDefault="004A0B2B" w:rsidP="00973692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Devido a estas potencialidades é necessário fornecer condições adequadas e de baixo custo para a produção da biomassa de </w:t>
      </w:r>
      <w:proofErr w:type="spellStart"/>
      <w:r w:rsidRPr="008B6DA4">
        <w:rPr>
          <w:rFonts w:ascii="Arial" w:hAnsi="Arial" w:cs="Arial"/>
          <w:i/>
          <w:sz w:val="20"/>
          <w:lang w:val="pt-BR"/>
        </w:rPr>
        <w:t>Arthrospira</w:t>
      </w:r>
      <w:proofErr w:type="spellEnd"/>
      <w:r w:rsidRPr="008B6DA4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="00E17CB5" w:rsidRPr="008B6DA4">
        <w:rPr>
          <w:rFonts w:ascii="Arial" w:hAnsi="Arial" w:cs="Arial"/>
          <w:i/>
          <w:sz w:val="20"/>
          <w:lang w:val="pt-BR"/>
        </w:rPr>
        <w:t>platensis</w:t>
      </w:r>
      <w:proofErr w:type="spellEnd"/>
      <w:r w:rsidR="00E17CB5">
        <w:rPr>
          <w:rFonts w:ascii="Arial" w:hAnsi="Arial" w:cs="Arial"/>
          <w:i/>
          <w:sz w:val="20"/>
          <w:lang w:val="pt-BR"/>
        </w:rPr>
        <w:t xml:space="preserve">. </w:t>
      </w:r>
      <w:r w:rsidR="00E17CB5" w:rsidRPr="00495617">
        <w:rPr>
          <w:rFonts w:ascii="Arial" w:hAnsi="Arial" w:cs="Arial"/>
          <w:iCs/>
          <w:sz w:val="20"/>
          <w:lang w:val="pt-BR"/>
        </w:rPr>
        <w:t>Em geral</w:t>
      </w:r>
      <w:r w:rsidR="00E17CB5">
        <w:rPr>
          <w:rFonts w:ascii="Arial" w:hAnsi="Arial" w:cs="Arial"/>
          <w:i/>
          <w:sz w:val="20"/>
          <w:lang w:val="pt-BR"/>
        </w:rPr>
        <w:t xml:space="preserve"> </w:t>
      </w:r>
      <w:r w:rsidR="00E17CB5" w:rsidRPr="00495617">
        <w:rPr>
          <w:rFonts w:ascii="Arial" w:hAnsi="Arial" w:cs="Arial"/>
          <w:iCs/>
          <w:sz w:val="20"/>
          <w:lang w:val="pt-BR"/>
        </w:rPr>
        <w:t>esses</w:t>
      </w:r>
      <w:r w:rsidR="00B2542D" w:rsidRPr="00B2542D">
        <w:rPr>
          <w:rFonts w:ascii="Arial" w:hAnsi="Arial" w:cs="Arial"/>
          <w:sz w:val="20"/>
          <w:lang w:val="pt-BR"/>
        </w:rPr>
        <w:t xml:space="preserve"> microrganismos</w:t>
      </w:r>
      <w:r w:rsidR="00E17CB5">
        <w:rPr>
          <w:rFonts w:ascii="Arial" w:hAnsi="Arial" w:cs="Arial"/>
          <w:sz w:val="20"/>
          <w:lang w:val="pt-BR"/>
        </w:rPr>
        <w:t xml:space="preserve"> são </w:t>
      </w:r>
      <w:r w:rsidR="00E17CB5" w:rsidRPr="00E17CB5">
        <w:rPr>
          <w:rFonts w:ascii="Arial" w:hAnsi="Arial" w:cs="Arial"/>
          <w:sz w:val="20"/>
          <w:lang w:val="pt-BR"/>
        </w:rPr>
        <w:t>autotróficos fotossintetizantes</w:t>
      </w:r>
      <w:r w:rsidR="00E17CB5">
        <w:rPr>
          <w:rFonts w:ascii="Arial" w:hAnsi="Arial" w:cs="Arial"/>
          <w:sz w:val="20"/>
          <w:lang w:val="pt-BR"/>
        </w:rPr>
        <w:t xml:space="preserve"> e</w:t>
      </w:r>
      <w:r w:rsidR="00E17CB5" w:rsidRPr="00B2542D">
        <w:rPr>
          <w:rFonts w:ascii="Arial" w:hAnsi="Arial" w:cs="Arial"/>
          <w:sz w:val="20"/>
          <w:lang w:val="pt-BR"/>
        </w:rPr>
        <w:t xml:space="preserve"> necessitam</w:t>
      </w:r>
      <w:r w:rsidR="00B2542D" w:rsidRPr="00B2542D">
        <w:rPr>
          <w:rFonts w:ascii="Arial" w:hAnsi="Arial" w:cs="Arial"/>
          <w:sz w:val="20"/>
          <w:lang w:val="pt-BR"/>
        </w:rPr>
        <w:t xml:space="preserve"> de fornecimento apropriado de nutrientes e de condições adequadas de crescimento, logo, pH, luz e temperatura correspondentes a sua espécie. Em particular os nutrientes geralmente são uma solução contendo nitrogênio, fosforo, potássio, ou seja, </w:t>
      </w:r>
      <w:proofErr w:type="spellStart"/>
      <w:r w:rsidR="00B2542D" w:rsidRPr="00B2542D">
        <w:rPr>
          <w:rFonts w:ascii="Arial" w:hAnsi="Arial" w:cs="Arial"/>
          <w:sz w:val="20"/>
          <w:lang w:val="pt-BR"/>
        </w:rPr>
        <w:t>macronutrientes</w:t>
      </w:r>
      <w:proofErr w:type="spellEnd"/>
      <w:r w:rsidR="00B2542D" w:rsidRPr="00B2542D">
        <w:rPr>
          <w:rFonts w:ascii="Arial" w:hAnsi="Arial" w:cs="Arial"/>
          <w:sz w:val="20"/>
          <w:lang w:val="pt-BR"/>
        </w:rPr>
        <w:t xml:space="preserve"> ou NPK. Além de, alguns sais e metais em menores concentrações, os chamados micronutrientes, e essa mistura de componentes é denominada como meio de cultura</w:t>
      </w:r>
      <w:r w:rsidR="00E17CB5">
        <w:rPr>
          <w:rFonts w:ascii="Arial" w:hAnsi="Arial" w:cs="Arial"/>
          <w:sz w:val="20"/>
          <w:lang w:val="pt-BR"/>
        </w:rPr>
        <w:t>.</w:t>
      </w:r>
      <w:r w:rsidR="00B2542D" w:rsidRPr="00E17CB5">
        <w:rPr>
          <w:rFonts w:ascii="Arial" w:hAnsi="Arial" w:cs="Arial"/>
          <w:sz w:val="20"/>
          <w:vertAlign w:val="superscript"/>
          <w:lang w:val="pt-BR"/>
        </w:rPr>
        <w:t>1,2</w:t>
      </w:r>
      <w:r w:rsidRPr="00E17CB5">
        <w:rPr>
          <w:rFonts w:ascii="Arial" w:hAnsi="Arial" w:cs="Arial"/>
          <w:sz w:val="20"/>
          <w:vertAlign w:val="superscript"/>
          <w:lang w:val="pt-BR"/>
        </w:rPr>
        <w:t>,3</w:t>
      </w:r>
    </w:p>
    <w:p w14:paraId="72A3D3EC" w14:textId="44BEC836" w:rsidR="00330650" w:rsidRDefault="00B2542D" w:rsidP="00973692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B2542D">
        <w:rPr>
          <w:rFonts w:ascii="Arial" w:hAnsi="Arial" w:cs="Arial"/>
          <w:sz w:val="20"/>
          <w:lang w:val="pt-BR"/>
        </w:rPr>
        <w:t>Neste trabalho, o objetivo foi experimentar um meio alternativo de NPK</w:t>
      </w:r>
      <w:r w:rsidR="004A0B2B">
        <w:rPr>
          <w:rFonts w:ascii="Arial" w:hAnsi="Arial" w:cs="Arial"/>
          <w:sz w:val="20"/>
          <w:lang w:val="pt-BR"/>
        </w:rPr>
        <w:t xml:space="preserve"> comercial de baixo custo</w:t>
      </w:r>
      <w:r w:rsidRPr="00B2542D">
        <w:rPr>
          <w:rFonts w:ascii="Arial" w:hAnsi="Arial" w:cs="Arial"/>
          <w:sz w:val="20"/>
          <w:lang w:val="pt-BR"/>
        </w:rPr>
        <w:t xml:space="preserve"> </w:t>
      </w:r>
      <w:r w:rsidR="004A0B2B">
        <w:rPr>
          <w:rFonts w:ascii="Arial" w:hAnsi="Arial" w:cs="Arial"/>
          <w:sz w:val="20"/>
          <w:lang w:val="pt-BR"/>
        </w:rPr>
        <w:t xml:space="preserve">para cultivo de </w:t>
      </w:r>
      <w:proofErr w:type="spellStart"/>
      <w:r w:rsidR="004A0B2B" w:rsidRPr="008B6DA4">
        <w:rPr>
          <w:rFonts w:ascii="Arial" w:hAnsi="Arial" w:cs="Arial"/>
          <w:i/>
          <w:sz w:val="20"/>
          <w:lang w:val="pt-BR"/>
        </w:rPr>
        <w:t>Arthrospira</w:t>
      </w:r>
      <w:proofErr w:type="spellEnd"/>
      <w:r w:rsidR="004A0B2B" w:rsidRPr="008B6DA4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="004A0B2B" w:rsidRPr="008B6DA4">
        <w:rPr>
          <w:rFonts w:ascii="Arial" w:hAnsi="Arial" w:cs="Arial"/>
          <w:i/>
          <w:sz w:val="20"/>
          <w:lang w:val="pt-BR"/>
        </w:rPr>
        <w:t>platensis</w:t>
      </w:r>
      <w:proofErr w:type="spellEnd"/>
      <w:r w:rsidR="004A0B2B" w:rsidRPr="00B2542D">
        <w:rPr>
          <w:rFonts w:ascii="Arial" w:hAnsi="Arial" w:cs="Arial"/>
          <w:sz w:val="20"/>
          <w:lang w:val="pt-BR"/>
        </w:rPr>
        <w:t xml:space="preserve"> </w:t>
      </w:r>
      <w:r w:rsidRPr="00B2542D">
        <w:rPr>
          <w:rFonts w:ascii="Arial" w:hAnsi="Arial" w:cs="Arial"/>
          <w:sz w:val="20"/>
          <w:lang w:val="pt-BR"/>
        </w:rPr>
        <w:t>e compar</w:t>
      </w:r>
      <w:r w:rsidR="004A0B2B">
        <w:rPr>
          <w:rFonts w:ascii="Arial" w:hAnsi="Arial" w:cs="Arial"/>
          <w:sz w:val="20"/>
          <w:lang w:val="pt-BR"/>
        </w:rPr>
        <w:t>á</w:t>
      </w:r>
      <w:r w:rsidRPr="00B2542D">
        <w:rPr>
          <w:rFonts w:ascii="Arial" w:hAnsi="Arial" w:cs="Arial"/>
          <w:sz w:val="20"/>
          <w:lang w:val="pt-BR"/>
        </w:rPr>
        <w:t xml:space="preserve">-lo com meios artificias </w:t>
      </w:r>
      <w:proofErr w:type="spellStart"/>
      <w:r w:rsidRPr="00B2542D">
        <w:rPr>
          <w:rFonts w:ascii="Arial" w:hAnsi="Arial" w:cs="Arial"/>
          <w:sz w:val="20"/>
          <w:lang w:val="pt-BR"/>
        </w:rPr>
        <w:t>Zarrouk</w:t>
      </w:r>
      <w:proofErr w:type="spellEnd"/>
      <w:r w:rsidRPr="00B2542D">
        <w:rPr>
          <w:rFonts w:ascii="Arial" w:hAnsi="Arial" w:cs="Arial"/>
          <w:sz w:val="20"/>
          <w:lang w:val="pt-BR"/>
        </w:rPr>
        <w:t xml:space="preserve"> e Raos.</w:t>
      </w:r>
      <w:r w:rsidRPr="00B2542D">
        <w:rPr>
          <w:rFonts w:ascii="Arial" w:hAnsi="Arial" w:cs="Arial"/>
          <w:sz w:val="20"/>
          <w:vertAlign w:val="superscript"/>
          <w:lang w:val="pt-BR"/>
        </w:rPr>
        <w:t>2</w:t>
      </w:r>
    </w:p>
    <w:p w14:paraId="49050C4A" w14:textId="77777777" w:rsidR="00B2542D" w:rsidRDefault="00B2542D" w:rsidP="00B2542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D0B940D" w14:textId="55FC3ABD" w:rsid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14:paraId="48665AF9" w14:textId="77777777" w:rsidR="00973692" w:rsidRPr="00B2542D" w:rsidRDefault="00973692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7F7E556D" w14:textId="215B655B" w:rsidR="00B2542D" w:rsidRPr="00B2542D" w:rsidRDefault="00330650" w:rsidP="00973692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865C10">
        <w:rPr>
          <w:rFonts w:ascii="Arial" w:hAnsi="Arial" w:cs="Arial"/>
          <w:sz w:val="20"/>
          <w:lang w:val="pt-BR"/>
        </w:rPr>
        <w:t xml:space="preserve">Foram </w:t>
      </w:r>
      <w:r w:rsidR="00F20680">
        <w:rPr>
          <w:rFonts w:ascii="Arial" w:hAnsi="Arial" w:cs="Arial"/>
          <w:sz w:val="20"/>
          <w:lang w:val="pt-BR"/>
        </w:rPr>
        <w:t>realizados</w:t>
      </w:r>
      <w:r w:rsidR="00865C10">
        <w:rPr>
          <w:rFonts w:ascii="Arial" w:hAnsi="Arial" w:cs="Arial"/>
          <w:sz w:val="20"/>
          <w:lang w:val="pt-BR"/>
        </w:rPr>
        <w:t xml:space="preserve"> </w:t>
      </w:r>
      <w:r w:rsidR="00B2542D" w:rsidRPr="00B2542D">
        <w:rPr>
          <w:rFonts w:ascii="Arial" w:hAnsi="Arial" w:cs="Arial"/>
          <w:sz w:val="20"/>
          <w:lang w:val="pt-BR"/>
        </w:rPr>
        <w:t xml:space="preserve">experimentos de crescimento da cianobactéria </w:t>
      </w:r>
      <w:bookmarkStart w:id="2" w:name="_Hlk38052537"/>
      <w:proofErr w:type="spellStart"/>
      <w:r w:rsidR="00B2542D" w:rsidRPr="00E55A5C">
        <w:rPr>
          <w:rFonts w:ascii="Arial" w:hAnsi="Arial" w:cs="Arial"/>
          <w:i/>
          <w:sz w:val="20"/>
          <w:lang w:val="pt-BR"/>
        </w:rPr>
        <w:t>Arthrospira</w:t>
      </w:r>
      <w:proofErr w:type="spellEnd"/>
      <w:r w:rsidR="00B2542D" w:rsidRPr="00E55A5C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="00B2542D" w:rsidRPr="00E55A5C">
        <w:rPr>
          <w:rFonts w:ascii="Arial" w:hAnsi="Arial" w:cs="Arial"/>
          <w:i/>
          <w:sz w:val="20"/>
          <w:lang w:val="pt-BR"/>
        </w:rPr>
        <w:t>platensis</w:t>
      </w:r>
      <w:proofErr w:type="spellEnd"/>
      <w:r w:rsidR="00B2542D" w:rsidRPr="00B2542D">
        <w:rPr>
          <w:rFonts w:ascii="Arial" w:hAnsi="Arial" w:cs="Arial"/>
          <w:sz w:val="20"/>
          <w:lang w:val="pt-BR"/>
        </w:rPr>
        <w:t xml:space="preserve"> </w:t>
      </w:r>
      <w:bookmarkEnd w:id="2"/>
      <w:r w:rsidR="00B2542D" w:rsidRPr="00B2542D">
        <w:rPr>
          <w:rFonts w:ascii="Arial" w:hAnsi="Arial" w:cs="Arial"/>
          <w:sz w:val="20"/>
          <w:lang w:val="pt-BR"/>
        </w:rPr>
        <w:t>em meio alternativo composto por fertilizante NPK 20 10 20</w:t>
      </w:r>
      <w:r w:rsidR="00B2542D" w:rsidRPr="00B2542D">
        <w:rPr>
          <w:rFonts w:ascii="Arial" w:hAnsi="Arial" w:cs="Arial"/>
          <w:sz w:val="20"/>
          <w:vertAlign w:val="superscript"/>
          <w:lang w:val="pt-BR"/>
        </w:rPr>
        <w:t>3</w:t>
      </w:r>
      <w:r w:rsidR="00E17CB5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E17CB5">
        <w:rPr>
          <w:rFonts w:ascii="Arial" w:hAnsi="Arial" w:cs="Arial"/>
          <w:sz w:val="20"/>
          <w:lang w:val="pt-BR"/>
        </w:rPr>
        <w:t xml:space="preserve">da marca </w:t>
      </w:r>
      <w:r w:rsidR="00575A77">
        <w:rPr>
          <w:rFonts w:ascii="Arial" w:hAnsi="Arial" w:cs="Arial"/>
          <w:sz w:val="20"/>
          <w:lang w:val="pt-BR"/>
        </w:rPr>
        <w:t>BOSQUE©</w:t>
      </w:r>
      <w:r w:rsidR="00B2542D" w:rsidRPr="00B2542D">
        <w:rPr>
          <w:rFonts w:ascii="Arial" w:hAnsi="Arial" w:cs="Arial"/>
          <w:sz w:val="20"/>
          <w:lang w:val="pt-BR"/>
        </w:rPr>
        <w:t xml:space="preserve"> em um </w:t>
      </w:r>
      <w:r w:rsidR="00865C10">
        <w:rPr>
          <w:rFonts w:ascii="Arial" w:hAnsi="Arial" w:cs="Arial"/>
          <w:sz w:val="20"/>
          <w:lang w:val="pt-BR"/>
        </w:rPr>
        <w:t xml:space="preserve">ciclo de cultivo, </w:t>
      </w:r>
      <w:r w:rsidR="00B2542D" w:rsidRPr="00B2542D">
        <w:rPr>
          <w:rFonts w:ascii="Arial" w:hAnsi="Arial" w:cs="Arial"/>
          <w:sz w:val="20"/>
          <w:lang w:val="pt-BR"/>
        </w:rPr>
        <w:t xml:space="preserve">sendo comparados com meios artificias </w:t>
      </w:r>
      <w:proofErr w:type="spellStart"/>
      <w:r w:rsidR="00B2542D" w:rsidRPr="00B2542D">
        <w:rPr>
          <w:rFonts w:ascii="Arial" w:hAnsi="Arial" w:cs="Arial"/>
          <w:sz w:val="20"/>
          <w:lang w:val="pt-BR"/>
        </w:rPr>
        <w:t>Raos</w:t>
      </w:r>
      <w:proofErr w:type="spellEnd"/>
      <w:r w:rsidR="00B2542D" w:rsidRPr="00B2542D">
        <w:rPr>
          <w:rFonts w:ascii="Arial" w:hAnsi="Arial" w:cs="Arial"/>
          <w:sz w:val="20"/>
          <w:lang w:val="pt-BR"/>
        </w:rPr>
        <w:t xml:space="preserve"> e Zarrouk.</w:t>
      </w:r>
      <w:r w:rsidR="00B2542D" w:rsidRPr="00B2542D">
        <w:rPr>
          <w:rFonts w:ascii="Arial" w:hAnsi="Arial" w:cs="Arial"/>
          <w:sz w:val="20"/>
          <w:vertAlign w:val="superscript"/>
          <w:lang w:val="pt-BR"/>
        </w:rPr>
        <w:t>1,2</w:t>
      </w:r>
      <w:r w:rsidR="00B2542D" w:rsidRPr="00B2542D">
        <w:rPr>
          <w:rFonts w:ascii="Arial" w:hAnsi="Arial" w:cs="Arial"/>
          <w:sz w:val="20"/>
          <w:lang w:val="pt-BR"/>
        </w:rPr>
        <w:t xml:space="preserve"> Os dados de razão de nutrientes do fertilizante foram obtido</w:t>
      </w:r>
      <w:r w:rsidR="00F20680">
        <w:rPr>
          <w:rFonts w:ascii="Arial" w:hAnsi="Arial" w:cs="Arial"/>
          <w:sz w:val="20"/>
          <w:lang w:val="pt-BR"/>
        </w:rPr>
        <w:t>s</w:t>
      </w:r>
      <w:r w:rsidR="00B2542D" w:rsidRPr="00B2542D">
        <w:rPr>
          <w:rFonts w:ascii="Arial" w:hAnsi="Arial" w:cs="Arial"/>
          <w:sz w:val="20"/>
          <w:lang w:val="pt-BR"/>
        </w:rPr>
        <w:t xml:space="preserve"> do </w:t>
      </w:r>
      <w:r w:rsidR="00F20680" w:rsidRPr="00F20680">
        <w:rPr>
          <w:rFonts w:ascii="Arial" w:hAnsi="Arial" w:cs="Arial"/>
          <w:sz w:val="20"/>
          <w:lang w:val="pt-BR"/>
        </w:rPr>
        <w:t xml:space="preserve">rótulo </w:t>
      </w:r>
      <w:r w:rsidR="00B2542D" w:rsidRPr="00B2542D">
        <w:rPr>
          <w:rFonts w:ascii="Arial" w:hAnsi="Arial" w:cs="Arial"/>
          <w:sz w:val="20"/>
          <w:lang w:val="pt-BR"/>
        </w:rPr>
        <w:t>do produto como na Figura 01, porém não há detalhes de composição química</w:t>
      </w:r>
      <w:r w:rsidR="008A49C5">
        <w:rPr>
          <w:rFonts w:ascii="Arial" w:hAnsi="Arial" w:cs="Arial"/>
          <w:sz w:val="20"/>
          <w:lang w:val="pt-BR"/>
        </w:rPr>
        <w:t xml:space="preserve">, de modo que não </w:t>
      </w:r>
      <w:r w:rsidR="008A49C5" w:rsidRPr="008A49C5">
        <w:rPr>
          <w:rFonts w:ascii="Arial" w:hAnsi="Arial" w:cs="Arial"/>
          <w:sz w:val="20"/>
          <w:lang w:val="pt-BR"/>
        </w:rPr>
        <w:t xml:space="preserve">se sabe se a composição </w:t>
      </w:r>
      <w:r w:rsidR="00865C10">
        <w:rPr>
          <w:rFonts w:ascii="Arial" w:hAnsi="Arial" w:cs="Arial"/>
          <w:sz w:val="20"/>
          <w:lang w:val="pt-BR"/>
        </w:rPr>
        <w:t>de outros componentes</w:t>
      </w:r>
      <w:r w:rsidR="00B2542D" w:rsidRPr="00B2542D">
        <w:rPr>
          <w:rFonts w:ascii="Arial" w:hAnsi="Arial" w:cs="Arial"/>
          <w:sz w:val="20"/>
          <w:lang w:val="pt-BR"/>
        </w:rPr>
        <w:t xml:space="preserve">, já os meios </w:t>
      </w:r>
      <w:proofErr w:type="spellStart"/>
      <w:r w:rsidR="00B2542D" w:rsidRPr="00B2542D">
        <w:rPr>
          <w:rFonts w:ascii="Arial" w:hAnsi="Arial" w:cs="Arial"/>
          <w:sz w:val="20"/>
          <w:lang w:val="pt-BR"/>
        </w:rPr>
        <w:t>Raos</w:t>
      </w:r>
      <w:proofErr w:type="spellEnd"/>
      <w:r w:rsidR="00B2542D" w:rsidRPr="00B2542D">
        <w:rPr>
          <w:rFonts w:ascii="Arial" w:hAnsi="Arial" w:cs="Arial"/>
          <w:sz w:val="20"/>
          <w:lang w:val="pt-BR"/>
        </w:rPr>
        <w:t xml:space="preserve"> e Zarrouk</w:t>
      </w:r>
      <w:r w:rsidR="00E55A5C">
        <w:rPr>
          <w:rFonts w:ascii="Arial" w:hAnsi="Arial" w:cs="Arial"/>
          <w:sz w:val="20"/>
          <w:lang w:val="pt-BR"/>
        </w:rPr>
        <w:t>.</w:t>
      </w:r>
      <w:r w:rsidR="00E55A5C" w:rsidRPr="00B2542D">
        <w:rPr>
          <w:rFonts w:ascii="Arial" w:hAnsi="Arial" w:cs="Arial"/>
          <w:sz w:val="20"/>
          <w:vertAlign w:val="superscript"/>
          <w:lang w:val="pt-BR"/>
        </w:rPr>
        <w:t>1,2</w:t>
      </w:r>
      <w:r w:rsidR="00E55A5C" w:rsidRPr="00B2542D">
        <w:rPr>
          <w:rFonts w:ascii="Arial" w:hAnsi="Arial" w:cs="Arial"/>
          <w:sz w:val="20"/>
          <w:lang w:val="pt-BR"/>
        </w:rPr>
        <w:t xml:space="preserve"> </w:t>
      </w:r>
      <w:r w:rsidR="00575A77">
        <w:rPr>
          <w:rFonts w:ascii="Arial" w:hAnsi="Arial" w:cs="Arial"/>
          <w:sz w:val="20"/>
          <w:lang w:val="pt-BR"/>
        </w:rPr>
        <w:t xml:space="preserve">a </w:t>
      </w:r>
      <w:r w:rsidR="00FB37AF">
        <w:rPr>
          <w:rFonts w:ascii="Arial" w:hAnsi="Arial" w:cs="Arial"/>
          <w:sz w:val="20"/>
          <w:lang w:val="pt-BR"/>
        </w:rPr>
        <w:t>composição se encontra</w:t>
      </w:r>
      <w:r w:rsidR="00B2542D" w:rsidRPr="00B2542D">
        <w:rPr>
          <w:rFonts w:ascii="Arial" w:hAnsi="Arial" w:cs="Arial"/>
          <w:sz w:val="20"/>
          <w:lang w:val="pt-BR"/>
        </w:rPr>
        <w:t xml:space="preserve"> n</w:t>
      </w:r>
      <w:r w:rsidR="00FB37AF">
        <w:rPr>
          <w:rFonts w:ascii="Arial" w:hAnsi="Arial" w:cs="Arial"/>
          <w:sz w:val="20"/>
          <w:lang w:val="pt-BR"/>
        </w:rPr>
        <w:t>o</w:t>
      </w:r>
      <w:r w:rsidR="00B2542D" w:rsidRPr="00B2542D">
        <w:rPr>
          <w:rFonts w:ascii="Arial" w:hAnsi="Arial" w:cs="Arial"/>
          <w:sz w:val="20"/>
          <w:lang w:val="pt-BR"/>
        </w:rPr>
        <w:t xml:space="preserve"> Quadro 01 e a receita de Zarrouk</w:t>
      </w:r>
      <w:r w:rsidR="00B2542D" w:rsidRPr="00B2542D">
        <w:rPr>
          <w:rFonts w:ascii="Arial" w:hAnsi="Arial" w:cs="Arial"/>
          <w:sz w:val="20"/>
          <w:vertAlign w:val="superscript"/>
          <w:lang w:val="pt-BR"/>
        </w:rPr>
        <w:t xml:space="preserve">1,2 </w:t>
      </w:r>
      <w:r w:rsidR="00B2542D" w:rsidRPr="00B2542D">
        <w:rPr>
          <w:rFonts w:ascii="Arial" w:hAnsi="Arial" w:cs="Arial"/>
          <w:sz w:val="20"/>
          <w:lang w:val="pt-BR"/>
        </w:rPr>
        <w:t>está presente na</w:t>
      </w:r>
      <w:r w:rsidR="00575A77">
        <w:rPr>
          <w:rFonts w:ascii="Arial" w:hAnsi="Arial" w:cs="Arial"/>
          <w:sz w:val="20"/>
          <w:lang w:val="pt-BR"/>
        </w:rPr>
        <w:t>s referências</w:t>
      </w:r>
      <w:r w:rsidR="00865C10">
        <w:rPr>
          <w:rFonts w:ascii="Arial" w:hAnsi="Arial" w:cs="Arial"/>
          <w:sz w:val="20"/>
          <w:lang w:val="pt-BR"/>
        </w:rPr>
        <w:t>, são preparados com reagentes  de laboratório</w:t>
      </w:r>
      <w:r w:rsidR="00575A77">
        <w:rPr>
          <w:rFonts w:ascii="Arial" w:hAnsi="Arial" w:cs="Arial"/>
          <w:sz w:val="20"/>
          <w:lang w:val="pt-BR"/>
        </w:rPr>
        <w:t>.</w:t>
      </w:r>
    </w:p>
    <w:p w14:paraId="4CA7D05A" w14:textId="5CF0EF13" w:rsidR="00EF72B9" w:rsidRDefault="00B2542D" w:rsidP="00EF72B9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B2542D">
        <w:rPr>
          <w:rFonts w:ascii="Arial" w:hAnsi="Arial" w:cs="Arial"/>
          <w:sz w:val="20"/>
          <w:lang w:val="pt-BR"/>
        </w:rPr>
        <w:t>Os experimentos foram feitos em duplicatas e em diferentes concentrações: Meio artificial (</w:t>
      </w:r>
      <w:proofErr w:type="spellStart"/>
      <w:r w:rsidRPr="00B2542D">
        <w:rPr>
          <w:rFonts w:ascii="Arial" w:hAnsi="Arial" w:cs="Arial"/>
          <w:sz w:val="20"/>
          <w:lang w:val="pt-BR"/>
        </w:rPr>
        <w:t>Raos</w:t>
      </w:r>
      <w:proofErr w:type="spellEnd"/>
      <w:r w:rsidRPr="00B2542D">
        <w:rPr>
          <w:rFonts w:ascii="Arial" w:hAnsi="Arial" w:cs="Arial"/>
          <w:sz w:val="20"/>
          <w:lang w:val="pt-BR"/>
        </w:rPr>
        <w:t xml:space="preserve"> ou </w:t>
      </w:r>
      <w:proofErr w:type="spellStart"/>
      <w:r w:rsidRPr="00B2542D">
        <w:rPr>
          <w:rFonts w:ascii="Arial" w:hAnsi="Arial" w:cs="Arial"/>
          <w:sz w:val="20"/>
          <w:lang w:val="pt-BR"/>
        </w:rPr>
        <w:t>Zarrouk</w:t>
      </w:r>
      <w:proofErr w:type="spellEnd"/>
      <w:r w:rsidRPr="00B2542D">
        <w:rPr>
          <w:rFonts w:ascii="Arial" w:hAnsi="Arial" w:cs="Arial"/>
          <w:sz w:val="20"/>
          <w:lang w:val="pt-BR"/>
        </w:rPr>
        <w:t>), 1 grama de NPK pulverizado (Utilizando um Almofariz e Pistilo e banho ultra som por 30 min) diluído em 1 Litro de água destilada, 2</w:t>
      </w:r>
      <w:r w:rsidR="00973692" w:rsidRPr="00973692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g</w:t>
      </w:r>
      <w:r w:rsidR="00973692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L</w:t>
      </w:r>
      <w:r w:rsidR="0097369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pt-BR" w:eastAsia="pt-BR"/>
        </w:rPr>
        <w:t>-1</w:t>
      </w:r>
      <w:r w:rsidRPr="00B2542D">
        <w:rPr>
          <w:rFonts w:ascii="Arial" w:hAnsi="Arial" w:cs="Arial"/>
          <w:sz w:val="20"/>
          <w:lang w:val="pt-BR"/>
        </w:rPr>
        <w:t xml:space="preserve"> e 3 </w:t>
      </w:r>
      <w:r w:rsidR="00973692" w:rsidRPr="00973692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g</w:t>
      </w:r>
      <w:r w:rsidR="00973692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L</w:t>
      </w:r>
      <w:r w:rsidR="0097369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pt-BR" w:eastAsia="pt-BR"/>
        </w:rPr>
        <w:t>-1</w:t>
      </w:r>
      <w:r w:rsidRPr="00B2542D">
        <w:rPr>
          <w:rFonts w:ascii="Arial" w:hAnsi="Arial" w:cs="Arial"/>
          <w:sz w:val="20"/>
          <w:lang w:val="pt-BR"/>
        </w:rPr>
        <w:t xml:space="preserve">. O cultivo da </w:t>
      </w:r>
      <w:proofErr w:type="spellStart"/>
      <w:r w:rsidRPr="00575A77">
        <w:rPr>
          <w:rFonts w:ascii="Arial" w:hAnsi="Arial" w:cs="Arial"/>
          <w:i/>
          <w:sz w:val="20"/>
          <w:lang w:val="pt-BR"/>
        </w:rPr>
        <w:t>Arthrospira</w:t>
      </w:r>
      <w:proofErr w:type="spellEnd"/>
      <w:r w:rsidRPr="00575A77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Pr="00575A77">
        <w:rPr>
          <w:rFonts w:ascii="Arial" w:hAnsi="Arial" w:cs="Arial"/>
          <w:i/>
          <w:sz w:val="20"/>
          <w:lang w:val="pt-BR"/>
        </w:rPr>
        <w:t>platensis</w:t>
      </w:r>
      <w:proofErr w:type="spellEnd"/>
      <w:r w:rsidRPr="00B2542D">
        <w:rPr>
          <w:rFonts w:ascii="Arial" w:hAnsi="Arial" w:cs="Arial"/>
          <w:sz w:val="20"/>
          <w:lang w:val="pt-BR"/>
        </w:rPr>
        <w:t xml:space="preserve"> foi feito em </w:t>
      </w:r>
      <w:proofErr w:type="spellStart"/>
      <w:r w:rsidRPr="00B2542D">
        <w:rPr>
          <w:rFonts w:ascii="Arial" w:hAnsi="Arial" w:cs="Arial"/>
          <w:sz w:val="20"/>
          <w:lang w:val="pt-BR"/>
        </w:rPr>
        <w:t>erlenmeyers</w:t>
      </w:r>
      <w:proofErr w:type="spellEnd"/>
      <w:r w:rsidRPr="00B2542D">
        <w:rPr>
          <w:rFonts w:ascii="Arial" w:hAnsi="Arial" w:cs="Arial"/>
          <w:sz w:val="20"/>
          <w:lang w:val="pt-BR"/>
        </w:rPr>
        <w:t xml:space="preserve"> de 500mL com 300mL de meio de cultivo misto (diferentes concentrações anteriores) que foram devidamente esterilizados em autoclave junto a todo material para retirada de amostras, seguidos da inoculação de 10 ml de inóculo</w:t>
      </w:r>
      <w:r w:rsidR="00575A77" w:rsidRPr="00575A77">
        <w:rPr>
          <w:lang w:val="pt-BR"/>
        </w:rPr>
        <w:t xml:space="preserve"> </w:t>
      </w:r>
      <w:r w:rsidR="00575A77">
        <w:rPr>
          <w:rFonts w:ascii="Arial" w:hAnsi="Arial" w:cs="Arial"/>
          <w:sz w:val="20"/>
          <w:lang w:val="pt-BR"/>
        </w:rPr>
        <w:t xml:space="preserve">feitos </w:t>
      </w:r>
      <w:r w:rsidR="00575A77" w:rsidRPr="00575A77">
        <w:rPr>
          <w:rFonts w:ascii="Arial" w:hAnsi="Arial" w:cs="Arial"/>
          <w:sz w:val="20"/>
          <w:lang w:val="pt-BR"/>
        </w:rPr>
        <w:t xml:space="preserve">em uma capela de fluxo laminar (observado na Figura 03) </w:t>
      </w:r>
      <w:r w:rsidR="00FB37AF">
        <w:rPr>
          <w:rFonts w:ascii="Arial" w:hAnsi="Arial" w:cs="Arial"/>
          <w:sz w:val="20"/>
          <w:lang w:val="pt-BR"/>
        </w:rPr>
        <w:t xml:space="preserve"> para 300 ml de meio</w:t>
      </w:r>
      <w:r w:rsidR="00495617">
        <w:rPr>
          <w:rFonts w:ascii="Arial" w:hAnsi="Arial" w:cs="Arial"/>
          <w:sz w:val="20"/>
          <w:lang w:val="pt-BR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66"/>
        <w:gridCol w:w="2923"/>
        <w:gridCol w:w="222"/>
      </w:tblGrid>
      <w:tr w:rsidR="00973692" w:rsidRPr="006D67BC" w14:paraId="32371A28" w14:textId="77777777" w:rsidTr="0059792D">
        <w:trPr>
          <w:trHeight w:val="80"/>
        </w:trPr>
        <w:tc>
          <w:tcPr>
            <w:tcW w:w="3261" w:type="dxa"/>
          </w:tcPr>
          <w:p w14:paraId="351ABEE5" w14:textId="77777777" w:rsidR="006F261F" w:rsidRDefault="006F261F" w:rsidP="00E427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01EFC29" w14:textId="4C3C01B8" w:rsidR="00973692" w:rsidRPr="00E42747" w:rsidRDefault="00973692" w:rsidP="00E4274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pt-BR"/>
              </w:rPr>
            </w:pPr>
            <w:r w:rsidRPr="00E42747">
              <w:rPr>
                <w:rFonts w:ascii="Arial" w:hAnsi="Arial" w:cs="Arial"/>
                <w:sz w:val="18"/>
                <w:szCs w:val="20"/>
              </w:rPr>
              <w:t>Figuras 1: Rotulo do Fertilizante NPK</w:t>
            </w:r>
          </w:p>
        </w:tc>
        <w:tc>
          <w:tcPr>
            <w:tcW w:w="3566" w:type="dxa"/>
          </w:tcPr>
          <w:p w14:paraId="2BB88A06" w14:textId="77777777" w:rsidR="006F261F" w:rsidRDefault="006F261F" w:rsidP="00E427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FBC8231" w14:textId="5E1A22DE" w:rsidR="00973692" w:rsidRPr="00E42747" w:rsidRDefault="00973692" w:rsidP="00E4274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pt-BR"/>
              </w:rPr>
            </w:pPr>
            <w:r w:rsidRPr="00E42747">
              <w:rPr>
                <w:rFonts w:ascii="Arial" w:hAnsi="Arial" w:cs="Arial"/>
                <w:sz w:val="18"/>
                <w:szCs w:val="20"/>
              </w:rPr>
              <w:t>Figuras 2: inoculo e retirada de amostras em Capela de fluxo laminar.</w:t>
            </w:r>
          </w:p>
        </w:tc>
        <w:tc>
          <w:tcPr>
            <w:tcW w:w="0" w:type="auto"/>
          </w:tcPr>
          <w:p w14:paraId="7D3F3A6E" w14:textId="77777777" w:rsidR="006F261F" w:rsidRDefault="006F261F" w:rsidP="00E427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52B206A" w14:textId="6193C6D1" w:rsidR="00973692" w:rsidRPr="00E42747" w:rsidRDefault="00973692" w:rsidP="00E427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2747">
              <w:rPr>
                <w:rFonts w:ascii="Arial" w:hAnsi="Arial" w:cs="Arial"/>
                <w:sz w:val="18"/>
                <w:szCs w:val="20"/>
              </w:rPr>
              <w:t>Figuras 3:</w:t>
            </w:r>
            <w:r w:rsidRPr="00E42747">
              <w:rPr>
                <w:sz w:val="18"/>
                <w:szCs w:val="20"/>
              </w:rPr>
              <w:t xml:space="preserve"> </w:t>
            </w:r>
            <w:r w:rsidRPr="00E42747">
              <w:rPr>
                <w:rFonts w:ascii="Arial" w:hAnsi="Arial" w:cs="Arial"/>
                <w:sz w:val="18"/>
                <w:szCs w:val="20"/>
              </w:rPr>
              <w:t xml:space="preserve">ilustração do cultivo em </w:t>
            </w:r>
            <w:proofErr w:type="spellStart"/>
            <w:r w:rsidRPr="00E42747">
              <w:rPr>
                <w:rFonts w:ascii="Arial" w:hAnsi="Arial" w:cs="Arial"/>
                <w:sz w:val="18"/>
                <w:szCs w:val="20"/>
              </w:rPr>
              <w:t>shaker</w:t>
            </w:r>
            <w:proofErr w:type="spellEnd"/>
            <w:r w:rsidRPr="00E42747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5DDB6EB6" w14:textId="7102029C" w:rsidR="00973692" w:rsidRPr="00E42747" w:rsidRDefault="00973692" w:rsidP="00E4274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6331EF3" w14:textId="77777777" w:rsidR="00973692" w:rsidRPr="00E42747" w:rsidRDefault="00973692" w:rsidP="00973692">
            <w:pPr>
              <w:jc w:val="both"/>
              <w:rPr>
                <w:rFonts w:ascii="Arial" w:hAnsi="Arial" w:cs="Arial"/>
                <w:noProof/>
                <w:sz w:val="18"/>
                <w:szCs w:val="20"/>
                <w:lang w:eastAsia="pt-BR"/>
              </w:rPr>
            </w:pPr>
          </w:p>
        </w:tc>
      </w:tr>
      <w:tr w:rsidR="00865C10" w:rsidRPr="00E42747" w14:paraId="60963EF2" w14:textId="550DDCF8" w:rsidTr="0059792D">
        <w:trPr>
          <w:trHeight w:val="80"/>
        </w:trPr>
        <w:tc>
          <w:tcPr>
            <w:tcW w:w="3261" w:type="dxa"/>
          </w:tcPr>
          <w:p w14:paraId="6915C505" w14:textId="695A1A30" w:rsidR="00865C10" w:rsidRPr="00E42747" w:rsidRDefault="00865C10" w:rsidP="00575A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2747">
              <w:rPr>
                <w:rFonts w:ascii="Arial" w:hAnsi="Arial" w:cs="Arial"/>
                <w:noProof/>
                <w:sz w:val="18"/>
                <w:szCs w:val="20"/>
                <w:lang w:eastAsia="pt-BR"/>
              </w:rPr>
              <w:lastRenderedPageBreak/>
              <w:drawing>
                <wp:inline distT="0" distB="0" distL="0" distR="0" wp14:anchorId="40ABA2D1" wp14:editId="57EAA5B4">
                  <wp:extent cx="1066800" cy="800100"/>
                  <wp:effectExtent l="76200" t="76200" r="133350" b="13335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p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74" cy="81665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14:paraId="03343AFE" w14:textId="38F51BBB" w:rsidR="00865C10" w:rsidRPr="00E42747" w:rsidRDefault="00865C10" w:rsidP="00575A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2747">
              <w:rPr>
                <w:rFonts w:ascii="Arial" w:hAnsi="Arial" w:cs="Arial"/>
                <w:noProof/>
                <w:sz w:val="18"/>
                <w:szCs w:val="20"/>
                <w:lang w:eastAsia="pt-BR"/>
              </w:rPr>
              <w:drawing>
                <wp:inline distT="0" distB="0" distL="0" distR="0" wp14:anchorId="05EB2CAE" wp14:editId="0CE084C7">
                  <wp:extent cx="1066585" cy="799941"/>
                  <wp:effectExtent l="76200" t="76200" r="133985" b="133985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boratorio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30" cy="8345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5C7E484" w14:textId="7C6557FB" w:rsidR="00865C10" w:rsidRPr="00E42747" w:rsidRDefault="00865C10" w:rsidP="00E427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2747">
              <w:rPr>
                <w:rFonts w:ascii="Arial" w:hAnsi="Arial" w:cs="Arial"/>
                <w:noProof/>
                <w:sz w:val="18"/>
                <w:szCs w:val="20"/>
                <w:lang w:eastAsia="pt-BR"/>
              </w:rPr>
              <w:drawing>
                <wp:inline distT="0" distB="0" distL="0" distR="0" wp14:anchorId="56ED4460" wp14:editId="7F57D1AB">
                  <wp:extent cx="1039703" cy="779780"/>
                  <wp:effectExtent l="76200" t="76200" r="141605" b="13462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oratori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95" cy="83684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FE2F255" w14:textId="77777777" w:rsidR="00865C10" w:rsidRPr="00E42747" w:rsidRDefault="00865C10" w:rsidP="00B2542D">
            <w:pPr>
              <w:jc w:val="both"/>
              <w:rPr>
                <w:rFonts w:ascii="Arial" w:hAnsi="Arial" w:cs="Arial"/>
                <w:noProof/>
                <w:sz w:val="18"/>
                <w:szCs w:val="20"/>
                <w:lang w:eastAsia="pt-BR"/>
              </w:rPr>
            </w:pPr>
          </w:p>
        </w:tc>
      </w:tr>
    </w:tbl>
    <w:p w14:paraId="5DFE8710" w14:textId="43329ECE" w:rsidR="00865C10" w:rsidRDefault="00865C10" w:rsidP="00E42747">
      <w:pPr>
        <w:spacing w:after="0" w:line="240" w:lineRule="auto"/>
        <w:ind w:firstLine="567"/>
        <w:jc w:val="both"/>
        <w:rPr>
          <w:rFonts w:ascii="Arial" w:hAnsi="Arial" w:cs="Arial"/>
          <w:sz w:val="20"/>
          <w:lang w:val="pt-BR"/>
        </w:rPr>
      </w:pPr>
      <w:r w:rsidRPr="00B2542D">
        <w:rPr>
          <w:rFonts w:ascii="Arial" w:hAnsi="Arial" w:cs="Arial"/>
          <w:sz w:val="20"/>
          <w:lang w:val="pt-BR"/>
        </w:rPr>
        <w:t xml:space="preserve">A realização do cultivo foi feita em uma incubadora </w:t>
      </w:r>
      <w:proofErr w:type="spellStart"/>
      <w:r w:rsidRPr="00B2542D">
        <w:rPr>
          <w:rFonts w:ascii="Arial" w:hAnsi="Arial" w:cs="Arial"/>
          <w:sz w:val="20"/>
          <w:lang w:val="pt-BR"/>
        </w:rPr>
        <w:t>shaker</w:t>
      </w:r>
      <w:proofErr w:type="spellEnd"/>
      <w:r w:rsidRPr="00B2542D">
        <w:rPr>
          <w:rFonts w:ascii="Arial" w:hAnsi="Arial" w:cs="Arial"/>
          <w:sz w:val="20"/>
          <w:lang w:val="pt-BR"/>
        </w:rPr>
        <w:t xml:space="preserve"> (observado na Figura 02) com agitação de 120 rpm e iluminação </w:t>
      </w:r>
      <w:r>
        <w:rPr>
          <w:rFonts w:ascii="Arial" w:hAnsi="Arial" w:cs="Arial"/>
          <w:sz w:val="20"/>
          <w:lang w:val="pt-BR"/>
        </w:rPr>
        <w:t>média</w:t>
      </w:r>
      <w:r w:rsidRPr="00B2542D">
        <w:rPr>
          <w:rFonts w:ascii="Arial" w:hAnsi="Arial" w:cs="Arial"/>
          <w:sz w:val="20"/>
          <w:lang w:val="pt-BR"/>
        </w:rPr>
        <w:t xml:space="preserve"> 440 Lux</w:t>
      </w:r>
      <w:r>
        <w:rPr>
          <w:rFonts w:ascii="Arial" w:hAnsi="Arial" w:cs="Arial"/>
          <w:sz w:val="20"/>
          <w:lang w:val="pt-BR"/>
        </w:rPr>
        <w:t xml:space="preserve"> por lâmpada artificial</w:t>
      </w:r>
      <w:r w:rsidRPr="00B2542D">
        <w:rPr>
          <w:rFonts w:ascii="Arial" w:hAnsi="Arial" w:cs="Arial"/>
          <w:sz w:val="20"/>
          <w:lang w:val="pt-BR"/>
        </w:rPr>
        <w:t>. A avaliação do crescimento da cianobactéria foi feita a partir da análise de absorbância</w:t>
      </w:r>
      <w:r>
        <w:rPr>
          <w:rFonts w:ascii="Arial" w:hAnsi="Arial" w:cs="Arial"/>
          <w:sz w:val="20"/>
          <w:lang w:val="pt-BR"/>
        </w:rPr>
        <w:t xml:space="preserve"> em espectrofotômetros </w:t>
      </w:r>
      <w:r w:rsidRPr="00575A77">
        <w:rPr>
          <w:rFonts w:ascii="Arial" w:hAnsi="Arial" w:cs="Arial"/>
          <w:sz w:val="20"/>
          <w:lang w:val="pt-BR"/>
        </w:rPr>
        <w:t>FEMTO</w:t>
      </w:r>
      <w:r>
        <w:rPr>
          <w:rFonts w:ascii="Arial" w:hAnsi="Arial" w:cs="Arial"/>
          <w:sz w:val="20"/>
          <w:lang w:val="pt-BR"/>
        </w:rPr>
        <w:t xml:space="preserve"> UV-VIS </w:t>
      </w:r>
      <w:r w:rsidRPr="00B2542D">
        <w:rPr>
          <w:rFonts w:ascii="Arial" w:hAnsi="Arial" w:cs="Arial"/>
          <w:sz w:val="20"/>
          <w:lang w:val="pt-BR"/>
        </w:rPr>
        <w:t>com amostras de 10mL a 570ƞm, 620nm e 652nm para reduzir a possibilidade de contaminação. Depois plotou-se uma curva de crescimento da microalga (C/Co em função dos dias de cultivo).</w:t>
      </w:r>
      <w:r>
        <w:rPr>
          <w:rFonts w:ascii="Arial" w:hAnsi="Arial" w:cs="Arial"/>
          <w:sz w:val="20"/>
          <w:lang w:val="pt-BR"/>
        </w:rPr>
        <w:t xml:space="preserve"> Foi realizado um segundo experimento onde após a dissolução do meio alternativo, que se apresentava um pouco turvo, fez-se a filtração d</w:t>
      </w:r>
      <w:r w:rsidRPr="00B2542D">
        <w:rPr>
          <w:rFonts w:ascii="Arial" w:hAnsi="Arial" w:cs="Arial"/>
          <w:sz w:val="20"/>
          <w:lang w:val="pt-BR"/>
        </w:rPr>
        <w:t>as soluções de NPK</w:t>
      </w:r>
      <w:r>
        <w:rPr>
          <w:rFonts w:ascii="Arial" w:hAnsi="Arial" w:cs="Arial"/>
          <w:sz w:val="20"/>
          <w:lang w:val="pt-BR"/>
        </w:rPr>
        <w:t>, visando remover sólidos em suspensão.</w:t>
      </w:r>
    </w:p>
    <w:p w14:paraId="73FCE616" w14:textId="115FED3D" w:rsidR="00865C10" w:rsidRPr="00026440" w:rsidRDefault="00575A77" w:rsidP="00026440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  <w:sectPr w:rsidR="00865C10" w:rsidRPr="00026440" w:rsidSect="00861E92">
          <w:headerReference w:type="default" r:id="rId12"/>
          <w:footerReference w:type="default" r:id="rId13"/>
          <w:type w:val="continuous"/>
          <w:pgSz w:w="12240" w:h="15840"/>
          <w:pgMar w:top="1701" w:right="1134" w:bottom="1134" w:left="1134" w:header="0" w:footer="709" w:gutter="0"/>
          <w:cols w:space="708"/>
          <w:docGrid w:linePitch="360"/>
        </w:sectPr>
      </w:pPr>
      <w:r w:rsidRPr="00B2542D">
        <w:rPr>
          <w:rFonts w:ascii="Arial" w:hAnsi="Arial" w:cs="Arial"/>
          <w:sz w:val="20"/>
          <w:lang w:val="pt-BR"/>
        </w:rPr>
        <w:t>Quadro 0</w:t>
      </w:r>
      <w:r>
        <w:rPr>
          <w:rFonts w:ascii="Arial" w:hAnsi="Arial" w:cs="Arial"/>
          <w:sz w:val="20"/>
          <w:lang w:val="pt-BR"/>
        </w:rPr>
        <w:t>1</w:t>
      </w:r>
      <w:r w:rsidRPr="00B2542D">
        <w:rPr>
          <w:rFonts w:ascii="Arial" w:hAnsi="Arial" w:cs="Arial"/>
          <w:sz w:val="20"/>
          <w:lang w:val="pt-BR"/>
        </w:rPr>
        <w:t xml:space="preserve"> – Composição</w:t>
      </w:r>
      <w:r w:rsidRPr="00B2542D">
        <w:rPr>
          <w:lang w:val="pt-BR"/>
        </w:rPr>
        <w:t xml:space="preserve"> </w:t>
      </w:r>
      <w:r w:rsidRPr="00B2542D">
        <w:rPr>
          <w:rFonts w:ascii="Arial" w:hAnsi="Arial" w:cs="Arial"/>
          <w:sz w:val="20"/>
          <w:lang w:val="pt-BR"/>
        </w:rPr>
        <w:t>química dos meios de cultivo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761"/>
        <w:gridCol w:w="691"/>
        <w:gridCol w:w="1084"/>
        <w:gridCol w:w="781"/>
        <w:gridCol w:w="761"/>
        <w:gridCol w:w="691"/>
        <w:gridCol w:w="1084"/>
        <w:gridCol w:w="781"/>
        <w:gridCol w:w="761"/>
        <w:gridCol w:w="691"/>
        <w:gridCol w:w="1084"/>
      </w:tblGrid>
      <w:tr w:rsidR="00E42747" w:rsidRPr="00E42747" w14:paraId="6F04882F" w14:textId="77777777" w:rsidTr="00E42747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6104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Espécie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92C5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Zarrouk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71E0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Raos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5DD6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NPK 20;10;20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D52D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Espécie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F18C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Zarrouk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454E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Raos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72B7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NPK 20;10;20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A4DC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Espécie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3F3F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Zarrouk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3DFD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Raos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CE2D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NPK 20;10;20</w:t>
            </w:r>
          </w:p>
        </w:tc>
      </w:tr>
      <w:tr w:rsidR="00E42747" w:rsidRPr="00E42747" w14:paraId="23AB7AC8" w14:textId="77777777" w:rsidTr="0059792D">
        <w:trPr>
          <w:trHeight w:val="2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96C3C" w14:textId="77777777" w:rsidR="00E42747" w:rsidRPr="00E42747" w:rsidRDefault="00E42747" w:rsidP="00E4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A08B2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bookmarkStart w:id="3" w:name="RANGE!B2"/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 L</w:t>
            </w: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pt-BR" w:eastAsia="pt-BR"/>
              </w:rPr>
              <w:t>-1</w:t>
            </w:r>
            <w:bookmarkEnd w:id="3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C78C6" w14:textId="77777777" w:rsidR="00E42747" w:rsidRPr="00E42747" w:rsidRDefault="00E42747" w:rsidP="00E4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1EAD1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 L</w:t>
            </w: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pt-BR" w:eastAsia="pt-BR"/>
              </w:rPr>
              <w:t>-1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A382F" w14:textId="77777777" w:rsidR="00E42747" w:rsidRPr="00E42747" w:rsidRDefault="00E42747" w:rsidP="00E4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A235C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g L</w:t>
            </w: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pt-BR" w:eastAsia="pt-BR"/>
              </w:rPr>
              <w:t>-1</w:t>
            </w:r>
          </w:p>
        </w:tc>
      </w:tr>
      <w:tr w:rsidR="00E42747" w:rsidRPr="00E42747" w14:paraId="33BCA3F1" w14:textId="77777777" w:rsidTr="0059792D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215F7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46E5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B8CC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62D2" w14:textId="27E09052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DDBE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987F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3E4C7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C7951" w14:textId="090BF314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D5CC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9D84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BC9CF" w14:textId="6D10770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A09F3" w14:textId="703F2693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</w:tr>
      <w:tr w:rsidR="00E42747" w:rsidRPr="00E42747" w14:paraId="1B8476B3" w14:textId="77777777" w:rsidTr="0059792D">
        <w:trPr>
          <w:trHeight w:val="1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2745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7049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81C7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8804B" w14:textId="6387AEA0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7E49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8379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38EFA" w14:textId="3A8FE1DB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0D460" w14:textId="7D9EC4DD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529F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7F65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A132C" w14:textId="150B5C36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E2B6B" w14:textId="433FDBDA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</w:tr>
      <w:tr w:rsidR="00E42747" w:rsidRPr="00E42747" w14:paraId="32FFBB86" w14:textId="77777777" w:rsidTr="0059792D">
        <w:trPr>
          <w:trHeight w:val="1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67CD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F4D8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E658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C30B" w14:textId="5E8DCE7E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473F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3C50" w14:textId="2672573E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5AFCA" w14:textId="54102F66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5B359" w14:textId="69540446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2470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C4FE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9F1C1" w14:textId="138091F0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C5CC4" w14:textId="151E7850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</w:tr>
      <w:tr w:rsidR="00E42747" w:rsidRPr="00E42747" w14:paraId="60361E0B" w14:textId="77777777" w:rsidTr="0059792D">
        <w:trPr>
          <w:trHeight w:val="2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C1F3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3895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7389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2C95" w14:textId="076D6D20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137E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8790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A8165" w14:textId="28D241B9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2D09D" w14:textId="2232A78A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F778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87AA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1,0154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C7320" w14:textId="216A8B46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981D1" w14:textId="39D47B43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</w:tr>
      <w:tr w:rsidR="00E42747" w:rsidRPr="00E42747" w14:paraId="6D45AF68" w14:textId="77777777" w:rsidTr="0059792D">
        <w:trPr>
          <w:trHeight w:val="1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7426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9BB6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8105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73F83" w14:textId="3661DECD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3BE4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5DA3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F1ED0" w14:textId="428DE69A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E0149" w14:textId="441C1E70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FA68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13B0" w14:textId="77777777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0,662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231B5" w14:textId="007A8C81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9E6BE" w14:textId="6164D9F6" w:rsidR="00E42747" w:rsidRPr="00E42747" w:rsidRDefault="00E42747" w:rsidP="00E42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E42747">
              <w:rPr>
                <w:rFonts w:ascii="Arial" w:hAnsi="Arial" w:cs="Arial"/>
                <w:sz w:val="18"/>
                <w:szCs w:val="18"/>
              </w:rPr>
              <w:t>0,0000</w:t>
            </w:r>
          </w:p>
        </w:tc>
      </w:tr>
    </w:tbl>
    <w:p w14:paraId="20B0487C" w14:textId="25D97552" w:rsidR="00865C10" w:rsidRDefault="00865C10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22768E14" w14:textId="5141CBC9" w:rsidR="00E42747" w:rsidRDefault="00E42747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  <w:sectPr w:rsidR="00E42747" w:rsidSect="00861E92">
          <w:type w:val="continuous"/>
          <w:pgSz w:w="12240" w:h="15840"/>
          <w:pgMar w:top="1701" w:right="1134" w:bottom="1134" w:left="1134" w:header="0" w:footer="709" w:gutter="0"/>
          <w:cols w:space="708"/>
          <w:docGrid w:linePitch="360"/>
        </w:sectPr>
      </w:pPr>
    </w:p>
    <w:p w14:paraId="59258D12" w14:textId="4ECA2E1C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330650">
        <w:rPr>
          <w:rFonts w:ascii="Arial" w:hAnsi="Arial" w:cs="Arial"/>
          <w:b/>
          <w:sz w:val="20"/>
          <w:lang w:val="pt-BR"/>
        </w:rPr>
        <w:t>RESULTADOS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330650">
        <w:rPr>
          <w:rFonts w:ascii="Arial" w:hAnsi="Arial" w:cs="Arial"/>
          <w:b/>
          <w:sz w:val="20"/>
          <w:lang w:val="pt-BR"/>
        </w:rPr>
        <w:t>E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330650">
        <w:rPr>
          <w:rFonts w:ascii="Arial" w:hAnsi="Arial" w:cs="Arial"/>
          <w:b/>
          <w:sz w:val="20"/>
          <w:lang w:val="pt-BR"/>
        </w:rPr>
        <w:t>ÃO</w:t>
      </w:r>
    </w:p>
    <w:p w14:paraId="70FDB0F7" w14:textId="77777777" w:rsidR="008A49C5" w:rsidRDefault="008A49C5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ABEE279" w14:textId="77777777" w:rsidR="00973692" w:rsidRDefault="00973692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D35969C" w14:textId="39E75544" w:rsidR="00973692" w:rsidRDefault="00973692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  <w:sectPr w:rsidR="00973692" w:rsidSect="00861E92">
          <w:type w:val="continuous"/>
          <w:pgSz w:w="12240" w:h="15840"/>
          <w:pgMar w:top="1701" w:right="1134" w:bottom="1134" w:left="1134" w:header="0" w:footer="709" w:gutter="0"/>
          <w:cols w:num="2" w:space="708"/>
          <w:docGrid w:linePitch="360"/>
        </w:sectPr>
      </w:pPr>
    </w:p>
    <w:p w14:paraId="28DB1C7B" w14:textId="0F181827" w:rsidR="00B2542D" w:rsidRDefault="00B2542D" w:rsidP="00C22E64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B2542D">
        <w:rPr>
          <w:rFonts w:ascii="Arial" w:hAnsi="Arial" w:cs="Arial"/>
          <w:sz w:val="20"/>
          <w:lang w:val="pt-BR"/>
        </w:rPr>
        <w:t xml:space="preserve">O meio alternativo demostrou um comportamento promissor nos primeiros dias como visto nos Gráficos 1,2,3 4, 5, 6 de cultivo, porém após o terceiro dia começou a demostrar uma queda progressiva não ficando exatamente claro as causas associadas a esse comportamento, sendo possível descartar hipóteses de contaminação visto o crescimento continuo do meio artificial. Isso sugere que o meio de NPK possui um efeito degradante ou que possui alguma variável que inviabiliza utilização dos nutrientes da solução pela cianobactéria, e isso pode ser observado em forma de gradiente à medida que se aumenta a concentração de NPK reduz-se a curva de crescimento em ambos os experimentos. </w:t>
      </w:r>
    </w:p>
    <w:p w14:paraId="0E9970BF" w14:textId="77777777" w:rsidR="00B2542D" w:rsidRPr="00B2542D" w:rsidRDefault="00B2542D" w:rsidP="00B2542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  <w:sectPr w:rsidR="00B2542D" w:rsidRPr="00B2542D" w:rsidSect="008A49C5">
          <w:type w:val="continuous"/>
          <w:pgSz w:w="12240" w:h="15840"/>
          <w:pgMar w:top="1701" w:right="1134" w:bottom="1134" w:left="1134" w:header="0" w:footer="709" w:gutter="0"/>
          <w:cols w:space="708"/>
          <w:docGrid w:linePitch="360"/>
        </w:sectPr>
      </w:pPr>
    </w:p>
    <w:p w14:paraId="2F871239" w14:textId="77777777" w:rsidR="00B2542D" w:rsidRPr="00B2542D" w:rsidRDefault="00B2542D" w:rsidP="008A49C5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60C4AA9D" w14:textId="77777777" w:rsidR="008A49C5" w:rsidRDefault="008A49C5" w:rsidP="00B2542D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  <w:sectPr w:rsidR="008A49C5" w:rsidSect="008A49C5">
          <w:type w:val="continuous"/>
          <w:pgSz w:w="12240" w:h="15840"/>
          <w:pgMar w:top="1701" w:right="1134" w:bottom="1134" w:left="1134" w:header="2" w:footer="709" w:gutter="0"/>
          <w:cols w:space="708"/>
          <w:docGrid w:linePitch="360"/>
        </w:sectPr>
      </w:pPr>
    </w:p>
    <w:p w14:paraId="0A230FED" w14:textId="667678CB" w:rsidR="00EF72B9" w:rsidRDefault="00EF72B9" w:rsidP="00EF72B9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 w:rsidRPr="00B2542D">
        <w:rPr>
          <w:noProof/>
          <w:lang w:val="pt-BR" w:eastAsia="pt-BR"/>
        </w:rPr>
        <w:drawing>
          <wp:anchor distT="0" distB="0" distL="114300" distR="114300" simplePos="0" relativeHeight="251666432" behindDoc="1" locked="0" layoutInCell="1" allowOverlap="1" wp14:anchorId="315D5FE6" wp14:editId="6A04E394">
            <wp:simplePos x="0" y="0"/>
            <wp:positionH relativeFrom="margin">
              <wp:align>right</wp:align>
            </wp:positionH>
            <wp:positionV relativeFrom="paragraph">
              <wp:posOffset>1546225</wp:posOffset>
            </wp:positionV>
            <wp:extent cx="22815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462" y="21427"/>
                <wp:lineTo x="21462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42D">
        <w:rPr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 wp14:anchorId="10A6C683" wp14:editId="68B486F0">
            <wp:simplePos x="0" y="0"/>
            <wp:positionH relativeFrom="margin">
              <wp:posOffset>2146935</wp:posOffset>
            </wp:positionH>
            <wp:positionV relativeFrom="paragraph">
              <wp:posOffset>1531620</wp:posOffset>
            </wp:positionV>
            <wp:extent cx="2226945" cy="1200150"/>
            <wp:effectExtent l="0" t="0" r="1905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42D">
        <w:rPr>
          <w:noProof/>
          <w:lang w:val="pt-BR" w:eastAsia="pt-BR"/>
        </w:rPr>
        <w:drawing>
          <wp:anchor distT="0" distB="0" distL="114300" distR="114300" simplePos="0" relativeHeight="251657214" behindDoc="0" locked="0" layoutInCell="1" allowOverlap="1" wp14:anchorId="1638C0FB" wp14:editId="491DEAAE">
            <wp:simplePos x="0" y="0"/>
            <wp:positionH relativeFrom="margin">
              <wp:posOffset>-66675</wp:posOffset>
            </wp:positionH>
            <wp:positionV relativeFrom="paragraph">
              <wp:posOffset>1515110</wp:posOffset>
            </wp:positionV>
            <wp:extent cx="2303145" cy="1200150"/>
            <wp:effectExtent l="0" t="0" r="190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42D">
        <w:rPr>
          <w:rFonts w:ascii="Arial" w:hAnsi="Arial" w:cs="Arial"/>
          <w:noProof/>
          <w:sz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B30DE97" wp14:editId="573D3AE6">
            <wp:simplePos x="0" y="0"/>
            <wp:positionH relativeFrom="margin">
              <wp:posOffset>2061210</wp:posOffset>
            </wp:positionH>
            <wp:positionV relativeFrom="paragraph">
              <wp:posOffset>374015</wp:posOffset>
            </wp:positionV>
            <wp:extent cx="2229485" cy="12192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42D">
        <w:rPr>
          <w:rFonts w:ascii="Arial" w:hAnsi="Arial" w:cs="Arial"/>
          <w:noProof/>
          <w:sz w:val="20"/>
          <w:lang w:val="pt-BR" w:eastAsia="pt-BR"/>
        </w:rPr>
        <w:drawing>
          <wp:anchor distT="0" distB="0" distL="114300" distR="114300" simplePos="0" relativeHeight="251658239" behindDoc="0" locked="0" layoutInCell="1" allowOverlap="1" wp14:anchorId="116393C9" wp14:editId="5FD438AD">
            <wp:simplePos x="0" y="0"/>
            <wp:positionH relativeFrom="margin">
              <wp:posOffset>-49530</wp:posOffset>
            </wp:positionH>
            <wp:positionV relativeFrom="paragraph">
              <wp:posOffset>370840</wp:posOffset>
            </wp:positionV>
            <wp:extent cx="2305050" cy="120840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42D">
        <w:rPr>
          <w:rFonts w:ascii="Arial" w:hAnsi="Arial" w:cs="Arial"/>
          <w:noProof/>
          <w:sz w:val="20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55355A58" wp14:editId="188E029C">
            <wp:simplePos x="0" y="0"/>
            <wp:positionH relativeFrom="margin">
              <wp:posOffset>4042410</wp:posOffset>
            </wp:positionH>
            <wp:positionV relativeFrom="paragraph">
              <wp:posOffset>369570</wp:posOffset>
            </wp:positionV>
            <wp:extent cx="2276475" cy="1223645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542D" w:rsidRPr="00B2542D">
        <w:rPr>
          <w:rFonts w:ascii="Arial" w:hAnsi="Arial" w:cs="Arial"/>
          <w:sz w:val="20"/>
          <w:lang w:val="pt-BR"/>
        </w:rPr>
        <w:t xml:space="preserve">Gráficos 1, 2, 3, 4, 5 e 6: Curvas de crescimento da cianobactéria em variações de meio de cultivo </w:t>
      </w:r>
      <w:proofErr w:type="spellStart"/>
      <w:r w:rsidR="00B2542D" w:rsidRPr="00B2542D">
        <w:rPr>
          <w:rFonts w:ascii="Arial" w:hAnsi="Arial" w:cs="Arial"/>
          <w:sz w:val="20"/>
          <w:lang w:val="pt-BR"/>
        </w:rPr>
        <w:t>Raos</w:t>
      </w:r>
      <w:proofErr w:type="spellEnd"/>
      <w:r w:rsidR="00B2542D" w:rsidRPr="00B2542D">
        <w:rPr>
          <w:rFonts w:ascii="Arial" w:hAnsi="Arial" w:cs="Arial"/>
          <w:sz w:val="20"/>
          <w:lang w:val="pt-BR"/>
        </w:rPr>
        <w:t xml:space="preserve"> e </w:t>
      </w:r>
      <w:proofErr w:type="spellStart"/>
      <w:r w:rsidR="00B2542D" w:rsidRPr="00B2542D">
        <w:rPr>
          <w:rFonts w:ascii="Arial" w:hAnsi="Arial" w:cs="Arial"/>
          <w:sz w:val="20"/>
          <w:lang w:val="pt-BR"/>
        </w:rPr>
        <w:t>Zarrouk</w:t>
      </w:r>
      <w:proofErr w:type="spellEnd"/>
      <w:r w:rsidR="00B2542D" w:rsidRPr="00B2542D">
        <w:rPr>
          <w:rFonts w:ascii="Arial" w:hAnsi="Arial" w:cs="Arial"/>
          <w:sz w:val="20"/>
          <w:lang w:val="pt-BR"/>
        </w:rPr>
        <w:t>; 1</w:t>
      </w:r>
      <w:r w:rsidR="00495617">
        <w:rPr>
          <w:rFonts w:ascii="Arial" w:hAnsi="Arial" w:cs="Arial"/>
          <w:sz w:val="20"/>
          <w:lang w:val="pt-BR"/>
        </w:rPr>
        <w:t xml:space="preserve"> </w:t>
      </w:r>
      <w:r w:rsidR="00495617" w:rsidRPr="00973692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g</w:t>
      </w:r>
      <w:r w:rsidR="004956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L</w:t>
      </w:r>
      <w:r w:rsidR="0049561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pt-BR" w:eastAsia="pt-BR"/>
        </w:rPr>
        <w:t>-1</w:t>
      </w:r>
      <w:r w:rsidR="00B2542D" w:rsidRPr="00B2542D">
        <w:rPr>
          <w:rFonts w:ascii="Arial" w:hAnsi="Arial" w:cs="Arial"/>
          <w:sz w:val="20"/>
          <w:lang w:val="pt-BR"/>
        </w:rPr>
        <w:t>; 2</w:t>
      </w:r>
      <w:r w:rsidR="00495617">
        <w:rPr>
          <w:rFonts w:ascii="Arial" w:hAnsi="Arial" w:cs="Arial"/>
          <w:sz w:val="20"/>
          <w:lang w:val="pt-BR"/>
        </w:rPr>
        <w:t xml:space="preserve"> </w:t>
      </w:r>
      <w:r w:rsidR="00495617" w:rsidRPr="00973692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g</w:t>
      </w:r>
      <w:r w:rsidR="004956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L</w:t>
      </w:r>
      <w:r w:rsidR="0049561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pt-BR" w:eastAsia="pt-BR"/>
        </w:rPr>
        <w:t>-1</w:t>
      </w:r>
      <w:r w:rsidR="00B2542D" w:rsidRPr="00B2542D">
        <w:rPr>
          <w:rFonts w:ascii="Arial" w:hAnsi="Arial" w:cs="Arial"/>
          <w:sz w:val="20"/>
          <w:lang w:val="pt-BR"/>
        </w:rPr>
        <w:t>; 3</w:t>
      </w:r>
      <w:r w:rsidR="00495617">
        <w:rPr>
          <w:rFonts w:ascii="Arial" w:hAnsi="Arial" w:cs="Arial"/>
          <w:sz w:val="20"/>
          <w:lang w:val="pt-BR"/>
        </w:rPr>
        <w:t xml:space="preserve"> </w:t>
      </w:r>
      <w:r w:rsidR="00495617" w:rsidRPr="00973692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g</w:t>
      </w:r>
      <w:r w:rsidR="0049561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L</w:t>
      </w:r>
      <w:r w:rsidR="0049561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pt-BR" w:eastAsia="pt-BR"/>
        </w:rPr>
        <w:t xml:space="preserve">-1 </w:t>
      </w:r>
      <w:r w:rsidR="00B2542D" w:rsidRPr="00B2542D">
        <w:rPr>
          <w:rFonts w:ascii="Arial" w:hAnsi="Arial" w:cs="Arial"/>
          <w:sz w:val="20"/>
          <w:lang w:val="pt-BR"/>
        </w:rPr>
        <w:t xml:space="preserve">em comprimentos de onde 570, 620, 652 </w:t>
      </w:r>
      <w:proofErr w:type="spellStart"/>
      <w:r w:rsidR="00B2542D" w:rsidRPr="00B2542D">
        <w:rPr>
          <w:rFonts w:ascii="Arial" w:hAnsi="Arial" w:cs="Arial"/>
          <w:sz w:val="20"/>
          <w:lang w:val="pt-BR"/>
        </w:rPr>
        <w:t>nm</w:t>
      </w:r>
      <w:proofErr w:type="spellEnd"/>
      <w:r w:rsidR="00B2542D" w:rsidRPr="00B2542D">
        <w:rPr>
          <w:rFonts w:ascii="Arial" w:hAnsi="Arial" w:cs="Arial"/>
          <w:sz w:val="20"/>
          <w:lang w:val="pt-BR"/>
        </w:rPr>
        <w:t>.</w:t>
      </w:r>
    </w:p>
    <w:p w14:paraId="28E92E02" w14:textId="3D0F01E7" w:rsidR="00DC13E1" w:rsidRPr="00EF72B9" w:rsidRDefault="006F261F" w:rsidP="00EF72B9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color w:val="000000" w:themeColor="text1"/>
          <w:sz w:val="20"/>
          <w:lang w:val="pt-BR"/>
        </w:rPr>
        <w:t>I</w:t>
      </w:r>
      <w:r w:rsidR="008A49C5" w:rsidRPr="008A49C5">
        <w:rPr>
          <w:rFonts w:ascii="Arial" w:hAnsi="Arial" w:cs="Arial"/>
          <w:color w:val="000000" w:themeColor="text1"/>
          <w:sz w:val="20"/>
          <w:lang w:val="pt-BR"/>
        </w:rPr>
        <w:t xml:space="preserve">mportante </w:t>
      </w:r>
      <w:r w:rsidR="00495617">
        <w:rPr>
          <w:rFonts w:ascii="Arial" w:hAnsi="Arial" w:cs="Arial"/>
          <w:color w:val="000000" w:themeColor="text1"/>
          <w:sz w:val="20"/>
          <w:lang w:val="pt-BR"/>
        </w:rPr>
        <w:t>s</w:t>
      </w:r>
      <w:r w:rsidR="008A49C5" w:rsidRPr="008A49C5">
        <w:rPr>
          <w:rFonts w:ascii="Arial" w:hAnsi="Arial" w:cs="Arial"/>
          <w:color w:val="000000" w:themeColor="text1"/>
          <w:sz w:val="20"/>
          <w:lang w:val="pt-BR"/>
        </w:rPr>
        <w:t xml:space="preserve">alientar que </w:t>
      </w:r>
      <w:r w:rsidR="00DC13E1" w:rsidRPr="008A49C5">
        <w:rPr>
          <w:rFonts w:ascii="Arial" w:hAnsi="Arial" w:cs="Arial"/>
          <w:color w:val="000000" w:themeColor="text1"/>
          <w:sz w:val="20"/>
          <w:lang w:val="pt-BR"/>
        </w:rPr>
        <w:t xml:space="preserve">o meio </w:t>
      </w:r>
      <w:proofErr w:type="spellStart"/>
      <w:r w:rsidR="00DC13E1" w:rsidRPr="008A49C5">
        <w:rPr>
          <w:rFonts w:ascii="Arial" w:hAnsi="Arial" w:cs="Arial"/>
          <w:color w:val="000000" w:themeColor="text1"/>
          <w:sz w:val="20"/>
          <w:lang w:val="pt-BR"/>
        </w:rPr>
        <w:t>Raos</w:t>
      </w:r>
      <w:proofErr w:type="spellEnd"/>
      <w:r w:rsidR="00DC13E1" w:rsidRPr="008A49C5">
        <w:rPr>
          <w:rFonts w:ascii="Arial" w:hAnsi="Arial" w:cs="Arial"/>
          <w:color w:val="000000" w:themeColor="text1"/>
          <w:sz w:val="20"/>
          <w:lang w:val="pt-BR"/>
        </w:rPr>
        <w:t xml:space="preserve"> é um meio mais pobre nutricionalmente, e</w:t>
      </w:r>
      <w:r w:rsidR="008A49C5" w:rsidRPr="008A49C5">
        <w:rPr>
          <w:rFonts w:ascii="Arial" w:hAnsi="Arial" w:cs="Arial"/>
          <w:color w:val="000000" w:themeColor="text1"/>
          <w:sz w:val="20"/>
          <w:lang w:val="pt-BR"/>
        </w:rPr>
        <w:t xml:space="preserve"> de</w:t>
      </w:r>
      <w:r w:rsidR="00DC13E1" w:rsidRPr="008A49C5">
        <w:rPr>
          <w:rFonts w:ascii="Arial" w:hAnsi="Arial" w:cs="Arial"/>
          <w:color w:val="000000" w:themeColor="text1"/>
          <w:sz w:val="20"/>
          <w:lang w:val="pt-BR"/>
        </w:rPr>
        <w:t xml:space="preserve"> menor custo</w:t>
      </w:r>
      <w:r w:rsidR="008A49C5" w:rsidRPr="008A49C5">
        <w:rPr>
          <w:rFonts w:ascii="Arial" w:hAnsi="Arial" w:cs="Arial"/>
          <w:color w:val="000000" w:themeColor="text1"/>
          <w:sz w:val="20"/>
          <w:lang w:val="pt-BR"/>
        </w:rPr>
        <w:t xml:space="preserve"> que em comparação ao meio </w:t>
      </w:r>
      <w:proofErr w:type="spellStart"/>
      <w:r w:rsidR="008A49C5" w:rsidRPr="008A49C5">
        <w:rPr>
          <w:rFonts w:ascii="Arial" w:hAnsi="Arial" w:cs="Arial"/>
          <w:color w:val="000000" w:themeColor="text1"/>
          <w:sz w:val="20"/>
          <w:lang w:val="pt-BR"/>
        </w:rPr>
        <w:t>Zarrouk</w:t>
      </w:r>
      <w:proofErr w:type="spellEnd"/>
      <w:r w:rsidR="00DC13E1" w:rsidRPr="008A49C5">
        <w:rPr>
          <w:rFonts w:ascii="Arial" w:hAnsi="Arial" w:cs="Arial"/>
          <w:color w:val="000000" w:themeColor="text1"/>
          <w:sz w:val="20"/>
          <w:lang w:val="pt-BR"/>
        </w:rPr>
        <w:t xml:space="preserve">, e que o custo do NPK comercial é bastante atrativo, porém </w:t>
      </w:r>
      <w:r w:rsidR="00F20680" w:rsidRPr="00F20680">
        <w:rPr>
          <w:rFonts w:ascii="Arial" w:hAnsi="Arial" w:cs="Arial"/>
          <w:color w:val="000000" w:themeColor="text1"/>
          <w:sz w:val="20"/>
          <w:lang w:val="pt-BR"/>
        </w:rPr>
        <w:t>não é possível</w:t>
      </w:r>
      <w:r w:rsidR="00EF72B9">
        <w:rPr>
          <w:rFonts w:ascii="Arial" w:hAnsi="Arial" w:cs="Arial"/>
          <w:color w:val="000000" w:themeColor="text1"/>
          <w:sz w:val="20"/>
          <w:lang w:val="pt-BR"/>
        </w:rPr>
        <w:t xml:space="preserve"> </w:t>
      </w:r>
      <w:r w:rsidR="00F20680" w:rsidRPr="00F20680">
        <w:rPr>
          <w:rFonts w:ascii="Arial" w:hAnsi="Arial" w:cs="Arial"/>
          <w:color w:val="000000" w:themeColor="text1"/>
          <w:sz w:val="20"/>
          <w:lang w:val="pt-BR"/>
        </w:rPr>
        <w:lastRenderedPageBreak/>
        <w:t>saber</w:t>
      </w:r>
      <w:r w:rsidR="00DC13E1" w:rsidRPr="008A49C5">
        <w:rPr>
          <w:rFonts w:ascii="Arial" w:hAnsi="Arial" w:cs="Arial"/>
          <w:color w:val="000000" w:themeColor="text1"/>
          <w:sz w:val="20"/>
          <w:lang w:val="pt-BR"/>
        </w:rPr>
        <w:t xml:space="preserve"> a composição </w:t>
      </w:r>
      <w:r w:rsidR="00495617">
        <w:rPr>
          <w:rFonts w:ascii="Arial" w:hAnsi="Arial" w:cs="Arial"/>
          <w:color w:val="000000" w:themeColor="text1"/>
          <w:sz w:val="20"/>
          <w:lang w:val="pt-BR"/>
        </w:rPr>
        <w:t xml:space="preserve">ou </w:t>
      </w:r>
      <w:r w:rsidR="00F20680">
        <w:rPr>
          <w:rFonts w:ascii="Arial" w:hAnsi="Arial" w:cs="Arial"/>
          <w:color w:val="000000" w:themeColor="text1"/>
          <w:sz w:val="20"/>
          <w:lang w:val="pt-BR"/>
        </w:rPr>
        <w:t xml:space="preserve">e se o </w:t>
      </w:r>
      <w:r w:rsidR="00DC13E1" w:rsidRPr="008A49C5">
        <w:rPr>
          <w:rFonts w:ascii="Arial" w:hAnsi="Arial" w:cs="Arial"/>
          <w:color w:val="000000" w:themeColor="text1"/>
          <w:sz w:val="20"/>
          <w:lang w:val="pt-BR"/>
        </w:rPr>
        <w:t xml:space="preserve">mesmo </w:t>
      </w:r>
      <w:r w:rsidR="00F20680" w:rsidRPr="008A49C5">
        <w:rPr>
          <w:rFonts w:ascii="Arial" w:hAnsi="Arial" w:cs="Arial"/>
          <w:color w:val="000000" w:themeColor="text1"/>
          <w:sz w:val="20"/>
          <w:lang w:val="pt-BR"/>
        </w:rPr>
        <w:t>po</w:t>
      </w:r>
      <w:r w:rsidR="00F20680">
        <w:rPr>
          <w:rFonts w:ascii="Arial" w:hAnsi="Arial" w:cs="Arial"/>
          <w:color w:val="000000" w:themeColor="text1"/>
          <w:sz w:val="20"/>
          <w:lang w:val="pt-BR"/>
        </w:rPr>
        <w:t>ssa</w:t>
      </w:r>
      <w:r w:rsidR="00DC13E1" w:rsidRPr="008A49C5">
        <w:rPr>
          <w:rFonts w:ascii="Arial" w:hAnsi="Arial" w:cs="Arial"/>
          <w:color w:val="000000" w:themeColor="text1"/>
          <w:sz w:val="20"/>
          <w:lang w:val="pt-BR"/>
        </w:rPr>
        <w:t xml:space="preserve"> ter substâncias que estejam inibindo o crescimento do</w:t>
      </w:r>
      <w:r w:rsidR="00EF72B9">
        <w:rPr>
          <w:rFonts w:ascii="Arial" w:hAnsi="Arial" w:cs="Arial"/>
          <w:color w:val="000000" w:themeColor="text1"/>
          <w:sz w:val="20"/>
          <w:lang w:val="pt-BR"/>
        </w:rPr>
        <w:t xml:space="preserve"> </w:t>
      </w:r>
      <w:r w:rsidR="00DC13E1" w:rsidRPr="008A49C5">
        <w:rPr>
          <w:rFonts w:ascii="Arial" w:hAnsi="Arial" w:cs="Arial"/>
          <w:color w:val="000000" w:themeColor="text1"/>
          <w:sz w:val="20"/>
          <w:lang w:val="pt-BR"/>
        </w:rPr>
        <w:t>microrganismo.</w:t>
      </w:r>
    </w:p>
    <w:p w14:paraId="5614987E" w14:textId="026905BA" w:rsidR="00DC13E1" w:rsidRDefault="00B2542D" w:rsidP="00EF72B9">
      <w:pPr>
        <w:spacing w:after="0" w:line="240" w:lineRule="auto"/>
        <w:ind w:firstLine="851"/>
        <w:jc w:val="both"/>
        <w:rPr>
          <w:rFonts w:ascii="Arial" w:hAnsi="Arial" w:cs="Arial"/>
          <w:sz w:val="20"/>
          <w:vertAlign w:val="superscript"/>
          <w:lang w:val="pt-BR"/>
        </w:rPr>
      </w:pPr>
      <w:r w:rsidRPr="00B2542D">
        <w:rPr>
          <w:rFonts w:ascii="Arial" w:hAnsi="Arial" w:cs="Arial"/>
          <w:sz w:val="20"/>
          <w:lang w:val="pt-BR"/>
        </w:rPr>
        <w:t>Foi observado turbidez e sedimentação do meio NP</w:t>
      </w:r>
      <w:r w:rsidR="00DC13E1">
        <w:rPr>
          <w:rFonts w:ascii="Arial" w:hAnsi="Arial" w:cs="Arial"/>
          <w:sz w:val="20"/>
          <w:lang w:val="pt-BR"/>
        </w:rPr>
        <w:t xml:space="preserve">K, principalmente após a autoclavagem e </w:t>
      </w:r>
      <w:r w:rsidR="00E55A5C">
        <w:rPr>
          <w:rFonts w:ascii="Arial" w:hAnsi="Arial" w:cs="Arial"/>
          <w:sz w:val="20"/>
          <w:lang w:val="pt-BR"/>
        </w:rPr>
        <w:t xml:space="preserve">resfriamento </w:t>
      </w:r>
      <w:r w:rsidR="00DC13E1">
        <w:rPr>
          <w:rFonts w:ascii="Arial" w:hAnsi="Arial" w:cs="Arial"/>
          <w:sz w:val="20"/>
          <w:lang w:val="pt-BR"/>
        </w:rPr>
        <w:t>da solução</w:t>
      </w:r>
      <w:r w:rsidRPr="00B2542D">
        <w:rPr>
          <w:rFonts w:ascii="Arial" w:hAnsi="Arial" w:cs="Arial"/>
          <w:sz w:val="20"/>
          <w:lang w:val="pt-BR"/>
        </w:rPr>
        <w:t xml:space="preserve">, o que fez-se construir a hipótese de não solubilização do </w:t>
      </w:r>
      <w:r w:rsidR="00DC13E1">
        <w:rPr>
          <w:rFonts w:ascii="Arial" w:hAnsi="Arial" w:cs="Arial"/>
          <w:sz w:val="20"/>
          <w:lang w:val="pt-BR"/>
        </w:rPr>
        <w:t xml:space="preserve">composto comercial contendo </w:t>
      </w:r>
      <w:r w:rsidRPr="00B2542D">
        <w:rPr>
          <w:rFonts w:ascii="Arial" w:hAnsi="Arial" w:cs="Arial"/>
          <w:sz w:val="20"/>
          <w:lang w:val="pt-BR"/>
        </w:rPr>
        <w:t xml:space="preserve">NPK em </w:t>
      </w:r>
      <w:r w:rsidR="00F20680">
        <w:rPr>
          <w:rFonts w:ascii="Arial" w:hAnsi="Arial" w:cs="Arial"/>
          <w:sz w:val="20"/>
          <w:lang w:val="pt-BR"/>
        </w:rPr>
        <w:t>á</w:t>
      </w:r>
      <w:r w:rsidRPr="00B2542D">
        <w:rPr>
          <w:rFonts w:ascii="Arial" w:hAnsi="Arial" w:cs="Arial"/>
          <w:sz w:val="20"/>
          <w:lang w:val="pt-BR"/>
        </w:rPr>
        <w:t>gua e dificuldade de absorção de luz pela cianobactéria, ou que sua solubilização é feita de forma devagar para melhor captura das plantas.</w:t>
      </w:r>
      <w:r w:rsidR="008A49C5" w:rsidRPr="008A49C5">
        <w:rPr>
          <w:rFonts w:ascii="Arial" w:hAnsi="Arial" w:cs="Arial"/>
          <w:sz w:val="20"/>
          <w:vertAlign w:val="superscript"/>
          <w:lang w:val="pt-BR"/>
        </w:rPr>
        <w:t>5</w:t>
      </w:r>
      <w:r w:rsidRPr="00B2542D">
        <w:rPr>
          <w:rFonts w:ascii="Arial" w:hAnsi="Arial" w:cs="Arial"/>
          <w:sz w:val="20"/>
          <w:lang w:val="pt-BR"/>
        </w:rPr>
        <w:t xml:space="preserve"> No segundo experimento com o meio </w:t>
      </w:r>
      <w:proofErr w:type="spellStart"/>
      <w:r w:rsidRPr="00B2542D">
        <w:rPr>
          <w:rFonts w:ascii="Arial" w:hAnsi="Arial" w:cs="Arial"/>
          <w:sz w:val="20"/>
          <w:lang w:val="pt-BR"/>
        </w:rPr>
        <w:t>Zarrouk</w:t>
      </w:r>
      <w:proofErr w:type="spellEnd"/>
      <w:r w:rsidRPr="00B2542D">
        <w:rPr>
          <w:rFonts w:ascii="Arial" w:hAnsi="Arial" w:cs="Arial"/>
          <w:sz w:val="20"/>
          <w:lang w:val="pt-BR"/>
        </w:rPr>
        <w:t xml:space="preserve"> para comparação filtrou-se os meios de cultivo para reduzir os sedimentos, </w:t>
      </w:r>
      <w:r w:rsidR="00F20680" w:rsidRPr="00F20680">
        <w:rPr>
          <w:rFonts w:ascii="Arial" w:hAnsi="Arial" w:cs="Arial"/>
          <w:sz w:val="20"/>
          <w:lang w:val="pt-BR"/>
        </w:rPr>
        <w:t>porém</w:t>
      </w:r>
      <w:r w:rsidRPr="00B2542D">
        <w:rPr>
          <w:rFonts w:ascii="Arial" w:hAnsi="Arial" w:cs="Arial"/>
          <w:sz w:val="20"/>
          <w:lang w:val="pt-BR"/>
        </w:rPr>
        <w:t xml:space="preserve"> foi observando ainda a presença de sedimentos e turbidez o que sugere o mecanismo </w:t>
      </w:r>
      <w:r w:rsidR="00DC13E1">
        <w:rPr>
          <w:rFonts w:ascii="Arial" w:hAnsi="Arial" w:cs="Arial"/>
          <w:sz w:val="20"/>
          <w:lang w:val="pt-BR"/>
        </w:rPr>
        <w:t>pode indicar a presença de substâncias coloidais não retidas no filtro</w:t>
      </w:r>
      <w:r w:rsidR="00E55A5C">
        <w:rPr>
          <w:rFonts w:ascii="Arial" w:hAnsi="Arial" w:cs="Arial"/>
          <w:sz w:val="20"/>
          <w:lang w:val="pt-BR"/>
        </w:rPr>
        <w:t>.</w:t>
      </w:r>
      <w:r w:rsidR="00E55A5C" w:rsidRPr="00E55A5C">
        <w:rPr>
          <w:rFonts w:ascii="Arial" w:hAnsi="Arial" w:cs="Arial"/>
          <w:sz w:val="20"/>
          <w:vertAlign w:val="superscript"/>
          <w:lang w:val="pt-BR"/>
        </w:rPr>
        <w:t>5</w:t>
      </w:r>
    </w:p>
    <w:p w14:paraId="276FCFB8" w14:textId="318DB876" w:rsidR="005137AB" w:rsidRDefault="005137AB" w:rsidP="00EF72B9">
      <w:pPr>
        <w:spacing w:after="0" w:line="240" w:lineRule="auto"/>
        <w:ind w:firstLine="851"/>
        <w:jc w:val="both"/>
        <w:rPr>
          <w:rFonts w:ascii="Arial" w:hAnsi="Arial" w:cs="Arial"/>
          <w:sz w:val="20"/>
          <w:vertAlign w:val="superscript"/>
          <w:lang w:val="pt-BR"/>
        </w:rPr>
      </w:pPr>
      <w:r w:rsidRPr="005137AB">
        <w:rPr>
          <w:rFonts w:ascii="Arial" w:hAnsi="Arial" w:cs="Arial"/>
          <w:sz w:val="20"/>
          <w:lang w:val="pt-BR"/>
        </w:rPr>
        <w:t xml:space="preserve">Analisando a literatura foi possível encontrar </w:t>
      </w:r>
      <w:r>
        <w:rPr>
          <w:rFonts w:ascii="Arial" w:hAnsi="Arial" w:cs="Arial"/>
          <w:sz w:val="20"/>
          <w:lang w:val="pt-BR"/>
        </w:rPr>
        <w:t>um</w:t>
      </w:r>
      <w:r w:rsidRPr="005137AB">
        <w:rPr>
          <w:rFonts w:ascii="Arial" w:hAnsi="Arial" w:cs="Arial"/>
          <w:sz w:val="20"/>
          <w:lang w:val="pt-BR"/>
        </w:rPr>
        <w:t xml:space="preserve"> artigo com cultivação de </w:t>
      </w:r>
      <w:proofErr w:type="spellStart"/>
      <w:r w:rsidRPr="005137AB">
        <w:rPr>
          <w:rFonts w:ascii="Arial" w:hAnsi="Arial" w:cs="Arial"/>
          <w:i/>
          <w:sz w:val="20"/>
          <w:lang w:val="pt-BR"/>
        </w:rPr>
        <w:t>Arthrospira</w:t>
      </w:r>
      <w:proofErr w:type="spellEnd"/>
      <w:r w:rsidRPr="005137AB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Pr="005137AB">
        <w:rPr>
          <w:rFonts w:ascii="Arial" w:hAnsi="Arial" w:cs="Arial"/>
          <w:i/>
          <w:sz w:val="20"/>
          <w:lang w:val="pt-BR"/>
        </w:rPr>
        <w:t>platensis</w:t>
      </w:r>
      <w:proofErr w:type="spellEnd"/>
      <w:r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Cs/>
          <w:sz w:val="20"/>
          <w:lang w:val="pt-BR"/>
        </w:rPr>
        <w:t xml:space="preserve">em meio alternativo de NPK com proporção de 10 26 26 com adição de bicarbonato de sódio, hidróxido de sódio, e micronutrientes que levaram a possibilidade do crescimento da Spirulina e a resultados de melhor eficiência econômica no cultivo em comparação com meio </w:t>
      </w:r>
      <w:proofErr w:type="spellStart"/>
      <w:r>
        <w:rPr>
          <w:rFonts w:ascii="Arial" w:hAnsi="Arial" w:cs="Arial"/>
          <w:iCs/>
          <w:sz w:val="20"/>
          <w:lang w:val="pt-BR"/>
        </w:rPr>
        <w:t>Zarrouk</w:t>
      </w:r>
      <w:proofErr w:type="spellEnd"/>
      <w:r>
        <w:rPr>
          <w:rFonts w:ascii="Arial" w:hAnsi="Arial" w:cs="Arial"/>
          <w:iCs/>
          <w:sz w:val="20"/>
          <w:lang w:val="pt-BR"/>
        </w:rPr>
        <w:t xml:space="preserve"> e mais dois de otimização deste cultivo. Dessa forma, se fosse utilizado sais e micronutrientes para complementar a solução de </w:t>
      </w:r>
      <w:r w:rsidRPr="00B2542D">
        <w:rPr>
          <w:rFonts w:ascii="Arial" w:hAnsi="Arial" w:cs="Arial"/>
          <w:sz w:val="20"/>
          <w:lang w:val="pt-BR"/>
        </w:rPr>
        <w:t>NPK</w:t>
      </w:r>
      <w:r>
        <w:rPr>
          <w:rFonts w:ascii="Arial" w:hAnsi="Arial" w:cs="Arial"/>
          <w:sz w:val="20"/>
          <w:lang w:val="pt-BR"/>
        </w:rPr>
        <w:t xml:space="preserve"> 20 10 20 BOSQUE© poderia ser obtidos resultados de crescimento da Spirulina.</w:t>
      </w:r>
      <w:r w:rsidR="007B2826" w:rsidRPr="007B2826">
        <w:rPr>
          <w:rFonts w:ascii="Arial" w:hAnsi="Arial" w:cs="Arial"/>
          <w:sz w:val="20"/>
          <w:vertAlign w:val="superscript"/>
          <w:lang w:val="pt-BR"/>
        </w:rPr>
        <w:t>6, 7, 8</w:t>
      </w:r>
    </w:p>
    <w:p w14:paraId="24EA5804" w14:textId="01F5B4A4" w:rsidR="00190A1D" w:rsidRPr="00190A1D" w:rsidRDefault="00190A1D" w:rsidP="00EF72B9">
      <w:pPr>
        <w:spacing w:after="0" w:line="240" w:lineRule="auto"/>
        <w:ind w:firstLine="851"/>
        <w:jc w:val="both"/>
        <w:rPr>
          <w:rFonts w:ascii="Arial" w:hAnsi="Arial" w:cs="Arial"/>
          <w:iCs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Por fim, a causa da inibição não ficou clara se era referente a composição do NPK, turbidez, ação do mecanismo do produto, falta de nutrientes de sais adicionais ou outros fatores e leva a necessidade </w:t>
      </w:r>
      <w:r w:rsidRPr="00190A1D">
        <w:rPr>
          <w:rFonts w:ascii="Arial" w:hAnsi="Arial" w:cs="Arial"/>
          <w:sz w:val="20"/>
          <w:lang w:val="pt-BR"/>
        </w:rPr>
        <w:t>de novos experimentos para testar cada hipótese</w:t>
      </w:r>
      <w:r>
        <w:rPr>
          <w:rFonts w:ascii="Arial" w:hAnsi="Arial" w:cs="Arial"/>
          <w:sz w:val="20"/>
          <w:lang w:val="pt-BR"/>
        </w:rPr>
        <w:t xml:space="preserve"> e outras composições de meio alternativo alterado.</w:t>
      </w:r>
    </w:p>
    <w:p w14:paraId="53B28392" w14:textId="77777777" w:rsidR="00B2542D" w:rsidRDefault="00B2542D" w:rsidP="00B2542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1F340C79" w14:textId="080334D2" w:rsidR="00D3013D" w:rsidRDefault="008173D6" w:rsidP="00B2542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7E0E0F50" w14:textId="77777777" w:rsidR="00973692" w:rsidRPr="00330650" w:rsidRDefault="00973692" w:rsidP="00B2542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0DC84190" w14:textId="4C8731D5" w:rsidR="00DC13E1" w:rsidRDefault="00B2542D" w:rsidP="00C22E64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B2542D">
        <w:rPr>
          <w:rFonts w:ascii="Arial" w:hAnsi="Arial" w:cs="Arial"/>
          <w:sz w:val="20"/>
          <w:lang w:val="pt-BR"/>
        </w:rPr>
        <w:t>Ao final do estudo foi possível perceber uma inibição e/ou degradação do crescimento da microalga a medida que a concentração do NPK aumenta</w:t>
      </w:r>
      <w:r w:rsidR="002C6AF8">
        <w:rPr>
          <w:rFonts w:ascii="Arial" w:hAnsi="Arial" w:cs="Arial"/>
          <w:sz w:val="20"/>
          <w:lang w:val="pt-BR"/>
        </w:rPr>
        <w:t xml:space="preserve"> quando se utiliza o NPK comercial marca BOSQUE©</w:t>
      </w:r>
      <w:r w:rsidRPr="00B2542D">
        <w:rPr>
          <w:rFonts w:ascii="Arial" w:hAnsi="Arial" w:cs="Arial"/>
          <w:sz w:val="20"/>
          <w:lang w:val="pt-BR"/>
        </w:rPr>
        <w:t>. Isso é causado possivelmente por alg</w:t>
      </w:r>
      <w:r w:rsidR="002C6AF8">
        <w:rPr>
          <w:rFonts w:ascii="Arial" w:hAnsi="Arial" w:cs="Arial"/>
          <w:sz w:val="20"/>
          <w:lang w:val="pt-BR"/>
        </w:rPr>
        <w:t>um componente da mistura de NPK ou</w:t>
      </w:r>
      <w:r w:rsidRPr="00B2542D">
        <w:rPr>
          <w:rFonts w:ascii="Arial" w:hAnsi="Arial" w:cs="Arial"/>
          <w:sz w:val="20"/>
          <w:lang w:val="pt-BR"/>
        </w:rPr>
        <w:t xml:space="preserve"> a turbidez</w:t>
      </w:r>
      <w:r w:rsidR="002C6AF8">
        <w:rPr>
          <w:rFonts w:ascii="Arial" w:hAnsi="Arial" w:cs="Arial"/>
          <w:sz w:val="20"/>
          <w:lang w:val="pt-BR"/>
        </w:rPr>
        <w:t xml:space="preserve"> </w:t>
      </w:r>
      <w:r w:rsidR="00E66516">
        <w:rPr>
          <w:rFonts w:ascii="Arial" w:hAnsi="Arial" w:cs="Arial"/>
          <w:sz w:val="20"/>
          <w:lang w:val="pt-BR"/>
        </w:rPr>
        <w:t>da solução</w:t>
      </w:r>
      <w:r w:rsidR="002C6AF8">
        <w:rPr>
          <w:rFonts w:ascii="Arial" w:hAnsi="Arial" w:cs="Arial"/>
          <w:sz w:val="20"/>
          <w:lang w:val="pt-BR"/>
        </w:rPr>
        <w:t xml:space="preserve"> usando este composto.</w:t>
      </w:r>
      <w:r w:rsidRPr="00B2542D">
        <w:rPr>
          <w:rFonts w:ascii="Arial" w:hAnsi="Arial" w:cs="Arial"/>
          <w:sz w:val="20"/>
          <w:lang w:val="pt-BR"/>
        </w:rPr>
        <w:t xml:space="preserve"> </w:t>
      </w:r>
    </w:p>
    <w:p w14:paraId="3B766F52" w14:textId="6FC6A6D6" w:rsidR="00190A1D" w:rsidRDefault="00B2542D" w:rsidP="00190A1D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B2542D">
        <w:rPr>
          <w:rFonts w:ascii="Arial" w:hAnsi="Arial" w:cs="Arial"/>
          <w:sz w:val="20"/>
          <w:lang w:val="pt-BR"/>
        </w:rPr>
        <w:t>Esse estudo indic</w:t>
      </w:r>
      <w:r w:rsidR="00DC13E1">
        <w:rPr>
          <w:rFonts w:ascii="Arial" w:hAnsi="Arial" w:cs="Arial"/>
          <w:sz w:val="20"/>
          <w:lang w:val="pt-BR"/>
        </w:rPr>
        <w:t>ou</w:t>
      </w:r>
      <w:r w:rsidRPr="00B2542D">
        <w:rPr>
          <w:rFonts w:ascii="Arial" w:hAnsi="Arial" w:cs="Arial"/>
          <w:sz w:val="20"/>
          <w:lang w:val="pt-BR"/>
        </w:rPr>
        <w:t xml:space="preserve"> não ser possível utilizar como meio de cultivo alternativo o NPK</w:t>
      </w:r>
      <w:r w:rsidR="00DC13E1">
        <w:rPr>
          <w:rFonts w:ascii="Arial" w:hAnsi="Arial" w:cs="Arial"/>
          <w:sz w:val="20"/>
          <w:lang w:val="pt-BR"/>
        </w:rPr>
        <w:t xml:space="preserve"> </w:t>
      </w:r>
      <w:r w:rsidR="008A49C5">
        <w:rPr>
          <w:rFonts w:ascii="Arial" w:hAnsi="Arial" w:cs="Arial"/>
          <w:sz w:val="20"/>
          <w:lang w:val="pt-BR"/>
        </w:rPr>
        <w:t>20 10 20 BOSQUE©</w:t>
      </w:r>
      <w:r w:rsidRPr="00B2542D">
        <w:rPr>
          <w:rFonts w:ascii="Arial" w:hAnsi="Arial" w:cs="Arial"/>
          <w:sz w:val="20"/>
          <w:lang w:val="pt-BR"/>
        </w:rPr>
        <w:t xml:space="preserve"> sem um tratamento para retirar esses os inibidores de crescimento</w:t>
      </w:r>
      <w:r w:rsidR="005137AB">
        <w:rPr>
          <w:rFonts w:ascii="Arial" w:hAnsi="Arial" w:cs="Arial"/>
          <w:sz w:val="20"/>
          <w:lang w:val="pt-BR"/>
        </w:rPr>
        <w:t xml:space="preserve"> ou sem adição de complementos a solução</w:t>
      </w:r>
      <w:r w:rsidRPr="00B2542D">
        <w:rPr>
          <w:rFonts w:ascii="Arial" w:hAnsi="Arial" w:cs="Arial"/>
          <w:sz w:val="20"/>
          <w:lang w:val="pt-BR"/>
        </w:rPr>
        <w:t xml:space="preserve">. </w:t>
      </w:r>
      <w:r w:rsidR="00190A1D">
        <w:rPr>
          <w:rFonts w:ascii="Arial" w:hAnsi="Arial" w:cs="Arial"/>
          <w:sz w:val="20"/>
          <w:lang w:val="pt-BR"/>
        </w:rPr>
        <w:t xml:space="preserve">Dessa forma, existe a necessidade da </w:t>
      </w:r>
      <w:r w:rsidR="00190A1D" w:rsidRPr="00190A1D">
        <w:rPr>
          <w:rFonts w:ascii="Arial" w:hAnsi="Arial" w:cs="Arial"/>
          <w:sz w:val="20"/>
          <w:lang w:val="pt-BR"/>
        </w:rPr>
        <w:t>novos experimentos para testar as possíveis causas de inibição identificadas</w:t>
      </w:r>
      <w:r w:rsidR="00190A1D">
        <w:rPr>
          <w:rFonts w:ascii="Arial" w:hAnsi="Arial" w:cs="Arial"/>
          <w:sz w:val="20"/>
          <w:lang w:val="pt-BR"/>
        </w:rPr>
        <w:t>, outras composições para o meio alternativo e outras metodologias.</w:t>
      </w:r>
    </w:p>
    <w:p w14:paraId="642A6CB4" w14:textId="77777777" w:rsidR="00B2542D" w:rsidRDefault="00B2542D" w:rsidP="00B2542D">
      <w:pPr>
        <w:spacing w:after="0" w:line="240" w:lineRule="auto"/>
        <w:ind w:firstLine="567"/>
        <w:jc w:val="both"/>
        <w:rPr>
          <w:rFonts w:ascii="Arial" w:hAnsi="Arial" w:cs="Arial"/>
          <w:sz w:val="20"/>
          <w:lang w:val="pt-BR"/>
        </w:rPr>
      </w:pPr>
    </w:p>
    <w:p w14:paraId="3DEEC669" w14:textId="09519525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14:paraId="3656B9AB" w14:textId="2DFE2155" w:rsidR="008173D6" w:rsidRPr="00B2542D" w:rsidRDefault="00B2542D" w:rsidP="00C22E64">
      <w:pPr>
        <w:spacing w:after="0" w:line="240" w:lineRule="auto"/>
        <w:ind w:firstLine="851"/>
        <w:jc w:val="both"/>
        <w:rPr>
          <w:rFonts w:ascii="Arial" w:hAnsi="Arial" w:cs="Arial"/>
          <w:sz w:val="20"/>
          <w:lang w:val="pt-BR"/>
        </w:rPr>
      </w:pPr>
      <w:r w:rsidRPr="00B2542D">
        <w:rPr>
          <w:rFonts w:ascii="Arial" w:hAnsi="Arial" w:cs="Arial"/>
          <w:sz w:val="20"/>
          <w:lang w:val="pt-BR"/>
        </w:rPr>
        <w:t>Agradecemos a instituição fomentadora FAPESB pela bolsa concedida no âmbito do projeto “PRODUÇÃO DE MICROALGAS PARA FINS ALIMENTICIOS EMPREGANDO EFLUENTE DE HIDROPONIA DE CULTIVO DE TOMATE”, o qual foi aprovado no pedido N°3497/2019. Agradecemos ainda à a instituição de ensino V Seminário de Avaliação de Pesquisa Científica e Tecnológica (SAPCT) E IV Workshop de Integração e Capacitação em Processamento de Alto Desempenho (ICPAD) Centro Universitário SENAI CIMATEC</w:t>
      </w:r>
    </w:p>
    <w:p w14:paraId="45FB0818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24558D05" w14:textId="7E68823E" w:rsidR="00E55A5C" w:rsidRDefault="008173D6" w:rsidP="00E55A5C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</w:t>
      </w:r>
      <w:r w:rsidR="00E55A5C">
        <w:rPr>
          <w:rFonts w:ascii="Arial" w:hAnsi="Arial" w:cs="Arial"/>
          <w:b/>
          <w:sz w:val="20"/>
          <w:lang w:val="pt-BR"/>
        </w:rPr>
        <w:t>S</w:t>
      </w:r>
    </w:p>
    <w:p w14:paraId="010FB224" w14:textId="6AAD8640" w:rsidR="00E55A5C" w:rsidRPr="00F31D1D" w:rsidRDefault="00E55A5C" w:rsidP="00E55A5C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  <w:lang w:val="pt-BR"/>
        </w:rPr>
      </w:pPr>
      <w:bookmarkStart w:id="4" w:name="_Hlk37921158"/>
      <w:bookmarkStart w:id="5" w:name="_Hlk5219612"/>
      <w:r w:rsidRPr="00F31D1D">
        <w:rPr>
          <w:rFonts w:ascii="Arial" w:hAnsi="Arial" w:cs="Arial"/>
          <w:sz w:val="20"/>
          <w:lang w:val="pt-BR"/>
        </w:rPr>
        <w:t xml:space="preserve">CALIXTO, C. D., </w:t>
      </w:r>
      <w:bookmarkEnd w:id="4"/>
      <w:r w:rsidRPr="00F31D1D">
        <w:rPr>
          <w:rFonts w:ascii="Arial" w:hAnsi="Arial" w:cs="Arial"/>
          <w:b/>
          <w:sz w:val="20"/>
          <w:lang w:val="pt-BR"/>
        </w:rPr>
        <w:t>Potencial de Microalgas Regionais Cultivadas em Meios Alternativos para Produção De Biodiesel</w:t>
      </w:r>
      <w:r w:rsidRPr="00F31D1D">
        <w:rPr>
          <w:rFonts w:ascii="Arial" w:hAnsi="Arial" w:cs="Arial"/>
          <w:sz w:val="20"/>
          <w:lang w:val="pt-BR"/>
        </w:rPr>
        <w:t xml:space="preserve">, </w:t>
      </w:r>
      <w:r w:rsidR="00C22E64" w:rsidRPr="00C22E64">
        <w:rPr>
          <w:rFonts w:ascii="Arial" w:hAnsi="Arial" w:cs="Arial"/>
          <w:sz w:val="20"/>
          <w:lang w:val="pt-BR"/>
        </w:rPr>
        <w:t>João Pessoa</w:t>
      </w:r>
      <w:r w:rsidR="00C22E64">
        <w:rPr>
          <w:rFonts w:ascii="Arial" w:hAnsi="Arial" w:cs="Arial"/>
          <w:sz w:val="20"/>
          <w:lang w:val="pt-BR"/>
        </w:rPr>
        <w:t xml:space="preserve">: </w:t>
      </w:r>
      <w:r w:rsidRPr="00F31D1D">
        <w:rPr>
          <w:rFonts w:ascii="Arial" w:hAnsi="Arial" w:cs="Arial"/>
          <w:sz w:val="20"/>
          <w:lang w:val="pt-BR"/>
        </w:rPr>
        <w:t>Universidade Federal da Paraíba, 2016.</w:t>
      </w:r>
    </w:p>
    <w:bookmarkEnd w:id="5"/>
    <w:p w14:paraId="5231C0D4" w14:textId="2276A102" w:rsidR="00E55A5C" w:rsidRPr="00F20680" w:rsidRDefault="00E55A5C" w:rsidP="00E55A5C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</w:rPr>
      </w:pPr>
      <w:r w:rsidRPr="00F31D1D">
        <w:rPr>
          <w:rFonts w:ascii="Arial" w:hAnsi="Arial" w:cs="Arial"/>
          <w:sz w:val="20"/>
          <w:lang w:val="en-GB"/>
        </w:rPr>
        <w:t xml:space="preserve">ZARROUK, C. </w:t>
      </w:r>
      <w:r w:rsidRPr="00F31D1D">
        <w:rPr>
          <w:rFonts w:ascii="Arial" w:hAnsi="Arial" w:cs="Arial"/>
          <w:b/>
          <w:sz w:val="20"/>
          <w:lang w:val="en-GB"/>
        </w:rPr>
        <w:t xml:space="preserve">Contribution a </w:t>
      </w:r>
      <w:proofErr w:type="spellStart"/>
      <w:r w:rsidRPr="00F31D1D">
        <w:rPr>
          <w:rFonts w:ascii="Arial" w:hAnsi="Arial" w:cs="Arial"/>
          <w:b/>
          <w:sz w:val="20"/>
          <w:lang w:val="en-GB"/>
        </w:rPr>
        <w:t>l'etuded'unecyanophycee</w:t>
      </w:r>
      <w:proofErr w:type="spellEnd"/>
      <w:r w:rsidRPr="00F31D1D">
        <w:rPr>
          <w:rFonts w:ascii="Arial" w:hAnsi="Arial" w:cs="Arial"/>
          <w:b/>
          <w:sz w:val="20"/>
          <w:lang w:val="en-GB"/>
        </w:rPr>
        <w:t xml:space="preserve">: influence de divers </w:t>
      </w:r>
      <w:proofErr w:type="spellStart"/>
      <w:r w:rsidRPr="00F31D1D">
        <w:rPr>
          <w:rFonts w:ascii="Arial" w:hAnsi="Arial" w:cs="Arial"/>
          <w:b/>
          <w:sz w:val="20"/>
          <w:lang w:val="en-GB"/>
        </w:rPr>
        <w:t>facteurs</w:t>
      </w:r>
      <w:proofErr w:type="spellEnd"/>
      <w:r w:rsidRPr="00F31D1D">
        <w:rPr>
          <w:rFonts w:ascii="Arial" w:hAnsi="Arial" w:cs="Arial"/>
          <w:b/>
          <w:sz w:val="20"/>
          <w:lang w:val="en-GB"/>
        </w:rPr>
        <w:t xml:space="preserve"> physiques </w:t>
      </w:r>
      <w:proofErr w:type="spellStart"/>
      <w:r w:rsidRPr="00F31D1D">
        <w:rPr>
          <w:rFonts w:ascii="Arial" w:hAnsi="Arial" w:cs="Arial"/>
          <w:b/>
          <w:sz w:val="20"/>
          <w:lang w:val="en-GB"/>
        </w:rPr>
        <w:t>etchimiquessur</w:t>
      </w:r>
      <w:proofErr w:type="spellEnd"/>
      <w:r w:rsidRPr="00F31D1D">
        <w:rPr>
          <w:rFonts w:ascii="Arial" w:hAnsi="Arial" w:cs="Arial"/>
          <w:b/>
          <w:sz w:val="20"/>
          <w:lang w:val="en-GB"/>
        </w:rPr>
        <w:t xml:space="preserve"> la </w:t>
      </w:r>
      <w:proofErr w:type="spellStart"/>
      <w:r w:rsidRPr="00F31D1D">
        <w:rPr>
          <w:rFonts w:ascii="Arial" w:hAnsi="Arial" w:cs="Arial"/>
          <w:b/>
          <w:sz w:val="20"/>
          <w:lang w:val="en-GB"/>
        </w:rPr>
        <w:t>croissance</w:t>
      </w:r>
      <w:proofErr w:type="spellEnd"/>
      <w:r w:rsidRPr="00F31D1D">
        <w:rPr>
          <w:rFonts w:ascii="Arial" w:hAnsi="Arial" w:cs="Arial"/>
          <w:b/>
          <w:sz w:val="20"/>
          <w:lang w:val="en-GB"/>
        </w:rPr>
        <w:t xml:space="preserve"> et la </w:t>
      </w:r>
      <w:proofErr w:type="spellStart"/>
      <w:r w:rsidRPr="00F31D1D">
        <w:rPr>
          <w:rFonts w:ascii="Arial" w:hAnsi="Arial" w:cs="Arial"/>
          <w:b/>
          <w:sz w:val="20"/>
          <w:lang w:val="en-GB"/>
        </w:rPr>
        <w:t>photosynthese</w:t>
      </w:r>
      <w:proofErr w:type="spellEnd"/>
      <w:r w:rsidRPr="00F31D1D">
        <w:rPr>
          <w:rFonts w:ascii="Arial" w:hAnsi="Arial" w:cs="Arial"/>
          <w:b/>
          <w:sz w:val="20"/>
          <w:lang w:val="en-GB"/>
        </w:rPr>
        <w:t xml:space="preserve"> de Spirulina maxima (</w:t>
      </w:r>
      <w:proofErr w:type="spellStart"/>
      <w:r w:rsidRPr="00F31D1D">
        <w:rPr>
          <w:rFonts w:ascii="Arial" w:hAnsi="Arial" w:cs="Arial"/>
          <w:b/>
          <w:sz w:val="20"/>
          <w:lang w:val="en-GB"/>
        </w:rPr>
        <w:t>Setch</w:t>
      </w:r>
      <w:proofErr w:type="spellEnd"/>
      <w:r w:rsidRPr="00F31D1D">
        <w:rPr>
          <w:rFonts w:ascii="Arial" w:hAnsi="Arial" w:cs="Arial"/>
          <w:b/>
          <w:sz w:val="20"/>
          <w:lang w:val="en-GB"/>
        </w:rPr>
        <w:t xml:space="preserve"> et Gardner) </w:t>
      </w:r>
      <w:proofErr w:type="spellStart"/>
      <w:r w:rsidRPr="00F31D1D">
        <w:rPr>
          <w:rFonts w:ascii="Arial" w:hAnsi="Arial" w:cs="Arial"/>
          <w:b/>
          <w:sz w:val="20"/>
          <w:lang w:val="en-GB"/>
        </w:rPr>
        <w:t>Geitler</w:t>
      </w:r>
      <w:proofErr w:type="spellEnd"/>
      <w:r w:rsidRPr="00F31D1D">
        <w:rPr>
          <w:rFonts w:ascii="Arial" w:hAnsi="Arial" w:cs="Arial"/>
          <w:b/>
          <w:sz w:val="20"/>
          <w:lang w:val="en-GB"/>
        </w:rPr>
        <w:t>.</w:t>
      </w:r>
      <w:r w:rsidR="00C22E64">
        <w:rPr>
          <w:rFonts w:ascii="Arial" w:hAnsi="Arial" w:cs="Arial"/>
          <w:b/>
          <w:sz w:val="20"/>
          <w:lang w:val="en-GB"/>
        </w:rPr>
        <w:t xml:space="preserve"> </w:t>
      </w:r>
      <w:r w:rsidR="00F20680" w:rsidRPr="00C22E64">
        <w:rPr>
          <w:rFonts w:ascii="Arial" w:hAnsi="Arial" w:cs="Arial"/>
          <w:bCs/>
          <w:sz w:val="20"/>
          <w:lang w:val="en-GB"/>
        </w:rPr>
        <w:t>Paris:</w:t>
      </w:r>
      <w:r w:rsidRPr="00F20680">
        <w:rPr>
          <w:rFonts w:ascii="Arial" w:hAnsi="Arial" w:cs="Arial"/>
          <w:sz w:val="20"/>
        </w:rPr>
        <w:t xml:space="preserve"> Faculty of </w:t>
      </w:r>
      <w:proofErr w:type="spellStart"/>
      <w:r w:rsidRPr="00F20680">
        <w:rPr>
          <w:rFonts w:ascii="Arial" w:hAnsi="Arial" w:cs="Arial"/>
          <w:sz w:val="20"/>
        </w:rPr>
        <w:t>Science.Universite</w:t>
      </w:r>
      <w:proofErr w:type="spellEnd"/>
      <w:r w:rsidRPr="00F20680">
        <w:rPr>
          <w:rFonts w:ascii="Arial" w:hAnsi="Arial" w:cs="Arial"/>
          <w:sz w:val="20"/>
        </w:rPr>
        <w:t xml:space="preserve"> des Paris</w:t>
      </w:r>
      <w:r w:rsidR="00C22E64">
        <w:rPr>
          <w:rFonts w:ascii="Arial" w:hAnsi="Arial" w:cs="Arial"/>
          <w:sz w:val="20"/>
        </w:rPr>
        <w:t>,</w:t>
      </w:r>
      <w:r w:rsidRPr="00F20680">
        <w:rPr>
          <w:rFonts w:ascii="Arial" w:hAnsi="Arial" w:cs="Arial"/>
          <w:sz w:val="20"/>
        </w:rPr>
        <w:t xml:space="preserve"> 1966.</w:t>
      </w:r>
    </w:p>
    <w:p w14:paraId="59BF763B" w14:textId="1ACD7AC1" w:rsidR="00E55A5C" w:rsidRPr="00F31D1D" w:rsidRDefault="00E55A5C" w:rsidP="00E55A5C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  <w:lang w:val="pt-BR"/>
        </w:rPr>
      </w:pPr>
      <w:r w:rsidRPr="00F31D1D">
        <w:rPr>
          <w:rFonts w:ascii="Arial" w:hAnsi="Arial" w:cs="Arial"/>
          <w:sz w:val="20"/>
          <w:lang w:val="pt-BR"/>
        </w:rPr>
        <w:t xml:space="preserve">ANSILAGO, M.; OTTONELLI, F.; CARVALHO, E. M. DE. </w:t>
      </w:r>
      <w:r w:rsidRPr="00F20680">
        <w:rPr>
          <w:rFonts w:ascii="Arial" w:hAnsi="Arial" w:cs="Arial"/>
          <w:b/>
          <w:bCs/>
          <w:sz w:val="20"/>
          <w:lang w:val="pt-BR"/>
        </w:rPr>
        <w:t xml:space="preserve">Cultivo da microalga </w:t>
      </w:r>
      <w:proofErr w:type="spellStart"/>
      <w:r w:rsidRPr="00F20680">
        <w:rPr>
          <w:rFonts w:ascii="Arial" w:hAnsi="Arial" w:cs="Arial"/>
          <w:b/>
          <w:bCs/>
          <w:sz w:val="20"/>
          <w:lang w:val="pt-BR"/>
        </w:rPr>
        <w:t>Pseudokirchneriella</w:t>
      </w:r>
      <w:proofErr w:type="spellEnd"/>
      <w:r w:rsidRPr="00F20680">
        <w:rPr>
          <w:rFonts w:ascii="Arial" w:hAnsi="Arial" w:cs="Arial"/>
          <w:b/>
          <w:bCs/>
          <w:sz w:val="20"/>
          <w:lang w:val="pt-BR"/>
        </w:rPr>
        <w:t xml:space="preserve"> </w:t>
      </w:r>
      <w:proofErr w:type="spellStart"/>
      <w:r w:rsidRPr="00F20680">
        <w:rPr>
          <w:rFonts w:ascii="Arial" w:hAnsi="Arial" w:cs="Arial"/>
          <w:b/>
          <w:bCs/>
          <w:sz w:val="20"/>
          <w:lang w:val="pt-BR"/>
        </w:rPr>
        <w:t>subcapitata</w:t>
      </w:r>
      <w:proofErr w:type="spellEnd"/>
      <w:r w:rsidRPr="00F20680">
        <w:rPr>
          <w:rFonts w:ascii="Arial" w:hAnsi="Arial" w:cs="Arial"/>
          <w:b/>
          <w:bCs/>
          <w:sz w:val="20"/>
          <w:lang w:val="pt-BR"/>
        </w:rPr>
        <w:t xml:space="preserve"> em escala de bancada utilizando meio contaminado com metais pesados</w:t>
      </w:r>
      <w:r w:rsidRPr="00F31D1D">
        <w:rPr>
          <w:rFonts w:ascii="Arial" w:hAnsi="Arial" w:cs="Arial"/>
          <w:sz w:val="20"/>
          <w:lang w:val="pt-BR"/>
        </w:rPr>
        <w:t xml:space="preserve">. </w:t>
      </w:r>
      <w:r w:rsidR="00C22E64" w:rsidRPr="00C22E64">
        <w:rPr>
          <w:rFonts w:ascii="Arial" w:hAnsi="Arial" w:cs="Arial"/>
          <w:sz w:val="20"/>
          <w:lang w:val="pt-BR"/>
        </w:rPr>
        <w:t>Dourados:</w:t>
      </w:r>
      <w:r w:rsidR="00C22E64">
        <w:rPr>
          <w:rFonts w:ascii="Arial" w:hAnsi="Arial" w:cs="Arial"/>
          <w:sz w:val="20"/>
          <w:lang w:val="pt-BR"/>
        </w:rPr>
        <w:t xml:space="preserve"> </w:t>
      </w:r>
      <w:r w:rsidR="00C22E64" w:rsidRPr="00C22E64">
        <w:rPr>
          <w:rFonts w:ascii="Arial" w:hAnsi="Arial" w:cs="Arial"/>
          <w:sz w:val="20"/>
          <w:lang w:val="pt-BR"/>
        </w:rPr>
        <w:t>Universidade Federal da Grande</w:t>
      </w:r>
      <w:r w:rsidR="00C22E64">
        <w:rPr>
          <w:rFonts w:ascii="Arial" w:hAnsi="Arial" w:cs="Arial"/>
          <w:sz w:val="20"/>
          <w:lang w:val="pt-BR"/>
        </w:rPr>
        <w:t>,</w:t>
      </w:r>
      <w:r w:rsidRPr="00F31D1D">
        <w:rPr>
          <w:rFonts w:ascii="Arial" w:hAnsi="Arial" w:cs="Arial"/>
          <w:sz w:val="20"/>
          <w:lang w:val="pt-BR"/>
        </w:rPr>
        <w:t xml:space="preserve"> 2016.</w:t>
      </w:r>
    </w:p>
    <w:p w14:paraId="2127AC59" w14:textId="2DC0D972" w:rsidR="00E55A5C" w:rsidRPr="00F31D1D" w:rsidRDefault="00E55A5C" w:rsidP="00E55A5C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</w:rPr>
      </w:pPr>
      <w:r w:rsidRPr="00F31D1D">
        <w:rPr>
          <w:rFonts w:ascii="Arial" w:hAnsi="Arial" w:cs="Arial"/>
          <w:sz w:val="20"/>
        </w:rPr>
        <w:t xml:space="preserve">GRAHAM, P. H. </w:t>
      </w:r>
      <w:r w:rsidRPr="00F20680">
        <w:rPr>
          <w:rFonts w:ascii="Arial" w:hAnsi="Arial" w:cs="Arial"/>
          <w:b/>
          <w:bCs/>
          <w:sz w:val="20"/>
        </w:rPr>
        <w:t>Fertilizers and fertilization</w:t>
      </w:r>
      <w:r w:rsidRPr="00F31D1D">
        <w:rPr>
          <w:rFonts w:ascii="Arial" w:hAnsi="Arial" w:cs="Arial"/>
          <w:sz w:val="20"/>
        </w:rPr>
        <w:t>.</w:t>
      </w:r>
      <w:r w:rsidR="00C22E64" w:rsidRPr="00C22E64">
        <w:t xml:space="preserve"> </w:t>
      </w:r>
      <w:r w:rsidR="00C22E64" w:rsidRPr="00C22E64">
        <w:rPr>
          <w:rFonts w:ascii="Arial" w:hAnsi="Arial" w:cs="Arial"/>
          <w:sz w:val="20"/>
        </w:rPr>
        <w:t>Bonn: Elsevier</w:t>
      </w:r>
      <w:r w:rsidR="00C22E64">
        <w:rPr>
          <w:rFonts w:ascii="Arial" w:hAnsi="Arial" w:cs="Arial"/>
          <w:sz w:val="20"/>
        </w:rPr>
        <w:t>,</w:t>
      </w:r>
      <w:r w:rsidRPr="00F31D1D">
        <w:rPr>
          <w:rFonts w:ascii="Arial" w:hAnsi="Arial" w:cs="Arial"/>
          <w:sz w:val="20"/>
        </w:rPr>
        <w:t xml:space="preserve"> 1983. </w:t>
      </w:r>
    </w:p>
    <w:p w14:paraId="0A0B8FED" w14:textId="0776C15E" w:rsidR="00E55A5C" w:rsidRDefault="00E55A5C" w:rsidP="00E55A5C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  <w:lang w:val="pt-BR"/>
        </w:rPr>
      </w:pPr>
      <w:r w:rsidRPr="00F31D1D">
        <w:rPr>
          <w:rFonts w:ascii="Arial" w:hAnsi="Arial" w:cs="Arial"/>
          <w:sz w:val="20"/>
        </w:rPr>
        <w:t xml:space="preserve">ROP, K. et al. </w:t>
      </w:r>
      <w:r w:rsidRPr="00F20680">
        <w:rPr>
          <w:rFonts w:ascii="Arial" w:hAnsi="Arial" w:cs="Arial"/>
          <w:b/>
          <w:bCs/>
          <w:sz w:val="20"/>
        </w:rPr>
        <w:t>Formulation of slow release NPK fertilizer (cellulose-graft-poly(acrylamide)/</w:t>
      </w:r>
      <w:proofErr w:type="spellStart"/>
      <w:r w:rsidRPr="00F20680">
        <w:rPr>
          <w:rFonts w:ascii="Arial" w:hAnsi="Arial" w:cs="Arial"/>
          <w:b/>
          <w:bCs/>
          <w:sz w:val="20"/>
        </w:rPr>
        <w:t>nano</w:t>
      </w:r>
      <w:proofErr w:type="spellEnd"/>
      <w:r w:rsidRPr="00F20680">
        <w:rPr>
          <w:rFonts w:ascii="Arial" w:hAnsi="Arial" w:cs="Arial"/>
          <w:b/>
          <w:bCs/>
          <w:sz w:val="20"/>
        </w:rPr>
        <w:t>-hydroxyapatite/soluble fertilizer) composite and evaluating its N mineralization potential</w:t>
      </w:r>
      <w:r w:rsidRPr="00F31D1D">
        <w:rPr>
          <w:rFonts w:ascii="Arial" w:hAnsi="Arial" w:cs="Arial"/>
          <w:sz w:val="20"/>
        </w:rPr>
        <w:t xml:space="preserve">. </w:t>
      </w:r>
      <w:proofErr w:type="spellStart"/>
      <w:r w:rsidR="00C22E64" w:rsidRPr="00C22E64">
        <w:rPr>
          <w:rFonts w:ascii="Arial" w:hAnsi="Arial" w:cs="Arial"/>
          <w:sz w:val="20"/>
          <w:lang w:val="pt-BR"/>
        </w:rPr>
        <w:t>Nairobi</w:t>
      </w:r>
      <w:proofErr w:type="spellEnd"/>
      <w:r w:rsidR="00C22E64" w:rsidRPr="00C22E64">
        <w:rPr>
          <w:rFonts w:ascii="Arial" w:hAnsi="Arial" w:cs="Arial"/>
          <w:sz w:val="20"/>
          <w:lang w:val="pt-BR"/>
        </w:rPr>
        <w:t xml:space="preserve">: </w:t>
      </w:r>
      <w:proofErr w:type="spellStart"/>
      <w:r w:rsidR="00C22E64" w:rsidRPr="00C22E64">
        <w:rPr>
          <w:rFonts w:ascii="Arial" w:hAnsi="Arial" w:cs="Arial"/>
          <w:sz w:val="20"/>
          <w:lang w:val="pt-BR"/>
        </w:rPr>
        <w:t>Elsevier</w:t>
      </w:r>
      <w:proofErr w:type="spellEnd"/>
      <w:r w:rsidR="00C22E64" w:rsidRPr="00C22E64">
        <w:rPr>
          <w:rFonts w:ascii="Arial" w:hAnsi="Arial" w:cs="Arial"/>
          <w:sz w:val="20"/>
          <w:lang w:val="pt-BR"/>
        </w:rPr>
        <w:t>,</w:t>
      </w:r>
      <w:r w:rsidR="00C22E64">
        <w:rPr>
          <w:rFonts w:ascii="Arial" w:hAnsi="Arial" w:cs="Arial"/>
          <w:sz w:val="20"/>
          <w:lang w:val="pt-BR"/>
        </w:rPr>
        <w:t xml:space="preserve"> </w:t>
      </w:r>
      <w:r w:rsidRPr="00F31D1D">
        <w:rPr>
          <w:rFonts w:ascii="Arial" w:hAnsi="Arial" w:cs="Arial"/>
          <w:sz w:val="20"/>
          <w:lang w:val="pt-BR"/>
        </w:rPr>
        <w:t>2018.</w:t>
      </w:r>
    </w:p>
    <w:p w14:paraId="404FC527" w14:textId="447DFDF1" w:rsidR="005137AB" w:rsidRPr="00C22E64" w:rsidRDefault="005137AB" w:rsidP="005137AB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</w:rPr>
      </w:pPr>
      <w:r w:rsidRPr="005137AB">
        <w:rPr>
          <w:rFonts w:ascii="Arial" w:hAnsi="Arial" w:cs="Arial"/>
          <w:sz w:val="20"/>
        </w:rPr>
        <w:t xml:space="preserve">KUMARI, A. et al. </w:t>
      </w:r>
      <w:r w:rsidRPr="00F20680">
        <w:rPr>
          <w:rFonts w:ascii="Arial" w:hAnsi="Arial" w:cs="Arial"/>
          <w:b/>
          <w:bCs/>
          <w:sz w:val="20"/>
        </w:rPr>
        <w:t>Cultivation of Spirulina platensis using NPK-10:26:26 complex fertilizer and simulated flue gas in sintered disk chromatographic glass bubble column</w:t>
      </w:r>
      <w:r w:rsidRPr="005137AB">
        <w:rPr>
          <w:rFonts w:ascii="Arial" w:hAnsi="Arial" w:cs="Arial"/>
          <w:sz w:val="20"/>
        </w:rPr>
        <w:t>.</w:t>
      </w:r>
      <w:r w:rsidR="00C22E64" w:rsidRPr="00C22E64">
        <w:rPr>
          <w:rFonts w:ascii="Arial" w:hAnsi="Arial" w:cs="Arial"/>
          <w:sz w:val="20"/>
        </w:rPr>
        <w:t xml:space="preserve"> Dhanbad</w:t>
      </w:r>
      <w:r w:rsidR="00C22E64">
        <w:rPr>
          <w:rFonts w:ascii="Arial" w:hAnsi="Arial" w:cs="Arial"/>
          <w:sz w:val="20"/>
        </w:rPr>
        <w:t>:</w:t>
      </w:r>
      <w:r w:rsidR="00C22E64" w:rsidRPr="00C22E64">
        <w:t xml:space="preserve"> </w:t>
      </w:r>
      <w:r w:rsidR="00C22E64" w:rsidRPr="00C22E64">
        <w:rPr>
          <w:rFonts w:ascii="Arial" w:hAnsi="Arial" w:cs="Arial"/>
          <w:sz w:val="20"/>
        </w:rPr>
        <w:t>Elsevier</w:t>
      </w:r>
      <w:r w:rsidR="00C22E64">
        <w:rPr>
          <w:rFonts w:ascii="Arial" w:hAnsi="Arial" w:cs="Arial"/>
          <w:sz w:val="20"/>
        </w:rPr>
        <w:t>,</w:t>
      </w:r>
      <w:r w:rsidRPr="00C22E64">
        <w:rPr>
          <w:rFonts w:ascii="Arial" w:hAnsi="Arial" w:cs="Arial"/>
          <w:sz w:val="20"/>
        </w:rPr>
        <w:t xml:space="preserve"> 2014. </w:t>
      </w:r>
    </w:p>
    <w:p w14:paraId="16B78D07" w14:textId="3F015539" w:rsidR="007B2826" w:rsidRPr="00C22E64" w:rsidRDefault="007B2826" w:rsidP="005137AB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</w:rPr>
      </w:pPr>
      <w:r w:rsidRPr="007B2826">
        <w:rPr>
          <w:rFonts w:ascii="Arial" w:hAnsi="Arial" w:cs="Arial"/>
          <w:sz w:val="20"/>
        </w:rPr>
        <w:t xml:space="preserve">MARTIS, R. V. et al. </w:t>
      </w:r>
      <w:r w:rsidRPr="00F20680">
        <w:rPr>
          <w:rFonts w:ascii="Arial" w:hAnsi="Arial" w:cs="Arial"/>
          <w:b/>
          <w:bCs/>
          <w:sz w:val="20"/>
        </w:rPr>
        <w:t xml:space="preserve">Solubility of carbon dioxide using aqueous NPK 10:26:26 complex fertilizer culture medium and Spirulina platensis suspension. </w:t>
      </w:r>
      <w:r w:rsidR="00C22E64" w:rsidRPr="00C22E64">
        <w:rPr>
          <w:rFonts w:ascii="Arial" w:hAnsi="Arial" w:cs="Arial"/>
          <w:sz w:val="20"/>
        </w:rPr>
        <w:t>Dhanbad: Elsevier, 201</w:t>
      </w:r>
      <w:r w:rsidR="00C22E64">
        <w:rPr>
          <w:rFonts w:ascii="Arial" w:hAnsi="Arial" w:cs="Arial"/>
          <w:sz w:val="20"/>
        </w:rPr>
        <w:t>3</w:t>
      </w:r>
      <w:r w:rsidR="00C22E64" w:rsidRPr="00C22E64">
        <w:rPr>
          <w:rFonts w:ascii="Arial" w:hAnsi="Arial" w:cs="Arial"/>
          <w:sz w:val="20"/>
        </w:rPr>
        <w:t>.</w:t>
      </w:r>
    </w:p>
    <w:p w14:paraId="1D884255" w14:textId="312F51C3" w:rsidR="005137AB" w:rsidRDefault="005137AB" w:rsidP="005137AB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  <w:lang w:val="pt-BR"/>
        </w:rPr>
      </w:pPr>
      <w:r w:rsidRPr="005137AB">
        <w:rPr>
          <w:rFonts w:ascii="Arial" w:hAnsi="Arial" w:cs="Arial"/>
          <w:sz w:val="20"/>
        </w:rPr>
        <w:t xml:space="preserve">KUMARI, A.; PATHAK, A. K.; GURIA, C. </w:t>
      </w:r>
      <w:r w:rsidRPr="00F20680">
        <w:rPr>
          <w:rFonts w:ascii="Arial" w:hAnsi="Arial" w:cs="Arial"/>
          <w:b/>
          <w:bCs/>
          <w:sz w:val="20"/>
        </w:rPr>
        <w:t>Cost-Effective Cultivation of Spirulina platensis Using NPK Fertilizer</w:t>
      </w:r>
      <w:r w:rsidRPr="005137AB">
        <w:rPr>
          <w:rFonts w:ascii="Arial" w:hAnsi="Arial" w:cs="Arial"/>
          <w:sz w:val="20"/>
        </w:rPr>
        <w:t xml:space="preserve">. </w:t>
      </w:r>
      <w:proofErr w:type="spellStart"/>
      <w:r w:rsidR="00C22E64" w:rsidRPr="00C22E64">
        <w:rPr>
          <w:rFonts w:ascii="Arial" w:hAnsi="Arial" w:cs="Arial"/>
          <w:sz w:val="20"/>
          <w:lang w:val="pt-BR"/>
        </w:rPr>
        <w:t>Dhanbad</w:t>
      </w:r>
      <w:proofErr w:type="spellEnd"/>
      <w:r w:rsidR="00C22E64" w:rsidRPr="00C22E64">
        <w:rPr>
          <w:rFonts w:ascii="Arial" w:hAnsi="Arial" w:cs="Arial"/>
          <w:sz w:val="20"/>
          <w:lang w:val="pt-BR"/>
        </w:rPr>
        <w:t xml:space="preserve">: </w:t>
      </w:r>
      <w:proofErr w:type="spellStart"/>
      <w:r w:rsidR="00C22E64" w:rsidRPr="00C22E64">
        <w:rPr>
          <w:rFonts w:ascii="Arial" w:hAnsi="Arial" w:cs="Arial"/>
          <w:sz w:val="20"/>
          <w:lang w:val="pt-BR"/>
        </w:rPr>
        <w:t>Elsevier</w:t>
      </w:r>
      <w:proofErr w:type="spellEnd"/>
      <w:r w:rsidR="00C22E64" w:rsidRPr="00C22E64">
        <w:rPr>
          <w:rFonts w:ascii="Arial" w:hAnsi="Arial" w:cs="Arial"/>
          <w:sz w:val="20"/>
          <w:lang w:val="pt-BR"/>
        </w:rPr>
        <w:t>, 201</w:t>
      </w:r>
      <w:r w:rsidR="00C22E64">
        <w:rPr>
          <w:rFonts w:ascii="Arial" w:hAnsi="Arial" w:cs="Arial"/>
          <w:sz w:val="20"/>
          <w:lang w:val="pt-BR"/>
        </w:rPr>
        <w:t>5</w:t>
      </w:r>
      <w:r w:rsidR="00C22E64" w:rsidRPr="00C22E64">
        <w:rPr>
          <w:rFonts w:ascii="Arial" w:hAnsi="Arial" w:cs="Arial"/>
          <w:sz w:val="20"/>
          <w:lang w:val="pt-BR"/>
        </w:rPr>
        <w:t>.</w:t>
      </w:r>
    </w:p>
    <w:p w14:paraId="0562CB0E" w14:textId="08DE4D49" w:rsidR="002078B1" w:rsidRPr="00330650" w:rsidRDefault="002078B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="002078B1" w:rsidRPr="00330650" w:rsidSect="00B2542D">
      <w:type w:val="continuous"/>
      <w:pgSz w:w="12240" w:h="15840"/>
      <w:pgMar w:top="1701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4763E" w14:textId="77777777" w:rsidR="00B70890" w:rsidRDefault="00B70890" w:rsidP="004913DB">
      <w:pPr>
        <w:spacing w:after="0" w:line="240" w:lineRule="auto"/>
      </w:pPr>
      <w:r>
        <w:separator/>
      </w:r>
    </w:p>
  </w:endnote>
  <w:endnote w:type="continuationSeparator" w:id="0">
    <w:p w14:paraId="62CBB45C" w14:textId="77777777" w:rsidR="00B70890" w:rsidRDefault="00B70890" w:rsidP="004913DB">
      <w:pPr>
        <w:spacing w:after="0" w:line="240" w:lineRule="auto"/>
      </w:pPr>
      <w:r>
        <w:continuationSeparator/>
      </w:r>
    </w:p>
  </w:endnote>
  <w:endnote w:type="continuationNotice" w:id="1">
    <w:p w14:paraId="2B45D5F1" w14:textId="77777777" w:rsidR="00B70890" w:rsidRDefault="00B70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3A6B" w14:textId="77777777" w:rsidR="00E66516" w:rsidRDefault="00E665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46FC" w14:textId="77777777" w:rsidR="00B70890" w:rsidRDefault="00B70890" w:rsidP="004913DB">
      <w:pPr>
        <w:spacing w:after="0" w:line="240" w:lineRule="auto"/>
      </w:pPr>
      <w:r>
        <w:separator/>
      </w:r>
    </w:p>
  </w:footnote>
  <w:footnote w:type="continuationSeparator" w:id="0">
    <w:p w14:paraId="00D202D5" w14:textId="77777777" w:rsidR="00B70890" w:rsidRDefault="00B70890" w:rsidP="004913DB">
      <w:pPr>
        <w:spacing w:after="0" w:line="240" w:lineRule="auto"/>
      </w:pPr>
      <w:r>
        <w:continuationSeparator/>
      </w:r>
    </w:p>
  </w:footnote>
  <w:footnote w:type="continuationNotice" w:id="1">
    <w:p w14:paraId="4A8A8055" w14:textId="77777777" w:rsidR="00B70890" w:rsidRDefault="00B708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6CB4"/>
    <w:multiLevelType w:val="hybridMultilevel"/>
    <w:tmpl w:val="3EF6E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411DA"/>
    <w:multiLevelType w:val="hybridMultilevel"/>
    <w:tmpl w:val="198ED936"/>
    <w:lvl w:ilvl="0" w:tplc="9AC042D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4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210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0A1D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08B"/>
    <w:rsid w:val="001A2201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4773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C6AF8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3E1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61"/>
    <w:rsid w:val="003447CF"/>
    <w:rsid w:val="0034682C"/>
    <w:rsid w:val="00346DA4"/>
    <w:rsid w:val="00350984"/>
    <w:rsid w:val="00350D76"/>
    <w:rsid w:val="00352068"/>
    <w:rsid w:val="00352184"/>
    <w:rsid w:val="0035281E"/>
    <w:rsid w:val="00352DBD"/>
    <w:rsid w:val="003536DC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617"/>
    <w:rsid w:val="004957C9"/>
    <w:rsid w:val="00495916"/>
    <w:rsid w:val="00495A87"/>
    <w:rsid w:val="00496A52"/>
    <w:rsid w:val="004971C1"/>
    <w:rsid w:val="00497870"/>
    <w:rsid w:val="004A0356"/>
    <w:rsid w:val="004A0784"/>
    <w:rsid w:val="004A0B2B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B51C0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7AB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A77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9792D"/>
    <w:rsid w:val="005A02FF"/>
    <w:rsid w:val="005A13D0"/>
    <w:rsid w:val="005A1782"/>
    <w:rsid w:val="005A17E1"/>
    <w:rsid w:val="005A26F2"/>
    <w:rsid w:val="005A391B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67B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61F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0CE7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77FB9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826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6CE3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17C0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37EC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C10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49C5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35F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692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2D84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542D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40A3"/>
    <w:rsid w:val="00B64D7D"/>
    <w:rsid w:val="00B65922"/>
    <w:rsid w:val="00B65A1E"/>
    <w:rsid w:val="00B660FB"/>
    <w:rsid w:val="00B661DF"/>
    <w:rsid w:val="00B70890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2E64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5DA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3FDF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13E1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17CB5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2747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993"/>
    <w:rsid w:val="00E549DA"/>
    <w:rsid w:val="00E55A5C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516"/>
    <w:rsid w:val="00E66A3A"/>
    <w:rsid w:val="00E66DFB"/>
    <w:rsid w:val="00E70A5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0EBC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2B9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680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0F9F"/>
    <w:rsid w:val="00FB1E3C"/>
    <w:rsid w:val="00FB24EC"/>
    <w:rsid w:val="00FB2C56"/>
    <w:rsid w:val="00FB30CB"/>
    <w:rsid w:val="00FB37AF"/>
    <w:rsid w:val="00FB45FA"/>
    <w:rsid w:val="00FB47E9"/>
    <w:rsid w:val="00FB4A19"/>
    <w:rsid w:val="00FB4DE4"/>
    <w:rsid w:val="00FB55FE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0745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  <w:rsid w:val="018A4046"/>
    <w:rsid w:val="01B1698A"/>
    <w:rsid w:val="01EDA723"/>
    <w:rsid w:val="033F32F6"/>
    <w:rsid w:val="04F8B758"/>
    <w:rsid w:val="050569F5"/>
    <w:rsid w:val="057E22AD"/>
    <w:rsid w:val="0664F9B8"/>
    <w:rsid w:val="06FEE64E"/>
    <w:rsid w:val="07278744"/>
    <w:rsid w:val="07C992B9"/>
    <w:rsid w:val="0820223B"/>
    <w:rsid w:val="08A87A24"/>
    <w:rsid w:val="08E65034"/>
    <w:rsid w:val="09500913"/>
    <w:rsid w:val="09D17AB8"/>
    <w:rsid w:val="0A1CAC36"/>
    <w:rsid w:val="0A5C8E51"/>
    <w:rsid w:val="0A6BF828"/>
    <w:rsid w:val="0ADA2DAC"/>
    <w:rsid w:val="0B0B38D0"/>
    <w:rsid w:val="0B18B9E0"/>
    <w:rsid w:val="0B2F2E6B"/>
    <w:rsid w:val="0D2D82EB"/>
    <w:rsid w:val="0DBEC41D"/>
    <w:rsid w:val="0DE16A3E"/>
    <w:rsid w:val="0E0D1815"/>
    <w:rsid w:val="0E2B728B"/>
    <w:rsid w:val="0E6AD5C6"/>
    <w:rsid w:val="0EB79051"/>
    <w:rsid w:val="0EDC2AEF"/>
    <w:rsid w:val="0EDC67FC"/>
    <w:rsid w:val="0FFD0240"/>
    <w:rsid w:val="1182182A"/>
    <w:rsid w:val="11BAC5F5"/>
    <w:rsid w:val="11EC7A1F"/>
    <w:rsid w:val="12217048"/>
    <w:rsid w:val="1249BC08"/>
    <w:rsid w:val="13C3997C"/>
    <w:rsid w:val="13D6386A"/>
    <w:rsid w:val="14343291"/>
    <w:rsid w:val="14752953"/>
    <w:rsid w:val="14CD8216"/>
    <w:rsid w:val="14E2F0CD"/>
    <w:rsid w:val="15946B43"/>
    <w:rsid w:val="16385AA6"/>
    <w:rsid w:val="168BD6D0"/>
    <w:rsid w:val="168C058E"/>
    <w:rsid w:val="1740BBB7"/>
    <w:rsid w:val="180EB9D8"/>
    <w:rsid w:val="1945F488"/>
    <w:rsid w:val="1AB2AC0C"/>
    <w:rsid w:val="1AE9D14E"/>
    <w:rsid w:val="1BBD69A7"/>
    <w:rsid w:val="1C72BC58"/>
    <w:rsid w:val="1C9B226D"/>
    <w:rsid w:val="1CBB0DCF"/>
    <w:rsid w:val="1CE7EBF2"/>
    <w:rsid w:val="1D188C86"/>
    <w:rsid w:val="1DA56EFE"/>
    <w:rsid w:val="1E2159C4"/>
    <w:rsid w:val="1E2F45C1"/>
    <w:rsid w:val="1E8E61AF"/>
    <w:rsid w:val="1EBB3FBC"/>
    <w:rsid w:val="1EDA417F"/>
    <w:rsid w:val="2037BCE1"/>
    <w:rsid w:val="20BDF97F"/>
    <w:rsid w:val="20D90E2B"/>
    <w:rsid w:val="21FBCBE2"/>
    <w:rsid w:val="22E10F3E"/>
    <w:rsid w:val="232197F6"/>
    <w:rsid w:val="24264F7E"/>
    <w:rsid w:val="246B7FB9"/>
    <w:rsid w:val="2543C7C6"/>
    <w:rsid w:val="25E52B73"/>
    <w:rsid w:val="25EDB57D"/>
    <w:rsid w:val="26E104A9"/>
    <w:rsid w:val="26E76E3D"/>
    <w:rsid w:val="27672444"/>
    <w:rsid w:val="289E87CC"/>
    <w:rsid w:val="2940470A"/>
    <w:rsid w:val="295F0DC2"/>
    <w:rsid w:val="2994897F"/>
    <w:rsid w:val="2A0B96E1"/>
    <w:rsid w:val="2A86230E"/>
    <w:rsid w:val="2AB8DE50"/>
    <w:rsid w:val="2B194D2A"/>
    <w:rsid w:val="2CD9A099"/>
    <w:rsid w:val="2E18E231"/>
    <w:rsid w:val="2E31AA04"/>
    <w:rsid w:val="2E7ADBCE"/>
    <w:rsid w:val="2EDA1464"/>
    <w:rsid w:val="2F1ECF24"/>
    <w:rsid w:val="2F26DB9D"/>
    <w:rsid w:val="2FE9E17E"/>
    <w:rsid w:val="306918AA"/>
    <w:rsid w:val="30CC40F2"/>
    <w:rsid w:val="30F74BF3"/>
    <w:rsid w:val="315AEE21"/>
    <w:rsid w:val="3174ADF6"/>
    <w:rsid w:val="31761954"/>
    <w:rsid w:val="31FAAE7A"/>
    <w:rsid w:val="32D74C56"/>
    <w:rsid w:val="32F3DA88"/>
    <w:rsid w:val="3351E6B7"/>
    <w:rsid w:val="344B9FBE"/>
    <w:rsid w:val="3458E4F9"/>
    <w:rsid w:val="34C7A387"/>
    <w:rsid w:val="36420643"/>
    <w:rsid w:val="369CD790"/>
    <w:rsid w:val="3804BA17"/>
    <w:rsid w:val="384FC0F3"/>
    <w:rsid w:val="38785064"/>
    <w:rsid w:val="38D7F3F3"/>
    <w:rsid w:val="3A086858"/>
    <w:rsid w:val="3BD377BB"/>
    <w:rsid w:val="3BFCA51A"/>
    <w:rsid w:val="3C652DC2"/>
    <w:rsid w:val="3D6491AD"/>
    <w:rsid w:val="3D673199"/>
    <w:rsid w:val="3D8D50C0"/>
    <w:rsid w:val="3DB15B47"/>
    <w:rsid w:val="3DB186AF"/>
    <w:rsid w:val="3DE85854"/>
    <w:rsid w:val="3E603AFE"/>
    <w:rsid w:val="3EB04B66"/>
    <w:rsid w:val="3F17C22B"/>
    <w:rsid w:val="3F93E491"/>
    <w:rsid w:val="3FCDDE86"/>
    <w:rsid w:val="40822A56"/>
    <w:rsid w:val="41896E62"/>
    <w:rsid w:val="440EBD61"/>
    <w:rsid w:val="443498B7"/>
    <w:rsid w:val="45752AE5"/>
    <w:rsid w:val="4601EEBF"/>
    <w:rsid w:val="4710EDB1"/>
    <w:rsid w:val="4767FF8F"/>
    <w:rsid w:val="481F88E2"/>
    <w:rsid w:val="482AFAC7"/>
    <w:rsid w:val="4A03D58C"/>
    <w:rsid w:val="4A737F8E"/>
    <w:rsid w:val="4AFF4ADC"/>
    <w:rsid w:val="4B18F6CB"/>
    <w:rsid w:val="4B471F7C"/>
    <w:rsid w:val="4C3870C2"/>
    <w:rsid w:val="4CBF30FD"/>
    <w:rsid w:val="4CDF1E81"/>
    <w:rsid w:val="4D28DE72"/>
    <w:rsid w:val="4D9099E7"/>
    <w:rsid w:val="4DF80645"/>
    <w:rsid w:val="4E3A9759"/>
    <w:rsid w:val="4E79F52A"/>
    <w:rsid w:val="4EDF3986"/>
    <w:rsid w:val="4FC85C6A"/>
    <w:rsid w:val="5019B0CA"/>
    <w:rsid w:val="5051661F"/>
    <w:rsid w:val="513665DC"/>
    <w:rsid w:val="51C1205B"/>
    <w:rsid w:val="523CA47D"/>
    <w:rsid w:val="52CAE02F"/>
    <w:rsid w:val="536C94A9"/>
    <w:rsid w:val="53C76C2E"/>
    <w:rsid w:val="54009480"/>
    <w:rsid w:val="5402584F"/>
    <w:rsid w:val="545DAFFC"/>
    <w:rsid w:val="54C165C0"/>
    <w:rsid w:val="5503C76D"/>
    <w:rsid w:val="55646CB8"/>
    <w:rsid w:val="55FE7F06"/>
    <w:rsid w:val="563451C0"/>
    <w:rsid w:val="566BF4BD"/>
    <w:rsid w:val="56B52EBC"/>
    <w:rsid w:val="56E26DC4"/>
    <w:rsid w:val="5818AE62"/>
    <w:rsid w:val="5822F5D5"/>
    <w:rsid w:val="585ED2FF"/>
    <w:rsid w:val="59E9E88D"/>
    <w:rsid w:val="5A2E5643"/>
    <w:rsid w:val="5A9D3DCE"/>
    <w:rsid w:val="5ABA31C7"/>
    <w:rsid w:val="5AFFBEF1"/>
    <w:rsid w:val="5B500BD6"/>
    <w:rsid w:val="5C1C1FED"/>
    <w:rsid w:val="5CBDD209"/>
    <w:rsid w:val="5D5FBF30"/>
    <w:rsid w:val="5D97569B"/>
    <w:rsid w:val="5E39017D"/>
    <w:rsid w:val="5E9D448E"/>
    <w:rsid w:val="5EF2A13B"/>
    <w:rsid w:val="60540156"/>
    <w:rsid w:val="6078BEB9"/>
    <w:rsid w:val="6083B1AF"/>
    <w:rsid w:val="61BE3D48"/>
    <w:rsid w:val="62273400"/>
    <w:rsid w:val="623F0DF9"/>
    <w:rsid w:val="6351C8B1"/>
    <w:rsid w:val="636548DD"/>
    <w:rsid w:val="64E930EB"/>
    <w:rsid w:val="65392462"/>
    <w:rsid w:val="65638B7F"/>
    <w:rsid w:val="65808BB4"/>
    <w:rsid w:val="65CAEC60"/>
    <w:rsid w:val="65DB4660"/>
    <w:rsid w:val="66EF36EB"/>
    <w:rsid w:val="67239E39"/>
    <w:rsid w:val="675055B5"/>
    <w:rsid w:val="676A036F"/>
    <w:rsid w:val="6805ACF5"/>
    <w:rsid w:val="6846A5A7"/>
    <w:rsid w:val="69323FD9"/>
    <w:rsid w:val="6967331B"/>
    <w:rsid w:val="699EA804"/>
    <w:rsid w:val="69C4EE7A"/>
    <w:rsid w:val="69DA5539"/>
    <w:rsid w:val="6ADF4B47"/>
    <w:rsid w:val="6B0232E5"/>
    <w:rsid w:val="6B7BF18E"/>
    <w:rsid w:val="6BA6ED30"/>
    <w:rsid w:val="6BD06C40"/>
    <w:rsid w:val="6C1084C3"/>
    <w:rsid w:val="6C3625EE"/>
    <w:rsid w:val="6CC3F00C"/>
    <w:rsid w:val="6D3BE61B"/>
    <w:rsid w:val="6D4F6A4F"/>
    <w:rsid w:val="6D548C30"/>
    <w:rsid w:val="6E71AEC2"/>
    <w:rsid w:val="6E8E2859"/>
    <w:rsid w:val="6EA3A055"/>
    <w:rsid w:val="6ED783AB"/>
    <w:rsid w:val="6F1FE595"/>
    <w:rsid w:val="6F2BBAD5"/>
    <w:rsid w:val="6F584AD7"/>
    <w:rsid w:val="70428834"/>
    <w:rsid w:val="70E03A24"/>
    <w:rsid w:val="71B7D784"/>
    <w:rsid w:val="72DE0FB5"/>
    <w:rsid w:val="73274856"/>
    <w:rsid w:val="739AC894"/>
    <w:rsid w:val="7407ABDE"/>
    <w:rsid w:val="7421A5C3"/>
    <w:rsid w:val="7446CF53"/>
    <w:rsid w:val="74818242"/>
    <w:rsid w:val="74E7CF9F"/>
    <w:rsid w:val="75109A24"/>
    <w:rsid w:val="7512C7ED"/>
    <w:rsid w:val="75880D28"/>
    <w:rsid w:val="75EC925E"/>
    <w:rsid w:val="772F849D"/>
    <w:rsid w:val="776FDC72"/>
    <w:rsid w:val="77EC211E"/>
    <w:rsid w:val="793E9A85"/>
    <w:rsid w:val="79F9D747"/>
    <w:rsid w:val="7B059757"/>
    <w:rsid w:val="7B486C7D"/>
    <w:rsid w:val="7BA27DAC"/>
    <w:rsid w:val="7BE65701"/>
    <w:rsid w:val="7C43884C"/>
    <w:rsid w:val="7CA73078"/>
    <w:rsid w:val="7CB9BF62"/>
    <w:rsid w:val="7CD5F2A2"/>
    <w:rsid w:val="7CFCAAA2"/>
    <w:rsid w:val="7DDADCA0"/>
    <w:rsid w:val="7E244399"/>
    <w:rsid w:val="7E263777"/>
    <w:rsid w:val="7E38C403"/>
    <w:rsid w:val="7E578122"/>
    <w:rsid w:val="7E64D68B"/>
    <w:rsid w:val="7E87C179"/>
    <w:rsid w:val="7ECC7F9D"/>
    <w:rsid w:val="7F21F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BA31A"/>
  <w15:docId w15:val="{2BC395E5-B376-4120-8203-244199F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B2542D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542D"/>
    <w:pPr>
      <w:ind w:left="720"/>
      <w:contextualSpacing/>
    </w:pPr>
  </w:style>
  <w:style w:type="paragraph" w:styleId="Reviso">
    <w:name w:val="Revision"/>
    <w:hidden/>
    <w:uiPriority w:val="99"/>
    <w:semiHidden/>
    <w:rsid w:val="00E55A5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9792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0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3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42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1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5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9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6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9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3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@fieb.org.br" TargetMode="External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9CC7-C6D9-411F-813A-134B9FB1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1692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revisor</dc:creator>
  <cp:lastModifiedBy>Jeancarlo Pereira dos Anjos</cp:lastModifiedBy>
  <cp:revision>2</cp:revision>
  <dcterms:created xsi:type="dcterms:W3CDTF">2020-05-27T18:21:00Z</dcterms:created>
  <dcterms:modified xsi:type="dcterms:W3CDTF">2020-05-27T18:21:00Z</dcterms:modified>
</cp:coreProperties>
</file>