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42" w:rsidRDefault="009B2D42" w:rsidP="00B86AA3">
      <w:pPr>
        <w:spacing w:line="360" w:lineRule="auto"/>
        <w:jc w:val="center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</w:rPr>
        <w:t>“COMO SALVAR UMA VIDA?”: TECNOLOGIA EDUCATIVA DE PRIMEIROS SOCORROS PARA ADOLE</w:t>
      </w:r>
      <w:r w:rsidR="0060161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CENTES.</w:t>
      </w:r>
    </w:p>
    <w:p w:rsidR="009B2D42" w:rsidRDefault="009B2D42" w:rsidP="009B2D42">
      <w:pPr>
        <w:spacing w:line="360" w:lineRule="auto"/>
        <w:jc w:val="center"/>
        <w:rPr>
          <w:rFonts w:ascii="Arial" w:hAnsi="Arial" w:cs="Arial"/>
          <w:b/>
        </w:rPr>
      </w:pPr>
    </w:p>
    <w:p w:rsidR="009B2D42" w:rsidRDefault="009B2D42" w:rsidP="00B86AA3">
      <w:pPr>
        <w:spacing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</w:rPr>
        <w:t>Maria Aparecida Fernandes Cardoso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color w:val="000000"/>
        </w:rPr>
        <w:t>José Leonardo Alves de Sousa Filho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 K</w:t>
      </w:r>
      <w:bookmarkStart w:id="0" w:name="_GoBack"/>
      <w:bookmarkEnd w:id="0"/>
      <w:r>
        <w:rPr>
          <w:rFonts w:ascii="Arial" w:hAnsi="Arial" w:cs="Arial"/>
        </w:rPr>
        <w:t>eila Maria de Azevedo Ponte</w:t>
      </w:r>
      <w:r>
        <w:rPr>
          <w:rFonts w:ascii="Arial" w:hAnsi="Arial" w:cs="Arial"/>
          <w:vertAlign w:val="superscript"/>
        </w:rPr>
        <w:t>3</w:t>
      </w:r>
    </w:p>
    <w:p w:rsidR="009B2D42" w:rsidRDefault="009B2D42" w:rsidP="005072AA">
      <w:pPr>
        <w:spacing w:line="360" w:lineRule="auto"/>
        <w:rPr>
          <w:rFonts w:ascii="Arial" w:hAnsi="Arial" w:cs="Arial"/>
        </w:rPr>
      </w:pPr>
    </w:p>
    <w:p w:rsidR="009B2D42" w:rsidRDefault="009B2D42" w:rsidP="00B86A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Introdução: </w:t>
      </w:r>
      <w:r>
        <w:rPr>
          <w:rFonts w:ascii="Arial" w:hAnsi="Arial" w:cs="Arial"/>
        </w:rPr>
        <w:t>Um dos princípios do Sistema Único de Saúde (SUS) é a participação popular para a promoção, preven</w:t>
      </w:r>
      <w:r>
        <w:rPr>
          <w:rFonts w:ascii="Arial" w:hAnsi="Arial" w:cs="Arial"/>
        </w:rPr>
        <w:softHyphen/>
        <w:t>ção e manutenção da saúde, é válido ressaltar que a capacitação da população em primeiros socorros e avaliação dos riscos em situações emergências con</w:t>
      </w:r>
      <w:r>
        <w:rPr>
          <w:rFonts w:ascii="Arial" w:hAnsi="Arial" w:cs="Arial"/>
        </w:rPr>
        <w:softHyphen/>
        <w:t>tribui de forma significativa para a diminuição dos agravos e da mortalidade das próprias pessoas que compõem a sociedade (</w:t>
      </w:r>
      <w:r>
        <w:rPr>
          <w:rFonts w:ascii="Arial" w:hAnsi="Arial" w:cs="Arial"/>
          <w:bCs/>
        </w:rPr>
        <w:t>CARDOSO et al, 2017</w:t>
      </w:r>
      <w:r>
        <w:rPr>
          <w:rFonts w:ascii="Arial" w:hAnsi="Arial" w:cs="Arial"/>
        </w:rPr>
        <w:t>).</w:t>
      </w:r>
      <w:r w:rsidR="00C5634B">
        <w:rPr>
          <w:rFonts w:ascii="Arial" w:hAnsi="Arial" w:cs="Arial"/>
        </w:rPr>
        <w:t xml:space="preserve"> Segundo Santiago et al (2012),</w:t>
      </w:r>
      <w:r>
        <w:rPr>
          <w:rFonts w:ascii="Arial" w:hAnsi="Arial" w:cs="Arial"/>
        </w:rPr>
        <w:t xml:space="preserve"> </w:t>
      </w:r>
      <w:r w:rsidR="00C5634B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escola é formadora de opiniões de crianças, adolescentes e de suas famílias, sendo um dispositivo social a ser utilizado como cenário e ferramenta da educação em saúde, buscando formar cidadãos conscientes e responsáveis por suas escolhas e comportamentos.</w:t>
      </w:r>
      <w:r w:rsidR="00C5634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Objetivos: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Descrever uma tecnologia educativa sobre primeiros socorros para adolescentes.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Método:</w:t>
      </w:r>
      <w:r>
        <w:rPr>
          <w:rFonts w:ascii="Arial" w:hAnsi="Arial" w:cs="Arial"/>
        </w:rPr>
        <w:t xml:space="preserve"> Trata-se de um relato científico acerca da elaboração e aplicação de uma tecnologia educativa denominada: Como salvar uma vida? A mesma foi elaborada pelos participantes do Grupo de Estudos em Vul</w:t>
      </w:r>
      <w:r w:rsidR="006D1FB5">
        <w:rPr>
          <w:rFonts w:ascii="Arial" w:hAnsi="Arial" w:cs="Arial"/>
        </w:rPr>
        <w:t>nerabilidade e Saúde (GEVS) do c</w:t>
      </w:r>
      <w:r>
        <w:rPr>
          <w:rFonts w:ascii="Arial" w:hAnsi="Arial" w:cs="Arial"/>
        </w:rPr>
        <w:t>urso de enfermagem da Universidade Estadual Vale do Acaraú (UVA) em Sobral-Ceará. Participaram da aplicação da tecnologia vinte estudantes do ensino médio da escola Patronato São José</w:t>
      </w:r>
      <w:r w:rsidR="00C15A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cidade de Itapagé-Ceará. Após a aplicação era perguntado individualmente “Qual a contribuição dessa tecnologia?</w:t>
      </w:r>
      <w:r w:rsidR="006D1FB5">
        <w:rPr>
          <w:rFonts w:ascii="Arial" w:hAnsi="Arial" w:cs="Arial"/>
        </w:rPr>
        <w:t>”.</w:t>
      </w:r>
      <w:r>
        <w:rPr>
          <w:rFonts w:ascii="Arial" w:hAnsi="Arial" w:cs="Arial"/>
        </w:rPr>
        <w:t xml:space="preserve"> Este estudo obedeceu aos preceitos da ética em pesquisa com seres humanos tendo seu projeto aprovado pelo Comitê de Ética em Pesquisa com parecer número </w:t>
      </w:r>
      <w:r>
        <w:rPr>
          <w:rFonts w:ascii="Arial" w:hAnsi="Arial" w:cs="Arial"/>
          <w:color w:val="auto"/>
        </w:rPr>
        <w:t>3.241.797.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Resultados: </w:t>
      </w:r>
      <w:r>
        <w:rPr>
          <w:rFonts w:ascii="Arial" w:hAnsi="Arial" w:cs="Arial"/>
        </w:rPr>
        <w:t>A gincana foi dividida e</w:t>
      </w:r>
      <w:r w:rsidR="006D1FB5">
        <w:rPr>
          <w:rFonts w:ascii="Arial" w:hAnsi="Arial" w:cs="Arial"/>
        </w:rPr>
        <w:t>m seis fases</w:t>
      </w:r>
      <w:r>
        <w:rPr>
          <w:rFonts w:ascii="Arial" w:hAnsi="Arial" w:cs="Arial"/>
        </w:rPr>
        <w:t xml:space="preserve"> e os estudantes foram divididos em três equipes, onde os mesmos competiram entre si. A primeira fase foi</w:t>
      </w:r>
      <w:r w:rsidR="00C15A4C">
        <w:rPr>
          <w:rFonts w:ascii="Arial" w:hAnsi="Arial" w:cs="Arial"/>
        </w:rPr>
        <w:t xml:space="preserve"> de mitos e v</w:t>
      </w:r>
      <w:r>
        <w:rPr>
          <w:rFonts w:ascii="Arial" w:hAnsi="Arial" w:cs="Arial"/>
        </w:rPr>
        <w:t>erdades sobre primeiros socorros, onde eles deviam responder</w:t>
      </w:r>
      <w:r w:rsidR="00C15A4C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perguntas e apresentar a opinião. As outras cinco fases foram de casos de urgência e emergência, incluindo: vertigem, desmaio, convulsão, engasgo no adulto e criança, queimaduras e Reanimação Cardiopulmonar (RCP). Ini</w:t>
      </w:r>
      <w:r w:rsidR="00C15A4C">
        <w:rPr>
          <w:rFonts w:ascii="Arial" w:hAnsi="Arial" w:cs="Arial"/>
        </w:rPr>
        <w:t xml:space="preserve">cialmente os estudantes </w:t>
      </w:r>
      <w:r>
        <w:rPr>
          <w:rFonts w:ascii="Arial" w:hAnsi="Arial" w:cs="Arial"/>
        </w:rPr>
        <w:t>realizar</w:t>
      </w:r>
      <w:r w:rsidR="00C15A4C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o atendimento de primeiros socorros de acordo com seus próprios conhecimentos, no qual foi feita uma avaliação de qua</w:t>
      </w:r>
      <w:r w:rsidR="00110E51">
        <w:rPr>
          <w:rFonts w:ascii="Arial" w:hAnsi="Arial" w:cs="Arial"/>
        </w:rPr>
        <w:t>l equipe chegava mais próximo do</w:t>
      </w:r>
      <w:r>
        <w:rPr>
          <w:rFonts w:ascii="Arial" w:hAnsi="Arial" w:cs="Arial"/>
        </w:rPr>
        <w:t xml:space="preserve"> atendimento correto. Posteriormente, os pesquisadores explicaram as condutas</w:t>
      </w:r>
      <w:r w:rsidR="00C15A4C">
        <w:rPr>
          <w:rFonts w:ascii="Arial" w:hAnsi="Arial" w:cs="Arial"/>
        </w:rPr>
        <w:t xml:space="preserve"> e abordagem</w:t>
      </w:r>
      <w:r>
        <w:rPr>
          <w:rFonts w:ascii="Arial" w:hAnsi="Arial" w:cs="Arial"/>
        </w:rPr>
        <w:t xml:space="preserve"> </w:t>
      </w:r>
      <w:r w:rsidR="00C15A4C">
        <w:rPr>
          <w:rFonts w:ascii="Arial" w:hAnsi="Arial" w:cs="Arial"/>
        </w:rPr>
        <w:t xml:space="preserve">correta de </w:t>
      </w:r>
      <w:r>
        <w:rPr>
          <w:rFonts w:ascii="Arial" w:hAnsi="Arial" w:cs="Arial"/>
        </w:rPr>
        <w:t xml:space="preserve">primeiros socorros em cada um dos casos, de forma a ensinar os </w:t>
      </w:r>
      <w:r>
        <w:rPr>
          <w:rFonts w:ascii="Arial" w:hAnsi="Arial" w:cs="Arial"/>
        </w:rPr>
        <w:lastRenderedPageBreak/>
        <w:t>adole</w:t>
      </w:r>
      <w:r w:rsidR="00C15A4C">
        <w:rPr>
          <w:rFonts w:ascii="Arial" w:hAnsi="Arial" w:cs="Arial"/>
        </w:rPr>
        <w:t xml:space="preserve">scentes. </w:t>
      </w:r>
      <w:r>
        <w:rPr>
          <w:rFonts w:ascii="Arial" w:hAnsi="Arial" w:cs="Arial"/>
        </w:rPr>
        <w:t>Após a intervenção, os estudantes responderam sobre a contribuição da tecnologia, onde obteve-se respostas como: “Aprendi técnicas que futuramente pode ajudar pessoas.”, “Aprendi como salvar uma vida.” e “Agora sei como ajudar pessoas em situação de risco.”. Isso mostra que a tecnologia educativa foi importante para aprimorar os conhecimentos e esclarecer as dúvidas dos participantes que não sabiam como agir diante de situações de emergência</w:t>
      </w:r>
      <w:r w:rsidR="00FB49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eastAsia="AGaramondPro-Regular" w:hAnsi="Arial" w:cs="Arial"/>
          <w:color w:val="000000"/>
        </w:rPr>
        <w:t>Logo, estudos referentes as estratégias educativas sobre os primeiros socorros são relevantes para a enfermagem uma vez que podem contribuir com as intervenções educativas realizadas por essa categoria profissional no ambiente escolar (</w:t>
      </w:r>
      <w:r>
        <w:rPr>
          <w:rFonts w:ascii="Arial" w:hAnsi="Arial" w:cs="Arial"/>
          <w:color w:val="000000"/>
        </w:rPr>
        <w:t xml:space="preserve">GALINDO NETO </w:t>
      </w:r>
      <w:r>
        <w:rPr>
          <w:rFonts w:ascii="Arial" w:eastAsia="AGaramondPro-Regular" w:hAnsi="Arial" w:cs="Arial"/>
          <w:color w:val="000000"/>
        </w:rPr>
        <w:t>et al, 2017).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Conclusão: </w:t>
      </w:r>
      <w:r w:rsidR="00C15A4C">
        <w:rPr>
          <w:rFonts w:ascii="Arial" w:hAnsi="Arial" w:cs="Arial"/>
        </w:rPr>
        <w:t>F</w:t>
      </w:r>
      <w:r>
        <w:rPr>
          <w:rFonts w:ascii="Arial" w:hAnsi="Arial" w:cs="Arial"/>
        </w:rPr>
        <w:t>oi possível identificar que a tecnologia ed</w:t>
      </w:r>
      <w:r w:rsidR="00C15A4C">
        <w:rPr>
          <w:rFonts w:ascii="Arial" w:hAnsi="Arial" w:cs="Arial"/>
        </w:rPr>
        <w:t>ucativa: Como salvar uma vida? c</w:t>
      </w:r>
      <w:r>
        <w:rPr>
          <w:rFonts w:ascii="Arial" w:hAnsi="Arial" w:cs="Arial"/>
        </w:rPr>
        <w:t xml:space="preserve">ontribuiu no aprendizado dos adolescentes, pois </w:t>
      </w:r>
      <w:r>
        <w:rPr>
          <w:rFonts w:ascii="Arial" w:eastAsia="Times New Roman" w:hAnsi="Arial" w:cs="Arial"/>
          <w:lang w:eastAsia="pt-BR"/>
        </w:rPr>
        <w:t>ass</w:t>
      </w:r>
      <w:r w:rsidR="006D1FB5">
        <w:rPr>
          <w:rFonts w:ascii="Arial" w:eastAsia="Times New Roman" w:hAnsi="Arial" w:cs="Arial"/>
          <w:lang w:eastAsia="pt-BR"/>
        </w:rPr>
        <w:t>ociado a um momento dinâmico,</w:t>
      </w:r>
      <w:r>
        <w:rPr>
          <w:rFonts w:ascii="Arial" w:eastAsia="Times New Roman" w:hAnsi="Arial" w:cs="Arial"/>
          <w:lang w:eastAsia="pt-BR"/>
        </w:rPr>
        <w:t xml:space="preserve"> eles tiveram a possibilidade de praticar e obter conhec</w:t>
      </w:r>
      <w:r w:rsidR="00C5634B">
        <w:rPr>
          <w:rFonts w:ascii="Arial" w:eastAsia="Times New Roman" w:hAnsi="Arial" w:cs="Arial"/>
          <w:lang w:eastAsia="pt-BR"/>
        </w:rPr>
        <w:t xml:space="preserve">imentos básicos sobre </w:t>
      </w:r>
      <w:r>
        <w:rPr>
          <w:rFonts w:ascii="Arial" w:eastAsia="Times New Roman" w:hAnsi="Arial" w:cs="Arial"/>
          <w:lang w:eastAsia="pt-BR"/>
        </w:rPr>
        <w:t xml:space="preserve">primeiros socorros. Esta tecnologia educativa pode ser uma opção de estratégia de educação em saúde junto a adolescentes. </w:t>
      </w:r>
    </w:p>
    <w:p w:rsidR="009B2D42" w:rsidRDefault="009B2D42" w:rsidP="00B86AA3">
      <w:pPr>
        <w:spacing w:line="360" w:lineRule="auto"/>
        <w:jc w:val="both"/>
        <w:rPr>
          <w:rFonts w:ascii="Arial" w:hAnsi="Arial" w:cs="Arial"/>
          <w:b/>
        </w:rPr>
      </w:pPr>
    </w:p>
    <w:p w:rsidR="009B2D42" w:rsidRDefault="009B2D42" w:rsidP="00B86AA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Descritores: </w:t>
      </w:r>
      <w:r>
        <w:rPr>
          <w:rFonts w:ascii="Arial" w:hAnsi="Arial" w:cs="Arial"/>
        </w:rPr>
        <w:t>Primeiros Socorros; Educação em sa</w:t>
      </w:r>
      <w:r w:rsidR="00FC7E42">
        <w:rPr>
          <w:rFonts w:ascii="Arial" w:hAnsi="Arial" w:cs="Arial"/>
        </w:rPr>
        <w:t>úde; Serviços de Saúde Escolar; Adolescente</w:t>
      </w:r>
      <w:r>
        <w:rPr>
          <w:rFonts w:ascii="Arial" w:hAnsi="Arial" w:cs="Arial"/>
        </w:rPr>
        <w:t>.</w:t>
      </w:r>
    </w:p>
    <w:p w:rsidR="009B2D42" w:rsidRDefault="009B2D42" w:rsidP="00B86AA3">
      <w:pPr>
        <w:spacing w:line="360" w:lineRule="auto"/>
        <w:jc w:val="both"/>
        <w:rPr>
          <w:rFonts w:ascii="Arial" w:hAnsi="Arial" w:cs="Arial"/>
          <w:b/>
        </w:rPr>
      </w:pPr>
    </w:p>
    <w:p w:rsidR="009B2D42" w:rsidRPr="00B86AA3" w:rsidRDefault="009B2D42" w:rsidP="00B86AA3">
      <w:pPr>
        <w:spacing w:line="360" w:lineRule="auto"/>
        <w:jc w:val="both"/>
        <w:rPr>
          <w:rFonts w:ascii="Arial" w:hAnsi="Arial" w:cs="Arial"/>
          <w:b/>
        </w:rPr>
      </w:pPr>
      <w:r w:rsidRPr="00B86AA3">
        <w:rPr>
          <w:rFonts w:ascii="Arial" w:hAnsi="Arial" w:cs="Arial"/>
          <w:b/>
        </w:rPr>
        <w:t>Referências:</w:t>
      </w:r>
    </w:p>
    <w:p w:rsidR="009B2D42" w:rsidRPr="00B86AA3" w:rsidRDefault="0039623C" w:rsidP="00B86AA3">
      <w:pPr>
        <w:spacing w:after="200" w:line="360" w:lineRule="auto"/>
        <w:contextualSpacing/>
        <w:jc w:val="both"/>
        <w:rPr>
          <w:rFonts w:ascii="Arial" w:hAnsi="Arial" w:cs="Arial"/>
          <w:bCs/>
          <w:color w:val="auto"/>
        </w:rPr>
      </w:pPr>
      <w:bookmarkStart w:id="1" w:name="_Hlk524537358"/>
      <w:r w:rsidRPr="00B86AA3">
        <w:rPr>
          <w:rFonts w:ascii="Arial" w:hAnsi="Arial" w:cs="Arial"/>
          <w:bCs/>
        </w:rPr>
        <w:t xml:space="preserve">CARDOSO, R. R. C.; </w:t>
      </w:r>
      <w:r w:rsidR="009B2D42" w:rsidRPr="00B86AA3">
        <w:rPr>
          <w:rFonts w:ascii="Arial" w:hAnsi="Arial" w:cs="Arial"/>
          <w:bCs/>
        </w:rPr>
        <w:t>SOARES, L. G. B.; CALIXT</w:t>
      </w:r>
      <w:r w:rsidRPr="00B86AA3">
        <w:rPr>
          <w:rFonts w:ascii="Arial" w:hAnsi="Arial" w:cs="Arial"/>
          <w:bCs/>
        </w:rPr>
        <w:t>O, F. R. P.; CARVALHO, L. F. S.</w:t>
      </w:r>
      <w:r w:rsidR="009B2D42" w:rsidRPr="00B86AA3">
        <w:rPr>
          <w:rFonts w:ascii="Arial" w:hAnsi="Arial" w:cs="Arial"/>
          <w:bCs/>
        </w:rPr>
        <w:t xml:space="preserve">; DURANTE, R. V.; VELOSO, R. C. </w:t>
      </w:r>
      <w:bookmarkEnd w:id="1"/>
      <w:r w:rsidR="009B2D42" w:rsidRPr="00B86AA3">
        <w:rPr>
          <w:rFonts w:ascii="Arial" w:hAnsi="Arial" w:cs="Arial"/>
          <w:bCs/>
        </w:rPr>
        <w:t>Suporte básico de vida para leigos: uma revisão integrativa.</w:t>
      </w:r>
      <w:r w:rsidR="009B2D42" w:rsidRPr="00B86AA3">
        <w:rPr>
          <w:rFonts w:ascii="Arial" w:hAnsi="Arial" w:cs="Arial"/>
          <w:color w:val="000000"/>
        </w:rPr>
        <w:t xml:space="preserve"> </w:t>
      </w:r>
      <w:r w:rsidR="00FC7E42" w:rsidRPr="00B86AA3">
        <w:rPr>
          <w:rFonts w:ascii="Arial" w:hAnsi="Arial" w:cs="Arial"/>
          <w:b/>
          <w:bCs/>
        </w:rPr>
        <w:t>Revista Unimontes C</w:t>
      </w:r>
      <w:r w:rsidR="009B2D42" w:rsidRPr="00B86AA3">
        <w:rPr>
          <w:rFonts w:ascii="Arial" w:hAnsi="Arial" w:cs="Arial"/>
          <w:b/>
          <w:bCs/>
        </w:rPr>
        <w:t>ientífica</w:t>
      </w:r>
      <w:r w:rsidR="00172819" w:rsidRPr="00B86AA3">
        <w:rPr>
          <w:rFonts w:ascii="Arial" w:hAnsi="Arial" w:cs="Arial"/>
          <w:b/>
          <w:bCs/>
        </w:rPr>
        <w:t>,</w:t>
      </w:r>
      <w:r w:rsidR="009B2D42" w:rsidRPr="00B86AA3">
        <w:rPr>
          <w:rFonts w:ascii="Arial" w:hAnsi="Arial" w:cs="Arial"/>
          <w:b/>
          <w:bCs/>
        </w:rPr>
        <w:t xml:space="preserve"> </w:t>
      </w:r>
      <w:r w:rsidR="00BF3918" w:rsidRPr="00B86AA3">
        <w:rPr>
          <w:rFonts w:ascii="Arial" w:hAnsi="Arial" w:cs="Arial"/>
          <w:bCs/>
        </w:rPr>
        <w:t>Montes Claros,</w:t>
      </w:r>
      <w:r w:rsidR="009B2D42" w:rsidRPr="00B86AA3">
        <w:rPr>
          <w:rFonts w:ascii="Arial" w:hAnsi="Arial" w:cs="Arial"/>
          <w:bCs/>
        </w:rPr>
        <w:t xml:space="preserve"> v. 19, n. 2.  Jul./dez. 2017. Disponível em:</w:t>
      </w:r>
      <w:r w:rsidR="009B2D42" w:rsidRPr="00B86AA3">
        <w:rPr>
          <w:rFonts w:ascii="Arial" w:hAnsi="Arial" w:cs="Arial"/>
        </w:rPr>
        <w:t xml:space="preserve"> </w:t>
      </w:r>
      <w:r w:rsidR="00BF3918" w:rsidRPr="00B86AA3">
        <w:rPr>
          <w:rFonts w:ascii="Arial" w:hAnsi="Arial" w:cs="Arial"/>
        </w:rPr>
        <w:t>&lt;</w:t>
      </w:r>
      <w:hyperlink r:id="rId6" w:history="1">
        <w:r w:rsidR="009B2D42" w:rsidRPr="00B86AA3">
          <w:rPr>
            <w:rStyle w:val="Hyperlink"/>
            <w:rFonts w:ascii="Arial" w:hAnsi="Arial" w:cs="Arial"/>
            <w:bCs/>
            <w:color w:val="auto"/>
            <w:u w:val="none"/>
          </w:rPr>
          <w:t>http://ruc.unimontes.br/index.php/unicientifica/article/view/617/455</w:t>
        </w:r>
      </w:hyperlink>
      <w:r w:rsidR="00BF3918" w:rsidRPr="00B86AA3">
        <w:rPr>
          <w:rFonts w:ascii="Arial" w:hAnsi="Arial" w:cs="Arial"/>
          <w:color w:val="auto"/>
        </w:rPr>
        <w:t>&gt;</w:t>
      </w:r>
      <w:r w:rsidR="00BF3918" w:rsidRPr="00B86AA3">
        <w:rPr>
          <w:rFonts w:ascii="Arial" w:hAnsi="Arial" w:cs="Arial"/>
          <w:bCs/>
          <w:color w:val="auto"/>
        </w:rPr>
        <w:t xml:space="preserve">. </w:t>
      </w:r>
      <w:r w:rsidR="005072AA" w:rsidRPr="00B86AA3">
        <w:rPr>
          <w:rFonts w:ascii="Arial" w:hAnsi="Arial" w:cs="Arial"/>
          <w:bCs/>
          <w:color w:val="auto"/>
        </w:rPr>
        <w:t>Acesso em: 24 abr. 2019</w:t>
      </w:r>
      <w:r w:rsidRPr="00B86AA3">
        <w:rPr>
          <w:rFonts w:ascii="Arial" w:hAnsi="Arial" w:cs="Arial"/>
          <w:bCs/>
          <w:color w:val="auto"/>
        </w:rPr>
        <w:t>.</w:t>
      </w:r>
    </w:p>
    <w:p w:rsidR="00FC7E42" w:rsidRPr="00B86AA3" w:rsidRDefault="00FC7E42" w:rsidP="00B86AA3">
      <w:pPr>
        <w:spacing w:after="200" w:line="360" w:lineRule="auto"/>
        <w:contextualSpacing/>
        <w:jc w:val="both"/>
        <w:rPr>
          <w:rFonts w:ascii="Arial" w:hAnsi="Arial" w:cs="Arial"/>
          <w:bCs/>
          <w:color w:val="auto"/>
        </w:rPr>
      </w:pPr>
    </w:p>
    <w:p w:rsidR="009B2D42" w:rsidRPr="00B86AA3" w:rsidRDefault="009B2D42" w:rsidP="00B86AA3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color w:val="000000"/>
        </w:rPr>
      </w:pPr>
      <w:r w:rsidRPr="00B86AA3">
        <w:rPr>
          <w:rFonts w:ascii="Arial" w:hAnsi="Arial" w:cs="Arial"/>
          <w:color w:val="000000"/>
        </w:rPr>
        <w:t xml:space="preserve">GALINDO NETO N.M. et al. Primeiros socorros na escola: construção e validação de cartilha educativa para professores. </w:t>
      </w:r>
      <w:r w:rsidR="002459AE" w:rsidRPr="00B86AA3">
        <w:rPr>
          <w:rFonts w:ascii="Arial" w:hAnsi="Arial" w:cs="Arial"/>
          <w:b/>
          <w:color w:val="000000"/>
        </w:rPr>
        <w:t xml:space="preserve">Acta Paulista de Enfermagem, </w:t>
      </w:r>
      <w:r w:rsidR="00722463" w:rsidRPr="00B86AA3">
        <w:rPr>
          <w:rFonts w:ascii="Arial" w:hAnsi="Arial" w:cs="Arial"/>
          <w:color w:val="000000"/>
        </w:rPr>
        <w:t xml:space="preserve">São Paulo, </w:t>
      </w:r>
      <w:r w:rsidRPr="00B86AA3">
        <w:rPr>
          <w:rFonts w:ascii="Arial" w:hAnsi="Arial" w:cs="Arial"/>
          <w:color w:val="000000"/>
        </w:rPr>
        <w:t xml:space="preserve">v. 30, n. 1, p. 87-93. 2017. Disponível em: </w:t>
      </w:r>
      <w:r w:rsidR="00BF3918" w:rsidRPr="00B86AA3">
        <w:rPr>
          <w:rFonts w:ascii="Arial" w:hAnsi="Arial" w:cs="Arial"/>
          <w:color w:val="000000"/>
        </w:rPr>
        <w:t>&lt;</w:t>
      </w:r>
      <w:r w:rsidR="00BF3918" w:rsidRPr="00B86AA3">
        <w:rPr>
          <w:rFonts w:ascii="Arial" w:hAnsi="Arial" w:cs="Arial"/>
        </w:rPr>
        <w:t>http://www.scielo.br/pdf/ape/v30n1/1982-0194-ape-30-01-0087.pdf&gt;.</w:t>
      </w:r>
      <w:r w:rsidR="005072AA" w:rsidRPr="00B86AA3">
        <w:rPr>
          <w:rFonts w:ascii="Arial" w:hAnsi="Arial" w:cs="Arial"/>
          <w:color w:val="000000"/>
        </w:rPr>
        <w:t xml:space="preserve"> Acesso em: 24 abr. 2019.</w:t>
      </w:r>
    </w:p>
    <w:p w:rsidR="00FC7E42" w:rsidRPr="00B86AA3" w:rsidRDefault="00FC7E42" w:rsidP="00B86AA3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color w:val="000000"/>
        </w:rPr>
      </w:pPr>
    </w:p>
    <w:p w:rsidR="009B2D42" w:rsidRPr="00B86AA3" w:rsidRDefault="002459AE" w:rsidP="00B86AA3">
      <w:pPr>
        <w:spacing w:after="200" w:line="360" w:lineRule="auto"/>
        <w:jc w:val="both"/>
        <w:rPr>
          <w:rFonts w:ascii="Arial" w:hAnsi="Arial" w:cs="Arial"/>
          <w:bCs/>
          <w:color w:val="auto"/>
        </w:rPr>
      </w:pPr>
      <w:r w:rsidRPr="00B86AA3">
        <w:rPr>
          <w:rFonts w:ascii="Arial" w:hAnsi="Arial" w:cs="Arial"/>
          <w:bCs/>
          <w:color w:val="auto"/>
        </w:rPr>
        <w:t>SANTIAGO L.M.; RODRIGUES M.T.P.; OLIVEIRA JUNIOR A.D.;</w:t>
      </w:r>
      <w:r w:rsidR="009B2D42" w:rsidRPr="00B86AA3">
        <w:rPr>
          <w:rFonts w:ascii="Arial" w:hAnsi="Arial" w:cs="Arial"/>
          <w:bCs/>
          <w:color w:val="auto"/>
        </w:rPr>
        <w:t xml:space="preserve"> MOREIRA T.M.M. Implantação do Programa Saúde na Escola em </w:t>
      </w:r>
      <w:proofErr w:type="spellStart"/>
      <w:r w:rsidR="009B2D42" w:rsidRPr="00B86AA3">
        <w:rPr>
          <w:rFonts w:ascii="Arial" w:hAnsi="Arial" w:cs="Arial"/>
          <w:bCs/>
          <w:color w:val="auto"/>
        </w:rPr>
        <w:t>Fortaleza-CE</w:t>
      </w:r>
      <w:proofErr w:type="spellEnd"/>
      <w:r w:rsidR="009B2D42" w:rsidRPr="00B86AA3">
        <w:rPr>
          <w:rFonts w:ascii="Arial" w:hAnsi="Arial" w:cs="Arial"/>
          <w:bCs/>
          <w:color w:val="auto"/>
        </w:rPr>
        <w:t xml:space="preserve">: atuação de equipe da Estratégia Saúde da Família. </w:t>
      </w:r>
      <w:r w:rsidR="009B2D42" w:rsidRPr="00B86AA3">
        <w:rPr>
          <w:rFonts w:ascii="Arial" w:hAnsi="Arial" w:cs="Arial"/>
          <w:b/>
          <w:bCs/>
          <w:color w:val="auto"/>
        </w:rPr>
        <w:t>Revista Brasileira de Enfermagem</w:t>
      </w:r>
      <w:r w:rsidR="00BF3918" w:rsidRPr="00B86AA3">
        <w:rPr>
          <w:rFonts w:ascii="Arial" w:hAnsi="Arial" w:cs="Arial"/>
          <w:bCs/>
          <w:color w:val="auto"/>
        </w:rPr>
        <w:t>, Brasília,</w:t>
      </w:r>
      <w:r w:rsidR="009B2D42" w:rsidRPr="00B86AA3">
        <w:rPr>
          <w:rFonts w:ascii="Arial" w:hAnsi="Arial" w:cs="Arial"/>
          <w:bCs/>
          <w:color w:val="auto"/>
        </w:rPr>
        <w:t xml:space="preserve"> v</w:t>
      </w:r>
      <w:r w:rsidR="001F112E" w:rsidRPr="00B86AA3">
        <w:rPr>
          <w:rFonts w:ascii="Arial" w:hAnsi="Arial" w:cs="Arial"/>
          <w:bCs/>
          <w:color w:val="auto"/>
        </w:rPr>
        <w:t xml:space="preserve">. </w:t>
      </w:r>
      <w:r w:rsidR="00BF3918" w:rsidRPr="00B86AA3">
        <w:rPr>
          <w:rFonts w:ascii="Arial" w:hAnsi="Arial" w:cs="Arial"/>
          <w:bCs/>
          <w:color w:val="auto"/>
        </w:rPr>
        <w:t>65, n</w:t>
      </w:r>
      <w:r w:rsidR="001F112E" w:rsidRPr="00B86AA3">
        <w:rPr>
          <w:rFonts w:ascii="Arial" w:hAnsi="Arial" w:cs="Arial"/>
          <w:bCs/>
          <w:color w:val="auto"/>
        </w:rPr>
        <w:t xml:space="preserve">. </w:t>
      </w:r>
      <w:r w:rsidR="00722463" w:rsidRPr="00B86AA3">
        <w:rPr>
          <w:rFonts w:ascii="Arial" w:hAnsi="Arial" w:cs="Arial"/>
          <w:bCs/>
          <w:color w:val="auto"/>
        </w:rPr>
        <w:t>6, p. 1026-9. Nov./dez.</w:t>
      </w:r>
      <w:r w:rsidR="009B2D42" w:rsidRPr="00B86AA3">
        <w:rPr>
          <w:rFonts w:ascii="Arial" w:hAnsi="Arial" w:cs="Arial"/>
          <w:bCs/>
          <w:color w:val="auto"/>
        </w:rPr>
        <w:t xml:space="preserve"> 2012. Disponível em:  </w:t>
      </w:r>
      <w:r w:rsidR="00BF3918" w:rsidRPr="00B86AA3">
        <w:rPr>
          <w:rFonts w:ascii="Arial" w:hAnsi="Arial" w:cs="Arial"/>
          <w:bCs/>
          <w:color w:val="auto"/>
        </w:rPr>
        <w:lastRenderedPageBreak/>
        <w:t>&lt;</w:t>
      </w:r>
      <w:hyperlink r:id="rId7" w:history="1">
        <w:r w:rsidR="001F112E" w:rsidRPr="00B86AA3">
          <w:rPr>
            <w:rStyle w:val="Hyperlink"/>
            <w:rFonts w:ascii="Arial" w:hAnsi="Arial" w:cs="Arial"/>
            <w:bCs/>
            <w:color w:val="auto"/>
            <w:u w:val="none"/>
          </w:rPr>
          <w:t>http://www.scielo.br/scielo.php?script=sci_arttext&amp;pid=S003471672012000600020</w:t>
        </w:r>
      </w:hyperlink>
      <w:r w:rsidR="005072AA" w:rsidRPr="00B86AA3">
        <w:rPr>
          <w:rFonts w:ascii="Arial" w:hAnsi="Arial" w:cs="Arial"/>
          <w:bCs/>
          <w:color w:val="auto"/>
        </w:rPr>
        <w:t>&gt;. Acesso em: 28 abr</w:t>
      </w:r>
      <w:r w:rsidR="00BF3918" w:rsidRPr="00B86AA3">
        <w:rPr>
          <w:rFonts w:ascii="Arial" w:hAnsi="Arial" w:cs="Arial"/>
          <w:bCs/>
          <w:color w:val="auto"/>
        </w:rPr>
        <w:t>.</w:t>
      </w:r>
      <w:r w:rsidR="009B2D42" w:rsidRPr="00B86AA3">
        <w:rPr>
          <w:rFonts w:ascii="Arial" w:hAnsi="Arial" w:cs="Arial"/>
          <w:bCs/>
          <w:color w:val="auto"/>
        </w:rPr>
        <w:t xml:space="preserve"> </w:t>
      </w:r>
      <w:r w:rsidR="005072AA" w:rsidRPr="00B86AA3">
        <w:rPr>
          <w:rFonts w:ascii="Arial" w:hAnsi="Arial" w:cs="Arial"/>
          <w:bCs/>
          <w:color w:val="auto"/>
        </w:rPr>
        <w:t>2019.</w:t>
      </w:r>
    </w:p>
    <w:p w:rsidR="009B2D42" w:rsidRPr="00B86AA3" w:rsidRDefault="009B2D42" w:rsidP="00B86AA3">
      <w:pPr>
        <w:spacing w:line="360" w:lineRule="auto"/>
        <w:jc w:val="both"/>
        <w:rPr>
          <w:rFonts w:ascii="Arial" w:hAnsi="Arial" w:cs="Arial"/>
          <w:color w:val="auto"/>
        </w:rPr>
      </w:pPr>
    </w:p>
    <w:p w:rsidR="009B2D42" w:rsidRPr="00B86AA3" w:rsidRDefault="009B2D42" w:rsidP="00B86AA3">
      <w:pPr>
        <w:spacing w:line="360" w:lineRule="auto"/>
        <w:jc w:val="both"/>
        <w:rPr>
          <w:rFonts w:ascii="Arial" w:hAnsi="Arial" w:cs="Arial"/>
          <w:color w:val="auto"/>
        </w:rPr>
      </w:pPr>
    </w:p>
    <w:p w:rsidR="002B4074" w:rsidRPr="00B86AA3" w:rsidRDefault="002B4074" w:rsidP="00A63295">
      <w:pPr>
        <w:spacing w:line="360" w:lineRule="auto"/>
        <w:jc w:val="both"/>
        <w:rPr>
          <w:rFonts w:ascii="Arial" w:hAnsi="Arial" w:cs="Arial"/>
          <w:color w:val="auto"/>
        </w:rPr>
      </w:pPr>
    </w:p>
    <w:sectPr w:rsidR="002B4074" w:rsidRPr="00B86AA3" w:rsidSect="005072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50" w:rsidRDefault="00525550" w:rsidP="002B4074">
      <w:r>
        <w:separator/>
      </w:r>
    </w:p>
  </w:endnote>
  <w:endnote w:type="continuationSeparator" w:id="0">
    <w:p w:rsidR="00525550" w:rsidRDefault="00525550" w:rsidP="002B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74" w:rsidRPr="004560EA" w:rsidRDefault="002B4074" w:rsidP="004560EA">
    <w:pPr>
      <w:pStyle w:val="Rodap"/>
      <w:jc w:val="both"/>
      <w:rPr>
        <w:rFonts w:ascii="Arial" w:hAnsi="Arial" w:cs="Arial"/>
        <w:sz w:val="18"/>
        <w:szCs w:val="18"/>
      </w:rPr>
    </w:pPr>
    <w:r w:rsidRPr="004560EA">
      <w:rPr>
        <w:rFonts w:ascii="Arial" w:hAnsi="Arial" w:cs="Arial"/>
        <w:sz w:val="18"/>
        <w:szCs w:val="18"/>
        <w:vertAlign w:val="superscript"/>
      </w:rPr>
      <w:t>1</w:t>
    </w:r>
    <w:r w:rsidRPr="004560EA">
      <w:rPr>
        <w:rFonts w:ascii="Arial" w:hAnsi="Arial" w:cs="Arial"/>
        <w:sz w:val="18"/>
        <w:szCs w:val="18"/>
      </w:rPr>
      <w:t xml:space="preserve">Acadêmica do curso de enfermagem da Universidade Estadual Vale do Acaraú (UVA). E-mail: </w:t>
    </w:r>
    <w:hyperlink r:id="rId1" w:history="1">
      <w:r w:rsidRPr="00FC7E4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aparecidafernande31@gmail.com</w:t>
      </w:r>
    </w:hyperlink>
  </w:p>
  <w:p w:rsidR="002B4074" w:rsidRPr="004560EA" w:rsidRDefault="002B4074" w:rsidP="004560EA">
    <w:pPr>
      <w:pStyle w:val="Rodap"/>
      <w:jc w:val="both"/>
      <w:rPr>
        <w:rFonts w:ascii="Arial" w:hAnsi="Arial" w:cs="Arial"/>
        <w:sz w:val="18"/>
        <w:szCs w:val="18"/>
        <w:vertAlign w:val="superscript"/>
      </w:rPr>
    </w:pPr>
    <w:r w:rsidRPr="004560EA">
      <w:rPr>
        <w:rFonts w:ascii="Arial" w:hAnsi="Arial" w:cs="Arial"/>
        <w:sz w:val="18"/>
        <w:szCs w:val="18"/>
        <w:vertAlign w:val="superscript"/>
      </w:rPr>
      <w:t>2</w:t>
    </w:r>
    <w:r w:rsidRPr="004560EA">
      <w:rPr>
        <w:rFonts w:ascii="Arial" w:hAnsi="Arial" w:cs="Arial"/>
        <w:sz w:val="18"/>
        <w:szCs w:val="18"/>
      </w:rPr>
      <w:t>Acadêmico do curso de enfermagem da UVA.</w:t>
    </w:r>
    <w:r w:rsidRPr="004560EA">
      <w:rPr>
        <w:rFonts w:ascii="Arial" w:hAnsi="Arial" w:cs="Arial"/>
        <w:sz w:val="18"/>
        <w:szCs w:val="18"/>
        <w:vertAlign w:val="superscript"/>
      </w:rPr>
      <w:t xml:space="preserve">  </w:t>
    </w:r>
    <w:r w:rsidRPr="004560EA">
      <w:rPr>
        <w:rFonts w:ascii="Arial" w:hAnsi="Arial" w:cs="Arial"/>
        <w:sz w:val="18"/>
        <w:szCs w:val="18"/>
      </w:rPr>
      <w:t>E-mail:</w:t>
    </w:r>
    <w:r w:rsidR="001F112E" w:rsidRPr="004560EA">
      <w:rPr>
        <w:rFonts w:ascii="Arial" w:hAnsi="Arial" w:cs="Arial"/>
        <w:sz w:val="18"/>
        <w:szCs w:val="18"/>
      </w:rPr>
      <w:t xml:space="preserve"> leorick95@gmail.com</w:t>
    </w:r>
  </w:p>
  <w:p w:rsidR="002B4074" w:rsidRPr="004560EA" w:rsidRDefault="002B4074" w:rsidP="004560EA">
    <w:pPr>
      <w:pStyle w:val="Rodap"/>
      <w:jc w:val="both"/>
      <w:rPr>
        <w:rFonts w:ascii="Arial" w:hAnsi="Arial" w:cs="Arial"/>
        <w:sz w:val="18"/>
        <w:szCs w:val="18"/>
        <w:vertAlign w:val="superscript"/>
      </w:rPr>
    </w:pPr>
    <w:r w:rsidRPr="004560EA">
      <w:rPr>
        <w:rFonts w:ascii="Arial" w:hAnsi="Arial" w:cs="Arial"/>
        <w:sz w:val="18"/>
        <w:szCs w:val="18"/>
        <w:vertAlign w:val="superscript"/>
      </w:rPr>
      <w:t>3</w:t>
    </w:r>
    <w:r w:rsidRPr="004560EA">
      <w:rPr>
        <w:rFonts w:ascii="Arial" w:hAnsi="Arial" w:cs="Arial"/>
        <w:sz w:val="18"/>
        <w:szCs w:val="18"/>
      </w:rPr>
      <w:t>Enfermeira. Doutora em cuidados clínicos em enfermagem e saúde. Orientadora e Docente do Curso de Enfermagem da UVA. E-mail:</w:t>
    </w:r>
    <w:r w:rsidR="001F112E" w:rsidRPr="004560EA">
      <w:rPr>
        <w:rFonts w:ascii="Arial" w:hAnsi="Arial" w:cs="Arial"/>
        <w:sz w:val="18"/>
        <w:szCs w:val="18"/>
      </w:rPr>
      <w:t xml:space="preserve"> keilinhaponte@hot</w:t>
    </w:r>
    <w:r w:rsidR="00BF3918" w:rsidRPr="004560EA">
      <w:rPr>
        <w:rFonts w:ascii="Arial" w:hAnsi="Arial" w:cs="Arial"/>
        <w:sz w:val="18"/>
        <w:szCs w:val="18"/>
      </w:rPr>
      <w:t>mail.com</w:t>
    </w:r>
  </w:p>
  <w:p w:rsidR="002B4074" w:rsidRDefault="002B40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50" w:rsidRDefault="00525550" w:rsidP="002B4074">
      <w:r>
        <w:separator/>
      </w:r>
    </w:p>
  </w:footnote>
  <w:footnote w:type="continuationSeparator" w:id="0">
    <w:p w:rsidR="00525550" w:rsidRDefault="00525550" w:rsidP="002B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E"/>
    <w:rsid w:val="0002319D"/>
    <w:rsid w:val="00083FDE"/>
    <w:rsid w:val="000D3F53"/>
    <w:rsid w:val="00110E51"/>
    <w:rsid w:val="00172819"/>
    <w:rsid w:val="001A3FFE"/>
    <w:rsid w:val="001A5527"/>
    <w:rsid w:val="001E1107"/>
    <w:rsid w:val="001F112E"/>
    <w:rsid w:val="002459AE"/>
    <w:rsid w:val="00250102"/>
    <w:rsid w:val="00273844"/>
    <w:rsid w:val="002B4074"/>
    <w:rsid w:val="0039623C"/>
    <w:rsid w:val="004560EA"/>
    <w:rsid w:val="004B5769"/>
    <w:rsid w:val="004C4CF5"/>
    <w:rsid w:val="004E14FF"/>
    <w:rsid w:val="004F3714"/>
    <w:rsid w:val="005072AA"/>
    <w:rsid w:val="00525550"/>
    <w:rsid w:val="005D7BC9"/>
    <w:rsid w:val="005E58E7"/>
    <w:rsid w:val="005E7E16"/>
    <w:rsid w:val="0060161B"/>
    <w:rsid w:val="00643C62"/>
    <w:rsid w:val="00691762"/>
    <w:rsid w:val="006D1FB5"/>
    <w:rsid w:val="006E22F1"/>
    <w:rsid w:val="00722463"/>
    <w:rsid w:val="009332CC"/>
    <w:rsid w:val="009B2D42"/>
    <w:rsid w:val="009D4F84"/>
    <w:rsid w:val="00A555D6"/>
    <w:rsid w:val="00A63295"/>
    <w:rsid w:val="00B86AA3"/>
    <w:rsid w:val="00BC3449"/>
    <w:rsid w:val="00BF3918"/>
    <w:rsid w:val="00C15A4C"/>
    <w:rsid w:val="00C23789"/>
    <w:rsid w:val="00C35BA6"/>
    <w:rsid w:val="00C5634B"/>
    <w:rsid w:val="00E64EDF"/>
    <w:rsid w:val="00EE60D6"/>
    <w:rsid w:val="00FB49D3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E4BB-896B-4AFF-B10B-DE488533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DE"/>
    <w:pPr>
      <w:suppressAutoHyphens/>
      <w:spacing w:after="0" w:line="240" w:lineRule="auto"/>
      <w:textAlignment w:val="baseline"/>
    </w:pPr>
    <w:rPr>
      <w:rFonts w:ascii="Times New Roman" w:eastAsia="Droid Sans Fallback" w:hAnsi="Times New Roman" w:cs="Lohit Hindi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407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B4074"/>
    <w:rPr>
      <w:rFonts w:ascii="Times New Roman" w:eastAsia="Droid Sans Fallback" w:hAnsi="Times New Roman" w:cs="Mangal"/>
      <w:color w:val="00000A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B407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B4074"/>
    <w:rPr>
      <w:rFonts w:ascii="Times New Roman" w:eastAsia="Droid Sans Fallback" w:hAnsi="Times New Roman" w:cs="Mangal"/>
      <w:color w:val="00000A"/>
      <w:kern w:val="1"/>
      <w:sz w:val="24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2B4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cielo.br/scielo.php?script=sci_arttext&amp;pid=S003471672012000600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c.unimontes.br/index.php/unicientifica/article/view/617/45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arecidafernande3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17</cp:revision>
  <dcterms:created xsi:type="dcterms:W3CDTF">2019-06-15T15:32:00Z</dcterms:created>
  <dcterms:modified xsi:type="dcterms:W3CDTF">2019-06-22T17:58:00Z</dcterms:modified>
</cp:coreProperties>
</file>