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55" w:rsidRPr="00446455" w:rsidRDefault="005A0308" w:rsidP="00446455">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TOMOGRAPHIC DESCRIPTION OF </w:t>
      </w:r>
      <w:r w:rsidR="00446455">
        <w:rPr>
          <w:rFonts w:ascii="Times New Roman" w:hAnsi="Times New Roman" w:cs="Times New Roman"/>
          <w:b/>
          <w:sz w:val="24"/>
          <w:szCs w:val="24"/>
          <w:lang w:val="en-US"/>
        </w:rPr>
        <w:t>SPONTANEOUS DISSECTION OF LEFT GASTRIC ARTERY</w:t>
      </w:r>
      <w:r>
        <w:rPr>
          <w:rFonts w:ascii="Times New Roman" w:hAnsi="Times New Roman" w:cs="Times New Roman"/>
          <w:b/>
          <w:sz w:val="24"/>
          <w:szCs w:val="24"/>
          <w:lang w:val="en-US"/>
        </w:rPr>
        <w:t>: A CASE REPORT</w:t>
      </w:r>
    </w:p>
    <w:p w:rsidR="00446455" w:rsidRDefault="005A0308" w:rsidP="00446455">
      <w:pPr>
        <w:spacing w:after="0" w:line="23" w:lineRule="atLeast"/>
        <w:rPr>
          <w:rFonts w:ascii="Times New Roman" w:hAnsi="Times New Roman" w:cs="Times New Roman"/>
          <w:sz w:val="24"/>
          <w:szCs w:val="24"/>
        </w:rPr>
      </w:pPr>
      <w:r>
        <w:rPr>
          <w:rFonts w:ascii="Times New Roman" w:hAnsi="Times New Roman" w:cs="Times New Roman"/>
          <w:sz w:val="24"/>
          <w:szCs w:val="24"/>
        </w:rPr>
        <w:t>REINALDO SANTOS MORAIS NETO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46455">
        <w:rPr>
          <w:rFonts w:ascii="Times New Roman" w:hAnsi="Times New Roman" w:cs="Times New Roman"/>
          <w:sz w:val="24"/>
          <w:szCs w:val="24"/>
        </w:rPr>
        <w:t>RÔMULO FLORÊNCIO TRISTÃO SANTOS</w:t>
      </w:r>
      <w:r>
        <w:rPr>
          <w:rFonts w:ascii="Times New Roman" w:hAnsi="Times New Roman" w:cs="Times New Roman"/>
          <w:sz w:val="24"/>
          <w:szCs w:val="24"/>
          <w:vertAlign w:val="superscript"/>
        </w:rPr>
        <w:t>2</w:t>
      </w:r>
      <w:r w:rsidR="00446455">
        <w:rPr>
          <w:rFonts w:ascii="Times New Roman" w:hAnsi="Times New Roman" w:cs="Times New Roman"/>
          <w:sz w:val="24"/>
          <w:szCs w:val="24"/>
        </w:rPr>
        <w:t>; ISA FÉLIX ADÔRNO</w:t>
      </w:r>
      <w:r>
        <w:rPr>
          <w:rFonts w:ascii="Times New Roman" w:hAnsi="Times New Roman" w:cs="Times New Roman"/>
          <w:sz w:val="24"/>
          <w:szCs w:val="24"/>
          <w:vertAlign w:val="superscript"/>
        </w:rPr>
        <w:t>3</w:t>
      </w:r>
      <w:r w:rsidR="00446455">
        <w:rPr>
          <w:rFonts w:ascii="Times New Roman" w:hAnsi="Times New Roman" w:cs="Times New Roman"/>
          <w:sz w:val="24"/>
          <w:szCs w:val="24"/>
        </w:rPr>
        <w:t>; TIAGO KOJUN TIBANA</w:t>
      </w:r>
      <w:bookmarkStart w:id="0" w:name="_GoBack"/>
      <w:bookmarkEnd w:id="0"/>
      <w:r w:rsidR="00446455">
        <w:rPr>
          <w:rFonts w:ascii="Times New Roman" w:hAnsi="Times New Roman" w:cs="Times New Roman"/>
          <w:sz w:val="24"/>
          <w:szCs w:val="24"/>
          <w:vertAlign w:val="superscript"/>
        </w:rPr>
        <w:t>4</w:t>
      </w:r>
      <w:r w:rsidR="00446455">
        <w:rPr>
          <w:rFonts w:ascii="Times New Roman" w:hAnsi="Times New Roman" w:cs="Times New Roman"/>
          <w:sz w:val="24"/>
          <w:szCs w:val="24"/>
        </w:rPr>
        <w:t>; DENISE MARIA RISSATO CAMILO</w:t>
      </w:r>
      <w:r w:rsidR="00446455">
        <w:rPr>
          <w:rFonts w:ascii="Times New Roman" w:hAnsi="Times New Roman" w:cs="Times New Roman"/>
          <w:sz w:val="24"/>
          <w:szCs w:val="24"/>
          <w:vertAlign w:val="superscript"/>
        </w:rPr>
        <w:t>5</w:t>
      </w:r>
      <w:r w:rsidR="00446455">
        <w:rPr>
          <w:rFonts w:ascii="Times New Roman" w:hAnsi="Times New Roman" w:cs="Times New Roman"/>
          <w:sz w:val="24"/>
          <w:szCs w:val="24"/>
        </w:rPr>
        <w:t>; RENATA MOTTA GRUBERT</w:t>
      </w:r>
      <w:r w:rsidR="00446455">
        <w:rPr>
          <w:rFonts w:ascii="Times New Roman" w:hAnsi="Times New Roman" w:cs="Times New Roman"/>
          <w:sz w:val="24"/>
          <w:szCs w:val="24"/>
          <w:vertAlign w:val="superscript"/>
        </w:rPr>
        <w:t>6</w:t>
      </w:r>
      <w:r w:rsidR="00446455">
        <w:rPr>
          <w:rFonts w:ascii="Times New Roman" w:hAnsi="Times New Roman" w:cs="Times New Roman"/>
          <w:sz w:val="24"/>
          <w:szCs w:val="24"/>
        </w:rPr>
        <w:t>; CAMILA KLAESENER</w:t>
      </w:r>
      <w:r w:rsidR="00446455">
        <w:rPr>
          <w:rFonts w:ascii="Times New Roman" w:hAnsi="Times New Roman" w:cs="Times New Roman"/>
          <w:sz w:val="24"/>
          <w:szCs w:val="24"/>
          <w:vertAlign w:val="superscript"/>
        </w:rPr>
        <w:t>7</w:t>
      </w:r>
      <w:r w:rsidR="00446455">
        <w:rPr>
          <w:rFonts w:ascii="Times New Roman" w:hAnsi="Times New Roman" w:cs="Times New Roman"/>
          <w:sz w:val="24"/>
          <w:szCs w:val="24"/>
        </w:rPr>
        <w:t>; WALBERTH GUTIERREZ JUNIOR</w:t>
      </w:r>
      <w:r w:rsidR="00446455">
        <w:rPr>
          <w:rFonts w:ascii="Times New Roman" w:hAnsi="Times New Roman" w:cs="Times New Roman"/>
          <w:sz w:val="24"/>
          <w:szCs w:val="24"/>
          <w:vertAlign w:val="superscript"/>
        </w:rPr>
        <w:t>8</w:t>
      </w:r>
      <w:r w:rsidR="00446455">
        <w:rPr>
          <w:rFonts w:ascii="Times New Roman" w:hAnsi="Times New Roman" w:cs="Times New Roman"/>
          <w:sz w:val="24"/>
          <w:szCs w:val="24"/>
        </w:rPr>
        <w:t>; THIAGO FRANCHI NUNES</w:t>
      </w:r>
      <w:r w:rsidR="00446455">
        <w:rPr>
          <w:rFonts w:ascii="Times New Roman" w:hAnsi="Times New Roman" w:cs="Times New Roman"/>
          <w:sz w:val="24"/>
          <w:szCs w:val="24"/>
          <w:vertAlign w:val="superscript"/>
        </w:rPr>
        <w:t>9</w:t>
      </w:r>
      <w:r w:rsidR="00446455">
        <w:rPr>
          <w:rFonts w:ascii="Times New Roman" w:hAnsi="Times New Roman" w:cs="Times New Roman"/>
          <w:sz w:val="24"/>
          <w:szCs w:val="24"/>
        </w:rPr>
        <w:t xml:space="preserve">. </w:t>
      </w:r>
    </w:p>
    <w:p w:rsidR="00446455" w:rsidRDefault="005A0308" w:rsidP="005A0308">
      <w:pPr>
        <w:spacing w:line="276" w:lineRule="auto"/>
        <w:rPr>
          <w:rFonts w:ascii="Times New Roman" w:hAnsi="Times New Roman" w:cs="Times New Roman"/>
          <w:b/>
          <w:sz w:val="24"/>
          <w:szCs w:val="24"/>
          <w:lang w:val="en-US"/>
        </w:rPr>
      </w:pPr>
      <w:r>
        <w:rPr>
          <w:rFonts w:ascii="Times New Roman" w:hAnsi="Times New Roman" w:cs="Times New Roman"/>
          <w:sz w:val="24"/>
          <w:szCs w:val="24"/>
        </w:rPr>
        <w:t xml:space="preserve">1 Hospital Universitário </w:t>
      </w:r>
      <w:r w:rsidR="00446455">
        <w:rPr>
          <w:rFonts w:ascii="Times New Roman" w:hAnsi="Times New Roman" w:cs="Times New Roman"/>
          <w:sz w:val="24"/>
          <w:szCs w:val="24"/>
        </w:rPr>
        <w:t xml:space="preserve">- </w:t>
      </w:r>
      <w:r w:rsidRPr="00434B32">
        <w:rPr>
          <w:rFonts w:ascii="Times New Roman" w:hAnsi="Times New Roman" w:cs="Times New Roman"/>
          <w:sz w:val="24"/>
          <w:szCs w:val="24"/>
        </w:rPr>
        <w:t>reinaldomorais.n@gmail.com</w:t>
      </w:r>
      <w:r w:rsidR="00446455">
        <w:rPr>
          <w:rFonts w:ascii="Times New Roman" w:hAnsi="Times New Roman" w:cs="Times New Roman"/>
          <w:sz w:val="24"/>
          <w:szCs w:val="24"/>
        </w:rPr>
        <w:t xml:space="preserve">; 2 Hospital Universitário - </w:t>
      </w:r>
      <w:r w:rsidRPr="00434B32">
        <w:rPr>
          <w:rFonts w:ascii="Times New Roman" w:hAnsi="Times New Roman" w:cs="Times New Roman"/>
          <w:sz w:val="24"/>
          <w:szCs w:val="24"/>
        </w:rPr>
        <w:t>romulo.gd@hotmail.com</w:t>
      </w:r>
      <w:r w:rsidR="00446455">
        <w:rPr>
          <w:rFonts w:ascii="Times New Roman" w:hAnsi="Times New Roman" w:cs="Times New Roman"/>
          <w:sz w:val="24"/>
          <w:szCs w:val="24"/>
        </w:rPr>
        <w:t xml:space="preserve">; 3 Hospital Universitário </w:t>
      </w:r>
      <w:r>
        <w:rPr>
          <w:rFonts w:ascii="Times New Roman" w:hAnsi="Times New Roman" w:cs="Times New Roman"/>
          <w:sz w:val="24"/>
          <w:szCs w:val="24"/>
        </w:rPr>
        <w:t xml:space="preserve">- </w:t>
      </w:r>
      <w:r w:rsidRPr="00C149EE">
        <w:rPr>
          <w:rFonts w:ascii="Times New Roman" w:hAnsi="Times New Roman" w:cs="Times New Roman"/>
          <w:sz w:val="24"/>
          <w:szCs w:val="24"/>
        </w:rPr>
        <w:t>isafelixadorno@gmail.com</w:t>
      </w:r>
      <w:r w:rsidR="00446455">
        <w:rPr>
          <w:rFonts w:ascii="Times New Roman" w:hAnsi="Times New Roman" w:cs="Times New Roman"/>
          <w:sz w:val="24"/>
          <w:szCs w:val="24"/>
        </w:rPr>
        <w:t xml:space="preserve">; 4 Hospital Universitário - </w:t>
      </w:r>
      <w:r w:rsidR="00446455" w:rsidRPr="00434B32">
        <w:rPr>
          <w:rFonts w:ascii="Times New Roman" w:hAnsi="Times New Roman" w:cs="Times New Roman"/>
          <w:sz w:val="24"/>
          <w:szCs w:val="24"/>
        </w:rPr>
        <w:t>tiagotibana@hotmail.com</w:t>
      </w:r>
      <w:r w:rsidR="00446455">
        <w:rPr>
          <w:rFonts w:ascii="Times New Roman" w:hAnsi="Times New Roman" w:cs="Times New Roman"/>
          <w:sz w:val="24"/>
          <w:szCs w:val="24"/>
        </w:rPr>
        <w:t xml:space="preserve">; 5 Hospital Universitário - </w:t>
      </w:r>
      <w:r w:rsidR="00446455" w:rsidRPr="00C149EE">
        <w:rPr>
          <w:rFonts w:ascii="Times New Roman" w:hAnsi="Times New Roman" w:cs="Times New Roman"/>
          <w:sz w:val="24"/>
          <w:szCs w:val="24"/>
        </w:rPr>
        <w:t>denisimaria@gmail.com</w:t>
      </w:r>
      <w:r w:rsidR="00446455" w:rsidRPr="00434B32">
        <w:rPr>
          <w:rFonts w:ascii="Times New Roman" w:hAnsi="Times New Roman" w:cs="Times New Roman"/>
          <w:sz w:val="24"/>
          <w:szCs w:val="24"/>
        </w:rPr>
        <w:t>;</w:t>
      </w:r>
      <w:r w:rsidR="00446455">
        <w:rPr>
          <w:rFonts w:ascii="Times New Roman" w:hAnsi="Times New Roman" w:cs="Times New Roman"/>
          <w:sz w:val="24"/>
          <w:szCs w:val="24"/>
        </w:rPr>
        <w:t xml:space="preserve"> 6 Hospital Universitário - renatagrubert@hotmail.com; 7 Universidade para o Desenvolvimento do Estado e da Região do Pantanal/UNIDERP -  camila_klaesener@hotmail.com; 8 Hospital Universitário - </w:t>
      </w:r>
      <w:r w:rsidR="00446455" w:rsidRPr="00C149EE">
        <w:rPr>
          <w:rFonts w:ascii="Times New Roman" w:hAnsi="Times New Roman" w:cs="Times New Roman"/>
          <w:sz w:val="24"/>
          <w:szCs w:val="24"/>
        </w:rPr>
        <w:t>walberth.junior@ufms.com</w:t>
      </w:r>
      <w:r w:rsidR="00446455">
        <w:rPr>
          <w:rFonts w:ascii="Times New Roman" w:hAnsi="Times New Roman" w:cs="Times New Roman"/>
          <w:sz w:val="24"/>
          <w:szCs w:val="24"/>
        </w:rPr>
        <w:t>; 9 Hospital Universitário - thiagofranchinunes@gmail.com</w:t>
      </w:r>
    </w:p>
    <w:p w:rsidR="005330DB" w:rsidRDefault="00173691" w:rsidP="005330DB">
      <w:pPr>
        <w:spacing w:line="276" w:lineRule="auto"/>
        <w:jc w:val="both"/>
        <w:rPr>
          <w:rFonts w:ascii="Times New Roman" w:hAnsi="Times New Roman" w:cs="Times New Roman"/>
          <w:sz w:val="24"/>
          <w:szCs w:val="24"/>
          <w:lang w:val="en-US"/>
        </w:rPr>
      </w:pPr>
      <w:r w:rsidRPr="005330DB">
        <w:rPr>
          <w:rFonts w:ascii="Times New Roman" w:hAnsi="Times New Roman" w:cs="Times New Roman"/>
          <w:b/>
          <w:sz w:val="24"/>
          <w:szCs w:val="24"/>
          <w:lang w:val="en-US"/>
        </w:rPr>
        <w:t>INTRODUCTION:</w:t>
      </w:r>
      <w:r>
        <w:rPr>
          <w:rFonts w:ascii="Times New Roman" w:hAnsi="Times New Roman" w:cs="Times New Roman"/>
          <w:sz w:val="24"/>
          <w:szCs w:val="24"/>
          <w:lang w:val="en-US"/>
        </w:rPr>
        <w:t xml:space="preserve"> Spontaneous dissection of a splanchnic </w:t>
      </w:r>
      <w:r w:rsidR="00DC57AB">
        <w:rPr>
          <w:rFonts w:ascii="Times New Roman" w:hAnsi="Times New Roman" w:cs="Times New Roman"/>
          <w:sz w:val="24"/>
          <w:szCs w:val="24"/>
          <w:lang w:val="en-US"/>
        </w:rPr>
        <w:t xml:space="preserve">artery </w:t>
      </w:r>
      <w:r>
        <w:rPr>
          <w:rFonts w:ascii="Times New Roman" w:hAnsi="Times New Roman" w:cs="Times New Roman"/>
          <w:sz w:val="24"/>
          <w:szCs w:val="24"/>
          <w:lang w:val="en-US"/>
        </w:rPr>
        <w:t xml:space="preserve">is a rare event. Several possible causes </w:t>
      </w:r>
      <w:proofErr w:type="gramStart"/>
      <w:r>
        <w:rPr>
          <w:rFonts w:ascii="Times New Roman" w:hAnsi="Times New Roman" w:cs="Times New Roman"/>
          <w:sz w:val="24"/>
          <w:szCs w:val="24"/>
          <w:lang w:val="en-US"/>
        </w:rPr>
        <w:t>have been proposed</w:t>
      </w:r>
      <w:proofErr w:type="gramEnd"/>
      <w:r>
        <w:rPr>
          <w:rFonts w:ascii="Times New Roman" w:hAnsi="Times New Roman" w:cs="Times New Roman"/>
          <w:sz w:val="24"/>
          <w:szCs w:val="24"/>
          <w:lang w:val="en-US"/>
        </w:rPr>
        <w:t>, such as fibromuscular dysplasia, congenital connective tissue disorders, cystic medial necrosis, trauma, and hypertension, but no strong associatio</w:t>
      </w:r>
      <w:r w:rsidR="005330DB">
        <w:rPr>
          <w:rFonts w:ascii="Times New Roman" w:hAnsi="Times New Roman" w:cs="Times New Roman"/>
          <w:sz w:val="24"/>
          <w:szCs w:val="24"/>
          <w:lang w:val="en-US"/>
        </w:rPr>
        <w:t>n has been established yet</w:t>
      </w:r>
      <w:r w:rsidR="005330DB">
        <w:rPr>
          <w:rFonts w:ascii="Times New Roman" w:hAnsi="Times New Roman" w:cs="Times New Roman"/>
          <w:sz w:val="24"/>
          <w:szCs w:val="24"/>
          <w:vertAlign w:val="superscript"/>
        </w:rPr>
        <w:t>1-2</w:t>
      </w:r>
      <w:r>
        <w:rPr>
          <w:rFonts w:ascii="Times New Roman" w:hAnsi="Times New Roman" w:cs="Times New Roman"/>
          <w:sz w:val="24"/>
          <w:szCs w:val="24"/>
          <w:lang w:val="en-US"/>
        </w:rPr>
        <w:t>. Dissection of the superior mesenteric artery has been the most often described; however, its incidence is estimated in approximately 0.06%. According to our web-based literature search, only one case of isolated left gastric artery dissection without aneurysm</w:t>
      </w:r>
      <w:r w:rsidR="005330DB">
        <w:rPr>
          <w:rFonts w:ascii="Times New Roman" w:hAnsi="Times New Roman" w:cs="Times New Roman"/>
          <w:sz w:val="24"/>
          <w:szCs w:val="24"/>
          <w:lang w:val="en-US"/>
        </w:rPr>
        <w:t xml:space="preserve"> formation has been reported</w:t>
      </w:r>
      <w:r w:rsidR="005330DB">
        <w:rPr>
          <w:rFonts w:ascii="Times New Roman" w:hAnsi="Times New Roman" w:cs="Times New Roman"/>
          <w:sz w:val="24"/>
          <w:szCs w:val="24"/>
          <w:vertAlign w:val="superscript"/>
        </w:rPr>
        <w:t>3</w:t>
      </w:r>
      <w:r>
        <w:rPr>
          <w:rFonts w:ascii="Times New Roman" w:hAnsi="Times New Roman" w:cs="Times New Roman"/>
          <w:sz w:val="24"/>
          <w:szCs w:val="24"/>
          <w:lang w:val="en-US"/>
        </w:rPr>
        <w:t>.</w:t>
      </w:r>
      <w:r w:rsidR="00272B1F">
        <w:rPr>
          <w:rFonts w:ascii="Times New Roman" w:hAnsi="Times New Roman" w:cs="Times New Roman"/>
          <w:sz w:val="24"/>
          <w:szCs w:val="24"/>
          <w:lang w:val="en-US"/>
        </w:rPr>
        <w:t xml:space="preserve"> </w:t>
      </w:r>
      <w:r>
        <w:rPr>
          <w:rFonts w:ascii="Times New Roman" w:hAnsi="Times New Roman" w:cs="Times New Roman"/>
          <w:sz w:val="24"/>
          <w:szCs w:val="24"/>
          <w:lang w:val="en-US"/>
        </w:rPr>
        <w:t>CT angiography is the modality of choice for diagnosing cases with clinical suspicion of vasc</w:t>
      </w:r>
      <w:r w:rsidR="006D445C">
        <w:rPr>
          <w:rFonts w:ascii="Times New Roman" w:hAnsi="Times New Roman" w:cs="Times New Roman"/>
          <w:sz w:val="24"/>
          <w:szCs w:val="24"/>
          <w:lang w:val="en-US"/>
        </w:rPr>
        <w:t>ular pain</w:t>
      </w:r>
      <w:r>
        <w:rPr>
          <w:rFonts w:ascii="Times New Roman" w:hAnsi="Times New Roman" w:cs="Times New Roman"/>
          <w:sz w:val="24"/>
          <w:szCs w:val="24"/>
          <w:lang w:val="en-US"/>
        </w:rPr>
        <w:t>.</w:t>
      </w:r>
      <w:r w:rsidR="005330DB" w:rsidRPr="005330DB">
        <w:rPr>
          <w:rFonts w:ascii="Times New Roman" w:hAnsi="Times New Roman" w:cs="Times New Roman"/>
          <w:b/>
          <w:sz w:val="24"/>
          <w:szCs w:val="24"/>
          <w:lang w:val="en-US"/>
        </w:rPr>
        <w:t xml:space="preserve"> OBJECTIVE:</w:t>
      </w:r>
      <w:r w:rsidR="005330DB">
        <w:rPr>
          <w:rFonts w:ascii="Times New Roman" w:hAnsi="Times New Roman" w:cs="Times New Roman"/>
          <w:sz w:val="24"/>
          <w:szCs w:val="24"/>
          <w:lang w:val="en-US"/>
        </w:rPr>
        <w:t xml:space="preserve"> The present study has the objective of describe the main CT and clinical findings of a mesentery artery dissection.</w:t>
      </w:r>
      <w:r>
        <w:rPr>
          <w:rFonts w:ascii="Times New Roman" w:hAnsi="Times New Roman" w:cs="Times New Roman"/>
          <w:sz w:val="24"/>
          <w:szCs w:val="24"/>
          <w:lang w:val="en-US"/>
        </w:rPr>
        <w:t xml:space="preserve"> </w:t>
      </w:r>
      <w:r w:rsidR="001A3AF5" w:rsidRPr="005330DB">
        <w:rPr>
          <w:rFonts w:ascii="Times New Roman" w:hAnsi="Times New Roman" w:cs="Times New Roman"/>
          <w:b/>
          <w:sz w:val="24"/>
          <w:szCs w:val="24"/>
          <w:lang w:val="en-US"/>
        </w:rPr>
        <w:t>MATERIALS AND METHODS:</w:t>
      </w:r>
      <w:r w:rsidR="001A3AF5">
        <w:rPr>
          <w:rFonts w:ascii="Times New Roman" w:hAnsi="Times New Roman" w:cs="Times New Roman"/>
          <w:sz w:val="24"/>
          <w:szCs w:val="24"/>
          <w:lang w:val="en-US"/>
        </w:rPr>
        <w:t xml:space="preserve"> </w:t>
      </w:r>
      <w:proofErr w:type="gramStart"/>
      <w:r w:rsidR="001A3AF5">
        <w:rPr>
          <w:rFonts w:ascii="Times New Roman" w:hAnsi="Times New Roman" w:cs="Times New Roman"/>
          <w:sz w:val="24"/>
          <w:szCs w:val="24"/>
          <w:lang w:val="en-US"/>
        </w:rPr>
        <w:t>We’ve</w:t>
      </w:r>
      <w:proofErr w:type="gramEnd"/>
      <w:r w:rsidR="001A3AF5">
        <w:rPr>
          <w:rFonts w:ascii="Times New Roman" w:hAnsi="Times New Roman" w:cs="Times New Roman"/>
          <w:sz w:val="24"/>
          <w:szCs w:val="24"/>
          <w:lang w:val="en-US"/>
        </w:rPr>
        <w:t xml:space="preserve"> related a case of an</w:t>
      </w:r>
      <w:r w:rsidR="001A3AF5" w:rsidRPr="00807F5A">
        <w:rPr>
          <w:rFonts w:ascii="Times New Roman" w:hAnsi="Times New Roman" w:cs="Times New Roman"/>
          <w:sz w:val="24"/>
          <w:szCs w:val="24"/>
          <w:lang w:val="en-US"/>
        </w:rPr>
        <w:t xml:space="preserve"> 44-year-old male patient </w:t>
      </w:r>
      <w:r w:rsidR="001A3AF5">
        <w:rPr>
          <w:rFonts w:ascii="Times New Roman" w:hAnsi="Times New Roman" w:cs="Times New Roman"/>
          <w:sz w:val="24"/>
          <w:szCs w:val="24"/>
          <w:lang w:val="en-US"/>
        </w:rPr>
        <w:t xml:space="preserve">that </w:t>
      </w:r>
      <w:r w:rsidR="001A3AF5" w:rsidRPr="00807F5A">
        <w:rPr>
          <w:rFonts w:ascii="Times New Roman" w:hAnsi="Times New Roman" w:cs="Times New Roman"/>
          <w:sz w:val="24"/>
          <w:szCs w:val="24"/>
          <w:lang w:val="en-US"/>
        </w:rPr>
        <w:t>w</w:t>
      </w:r>
      <w:r w:rsidR="001A3AF5">
        <w:rPr>
          <w:rFonts w:ascii="Times New Roman" w:hAnsi="Times New Roman" w:cs="Times New Roman"/>
          <w:sz w:val="24"/>
          <w:szCs w:val="24"/>
          <w:lang w:val="en-US"/>
        </w:rPr>
        <w:t>as admitted to the emergency department with sever</w:t>
      </w:r>
      <w:r w:rsidR="00DC57AB">
        <w:rPr>
          <w:rFonts w:ascii="Times New Roman" w:hAnsi="Times New Roman" w:cs="Times New Roman"/>
          <w:sz w:val="24"/>
          <w:szCs w:val="24"/>
          <w:lang w:val="en-US"/>
        </w:rPr>
        <w:t>e</w:t>
      </w:r>
      <w:r w:rsidR="001A3AF5">
        <w:rPr>
          <w:rFonts w:ascii="Times New Roman" w:hAnsi="Times New Roman" w:cs="Times New Roman"/>
          <w:sz w:val="24"/>
          <w:szCs w:val="24"/>
          <w:lang w:val="en-US"/>
        </w:rPr>
        <w:t xml:space="preserve"> epigastric pain for approximately 12 hours. He denied any history of trauma or fall. Physical examination revealed a flaccid abdomen, with the presence of pain on deep palpation of the epigastrium and no signs of peritoneal irritation. The patient underwent laboratory tests, including complete blood count, amylase, and transaminases, and no relevant changes were found. An upper digestive endoscopy showed signs of mild non-erosive distal esophagitis and moderate erosive antral gastritis, as well as some hyperplastic ses</w:t>
      </w:r>
      <w:r w:rsidR="00CE1F7A">
        <w:rPr>
          <w:rFonts w:ascii="Times New Roman" w:hAnsi="Times New Roman" w:cs="Times New Roman"/>
          <w:sz w:val="24"/>
          <w:szCs w:val="24"/>
          <w:lang w:val="en-US"/>
        </w:rPr>
        <w:t>sile polyps in the gastric body</w:t>
      </w:r>
      <w:r w:rsidR="001A3AF5">
        <w:rPr>
          <w:rFonts w:ascii="Times New Roman" w:hAnsi="Times New Roman" w:cs="Times New Roman"/>
          <w:sz w:val="24"/>
          <w:szCs w:val="24"/>
          <w:lang w:val="en-US"/>
        </w:rPr>
        <w:t>.</w:t>
      </w:r>
      <w:r w:rsidR="0020313A">
        <w:rPr>
          <w:rFonts w:ascii="Times New Roman" w:hAnsi="Times New Roman" w:cs="Times New Roman"/>
          <w:sz w:val="24"/>
          <w:szCs w:val="24"/>
          <w:lang w:val="en-US"/>
        </w:rPr>
        <w:t xml:space="preserve"> </w:t>
      </w:r>
      <w:r w:rsidR="00437D0D">
        <w:rPr>
          <w:rFonts w:ascii="Times New Roman" w:hAnsi="Times New Roman" w:cs="Times New Roman"/>
          <w:sz w:val="24"/>
          <w:szCs w:val="24"/>
          <w:lang w:val="en-US"/>
        </w:rPr>
        <w:t>T</w:t>
      </w:r>
      <w:r w:rsidR="001A3AF5">
        <w:rPr>
          <w:rFonts w:ascii="Times New Roman" w:hAnsi="Times New Roman" w:cs="Times New Roman"/>
          <w:sz w:val="24"/>
          <w:szCs w:val="24"/>
          <w:lang w:val="en-US"/>
        </w:rPr>
        <w:t>he patient underwent an abdominal computed tomography (CT) angiography which high attenuation of the tissue before contrast administration (Figure A). Contrast-e</w:t>
      </w:r>
      <w:r w:rsidR="00456CF5">
        <w:rPr>
          <w:rFonts w:ascii="Times New Roman" w:hAnsi="Times New Roman" w:cs="Times New Roman"/>
          <w:sz w:val="24"/>
          <w:szCs w:val="24"/>
          <w:lang w:val="en-US"/>
        </w:rPr>
        <w:t>nhance axial CT</w:t>
      </w:r>
      <w:r w:rsidR="001A3AF5">
        <w:rPr>
          <w:rFonts w:ascii="Times New Roman" w:hAnsi="Times New Roman" w:cs="Times New Roman"/>
          <w:sz w:val="24"/>
          <w:szCs w:val="24"/>
          <w:lang w:val="en-US"/>
        </w:rPr>
        <w:t xml:space="preserve"> showing diffuse irregular thickening of the left gastric artery (figure B). A multiplanar reconstruction (MRP) demonstrated eccentric thickening suggesting false lumen thrombosis (figure C). 3D reconstruction revealed diffuse irregular thickening of the left gastric artery (figure D). These findings are consistent with the diagnosis of spontaneous dissec</w:t>
      </w:r>
      <w:r w:rsidR="00437D0D">
        <w:rPr>
          <w:rFonts w:ascii="Times New Roman" w:hAnsi="Times New Roman" w:cs="Times New Roman"/>
          <w:sz w:val="24"/>
          <w:szCs w:val="24"/>
          <w:lang w:val="en-US"/>
        </w:rPr>
        <w:t>tion of the left gastric artery</w:t>
      </w:r>
      <w:r w:rsidR="001A3AF5">
        <w:rPr>
          <w:rFonts w:ascii="Times New Roman" w:hAnsi="Times New Roman" w:cs="Times New Roman"/>
          <w:sz w:val="24"/>
          <w:szCs w:val="24"/>
          <w:lang w:val="en-US"/>
        </w:rPr>
        <w:t>. A multidisciplinary group indicated conservative treatment using anticoagulant/antiplatelet therapy and analgesics with hospital discharge and outpatient follow-up.</w:t>
      </w:r>
      <w:r w:rsidR="0020313A">
        <w:rPr>
          <w:rFonts w:ascii="Times New Roman" w:hAnsi="Times New Roman" w:cs="Times New Roman"/>
          <w:sz w:val="24"/>
          <w:szCs w:val="24"/>
          <w:lang w:val="en-US"/>
        </w:rPr>
        <w:t xml:space="preserve"> </w:t>
      </w:r>
      <w:r w:rsidR="00DC57AB" w:rsidRPr="005330DB">
        <w:rPr>
          <w:rFonts w:ascii="Times New Roman" w:hAnsi="Times New Roman" w:cs="Times New Roman"/>
          <w:b/>
          <w:sz w:val="24"/>
          <w:szCs w:val="24"/>
          <w:lang w:val="en-US"/>
        </w:rPr>
        <w:t>CONCLUSION</w:t>
      </w:r>
      <w:r w:rsidR="00830FA5" w:rsidRPr="005330DB">
        <w:rPr>
          <w:rFonts w:ascii="Times New Roman" w:hAnsi="Times New Roman" w:cs="Times New Roman"/>
          <w:b/>
          <w:sz w:val="24"/>
          <w:szCs w:val="24"/>
          <w:lang w:val="en-US"/>
        </w:rPr>
        <w:t>:</w:t>
      </w:r>
      <w:r w:rsidR="00830FA5">
        <w:rPr>
          <w:rFonts w:ascii="Times New Roman" w:hAnsi="Times New Roman" w:cs="Times New Roman"/>
          <w:sz w:val="24"/>
          <w:szCs w:val="24"/>
          <w:lang w:val="en-US"/>
        </w:rPr>
        <w:t xml:space="preserve"> </w:t>
      </w:r>
      <w:r w:rsidR="00925374">
        <w:rPr>
          <w:rFonts w:ascii="Times New Roman" w:hAnsi="Times New Roman" w:cs="Times New Roman"/>
          <w:sz w:val="24"/>
          <w:szCs w:val="24"/>
          <w:lang w:val="en-US"/>
        </w:rPr>
        <w:t>CT findings has enough sensibility and specificity to diagnose the rare event of</w:t>
      </w:r>
      <w:r w:rsidR="005330DB">
        <w:rPr>
          <w:rFonts w:ascii="Times New Roman" w:hAnsi="Times New Roman" w:cs="Times New Roman"/>
          <w:sz w:val="24"/>
          <w:szCs w:val="24"/>
          <w:lang w:val="en-US"/>
        </w:rPr>
        <w:t xml:space="preserve"> a mesenteric artery dissection.</w:t>
      </w:r>
    </w:p>
    <w:p w:rsidR="005330DB" w:rsidRPr="005330DB" w:rsidRDefault="005330DB" w:rsidP="005330DB">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 </w:t>
      </w:r>
      <w:r>
        <w:rPr>
          <w:rFonts w:ascii="Times New Roman" w:hAnsi="Times New Roman" w:cs="Times New Roman"/>
          <w:sz w:val="24"/>
          <w:szCs w:val="24"/>
          <w:lang w:val="en-US"/>
        </w:rPr>
        <w:t>gastric artery, dissection, computer tomography.</w:t>
      </w:r>
    </w:p>
    <w:sectPr w:rsidR="005330DB" w:rsidRPr="00533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5A"/>
    <w:rsid w:val="00133AA4"/>
    <w:rsid w:val="00173691"/>
    <w:rsid w:val="001A3AF5"/>
    <w:rsid w:val="0020313A"/>
    <w:rsid w:val="00272B1F"/>
    <w:rsid w:val="003978A9"/>
    <w:rsid w:val="00437D0D"/>
    <w:rsid w:val="00446455"/>
    <w:rsid w:val="00456CF5"/>
    <w:rsid w:val="005330DB"/>
    <w:rsid w:val="005A0308"/>
    <w:rsid w:val="005D6BC0"/>
    <w:rsid w:val="00647C98"/>
    <w:rsid w:val="006D445C"/>
    <w:rsid w:val="007755F4"/>
    <w:rsid w:val="007A37BC"/>
    <w:rsid w:val="00807F5A"/>
    <w:rsid w:val="00830FA5"/>
    <w:rsid w:val="008B5EC0"/>
    <w:rsid w:val="00925374"/>
    <w:rsid w:val="00AA5D32"/>
    <w:rsid w:val="00AA649B"/>
    <w:rsid w:val="00BC5B5B"/>
    <w:rsid w:val="00CE1F7A"/>
    <w:rsid w:val="00DB11EA"/>
    <w:rsid w:val="00DC5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6681"/>
  <w15:chartTrackingRefBased/>
  <w15:docId w15:val="{B70A59DE-6054-4A7D-AB52-37841DA0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Morais</dc:creator>
  <cp:keywords/>
  <dc:description/>
  <cp:lastModifiedBy>Romulo Florencio Tristao Santos</cp:lastModifiedBy>
  <cp:revision>3</cp:revision>
  <dcterms:created xsi:type="dcterms:W3CDTF">2018-04-02T14:01:00Z</dcterms:created>
  <dcterms:modified xsi:type="dcterms:W3CDTF">2018-04-02T14:33:00Z</dcterms:modified>
</cp:coreProperties>
</file>