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79BB" w14:textId="6EE5AC78" w:rsidR="002B2BCB" w:rsidRPr="005C5AFB" w:rsidRDefault="00D9534E" w:rsidP="002B2BCB">
      <w:pPr>
        <w:pStyle w:val="Ttulo-Original"/>
        <w:spacing w:after="240"/>
        <w:rPr>
          <w:rFonts w:ascii="Arial" w:hAnsi="Arial" w:cs="Arial"/>
          <w:b w:val="0"/>
          <w:color w:val="auto"/>
          <w:szCs w:val="32"/>
        </w:rPr>
      </w:pPr>
      <w:r w:rsidRPr="005C5AFB">
        <w:rPr>
          <w:rFonts w:ascii="Arial" w:hAnsi="Arial" w:cs="Arial"/>
          <w:color w:val="auto"/>
          <w:szCs w:val="32"/>
        </w:rPr>
        <w:t>ANÁLISE DO SISTEMA DISTRIBUTIVO UTILIZADO PELOS ATACADISTAS GOIANOS</w:t>
      </w: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523B3DB1" w:rsidR="002947E9" w:rsidRPr="00B57694" w:rsidRDefault="00D9534E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Beatriz </w:t>
      </w:r>
      <w:proofErr w:type="spellStart"/>
      <w:r>
        <w:rPr>
          <w:rFonts w:ascii="Arial" w:hAnsi="Arial" w:cs="Arial"/>
          <w:b/>
          <w:szCs w:val="20"/>
          <w:lang w:val="pt-BR"/>
        </w:rPr>
        <w:t>Stephany</w:t>
      </w:r>
      <w:proofErr w:type="spellEnd"/>
      <w:r>
        <w:rPr>
          <w:rFonts w:ascii="Arial" w:hAnsi="Arial" w:cs="Arial"/>
          <w:b/>
          <w:szCs w:val="20"/>
          <w:lang w:val="pt-BR"/>
        </w:rPr>
        <w:t xml:space="preserve"> de Melo Abrahão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56F9F397" w14:textId="55907EB7" w:rsidR="00CE4B71" w:rsidRPr="00D9534E" w:rsidRDefault="005C5AFB" w:rsidP="005C5AF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="00D9534E">
        <w:rPr>
          <w:b/>
          <w:bCs/>
        </w:rPr>
        <w:t xml:space="preserve"> </w:t>
      </w:r>
      <w:r w:rsidR="00D9534E" w:rsidRPr="005C5AFB">
        <w:rPr>
          <w:rFonts w:ascii="Arial" w:hAnsi="Arial" w:cs="Arial"/>
          <w:b/>
          <w:bCs/>
          <w:sz w:val="20"/>
          <w:szCs w:val="20"/>
        </w:rPr>
        <w:t>Prof.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</w:t>
      </w:r>
      <w:r w:rsidR="002C2640">
        <w:rPr>
          <w:rFonts w:ascii="Arial" w:hAnsi="Arial" w:cs="Arial"/>
          <w:b/>
          <w:bCs/>
          <w:sz w:val="20"/>
          <w:szCs w:val="20"/>
        </w:rPr>
        <w:t>Sc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 w:rsidR="00D9534E" w:rsidRPr="005C5AFB">
        <w:rPr>
          <w:rFonts w:ascii="Arial" w:hAnsi="Arial" w:cs="Arial"/>
          <w:b/>
          <w:bCs/>
          <w:sz w:val="20"/>
          <w:szCs w:val="20"/>
        </w:rPr>
        <w:t xml:space="preserve">  Paulo Roberto Vieira de Almeida</w:t>
      </w:r>
      <w:r w:rsidR="00D9534E">
        <w:rPr>
          <w:b/>
          <w:bCs/>
        </w:rPr>
        <w:t xml:space="preserve"> </w:t>
      </w:r>
      <w:r w:rsidR="00CE4B71" w:rsidRPr="00B57694">
        <w:rPr>
          <w:rStyle w:val="Refdenotaderodap"/>
          <w:rFonts w:ascii="Arial" w:hAnsi="Arial" w:cs="Arial"/>
          <w:b/>
          <w:szCs w:val="20"/>
        </w:rPr>
        <w:footnoteReference w:id="2"/>
      </w:r>
    </w:p>
    <w:p w14:paraId="1A5E09B4" w14:textId="77777777" w:rsidR="00E94BF2" w:rsidRPr="00B57694" w:rsidRDefault="00E94BF2" w:rsidP="00E94BF2">
      <w:pPr>
        <w:pStyle w:val="Texto"/>
        <w:rPr>
          <w:rFonts w:cs="Arial"/>
          <w:szCs w:val="24"/>
        </w:rPr>
      </w:pPr>
    </w:p>
    <w:p w14:paraId="392D5ACD" w14:textId="49F8AE62"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14:paraId="19051A21" w14:textId="45C7C9E7" w:rsidR="00D9534E" w:rsidRPr="00ED2DE8" w:rsidRDefault="00D9534E" w:rsidP="005C5A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D2DE8">
        <w:rPr>
          <w:rFonts w:ascii="Arial" w:hAnsi="Arial" w:cs="Arial"/>
          <w:sz w:val="20"/>
          <w:szCs w:val="20"/>
        </w:rPr>
        <w:t xml:space="preserve">O </w:t>
      </w:r>
      <w:r w:rsidR="00CD4CF4" w:rsidRPr="00ED2DE8">
        <w:rPr>
          <w:rFonts w:ascii="Arial" w:hAnsi="Arial" w:cs="Arial"/>
          <w:sz w:val="20"/>
          <w:szCs w:val="20"/>
        </w:rPr>
        <w:t>objetivo deste estudo</w:t>
      </w:r>
      <w:r w:rsidRPr="00ED2DE8">
        <w:rPr>
          <w:rFonts w:ascii="Arial" w:hAnsi="Arial" w:cs="Arial"/>
          <w:sz w:val="20"/>
          <w:szCs w:val="20"/>
        </w:rPr>
        <w:t xml:space="preserve"> </w:t>
      </w:r>
      <w:r w:rsidR="00CD4CF4" w:rsidRPr="00ED2DE8">
        <w:rPr>
          <w:rFonts w:ascii="Arial" w:hAnsi="Arial" w:cs="Arial"/>
          <w:sz w:val="20"/>
          <w:szCs w:val="20"/>
        </w:rPr>
        <w:t xml:space="preserve">é a análise </w:t>
      </w:r>
      <w:r w:rsidR="00ED2DE8">
        <w:rPr>
          <w:rFonts w:ascii="Arial" w:hAnsi="Arial" w:cs="Arial"/>
          <w:sz w:val="20"/>
          <w:szCs w:val="20"/>
        </w:rPr>
        <w:t>do fluxo</w:t>
      </w:r>
      <w:r w:rsidRPr="00ED2DE8">
        <w:rPr>
          <w:rFonts w:ascii="Arial" w:hAnsi="Arial" w:cs="Arial"/>
          <w:sz w:val="20"/>
          <w:szCs w:val="20"/>
        </w:rPr>
        <w:t xml:space="preserve"> de produtos realizada pelos atacadistas do estado de Goiás</w:t>
      </w:r>
      <w:r w:rsidR="00CD4CF4" w:rsidRPr="00ED2DE8">
        <w:rPr>
          <w:rFonts w:ascii="Arial" w:hAnsi="Arial" w:cs="Arial"/>
          <w:sz w:val="20"/>
          <w:szCs w:val="20"/>
        </w:rPr>
        <w:t xml:space="preserve">, para isto, utiliza-se de dados sobre a distribuição física no </w:t>
      </w:r>
      <w:r w:rsidR="00737B6A" w:rsidRPr="00ED2DE8">
        <w:rPr>
          <w:rFonts w:ascii="Arial" w:hAnsi="Arial" w:cs="Arial"/>
          <w:sz w:val="20"/>
          <w:szCs w:val="20"/>
        </w:rPr>
        <w:t>E</w:t>
      </w:r>
      <w:r w:rsidR="00CD4CF4" w:rsidRPr="00ED2DE8">
        <w:rPr>
          <w:rFonts w:ascii="Arial" w:hAnsi="Arial" w:cs="Arial"/>
          <w:sz w:val="20"/>
          <w:szCs w:val="20"/>
        </w:rPr>
        <w:t>stado, identificação de problemas na infraestrutura e identificação das principais rotas de distribuição</w:t>
      </w:r>
      <w:r w:rsidRPr="00ED2DE8">
        <w:rPr>
          <w:rFonts w:ascii="Arial" w:hAnsi="Arial" w:cs="Arial"/>
          <w:sz w:val="20"/>
          <w:szCs w:val="20"/>
        </w:rPr>
        <w:t xml:space="preserve">. </w:t>
      </w:r>
      <w:r w:rsidR="00CD4CF4" w:rsidRPr="00ED2DE8">
        <w:rPr>
          <w:rFonts w:ascii="Arial" w:hAnsi="Arial" w:cs="Arial"/>
          <w:sz w:val="20"/>
          <w:szCs w:val="20"/>
        </w:rPr>
        <w:t>O presente artigo aborda também, aspectos relevantes neste contexto</w:t>
      </w:r>
      <w:r w:rsidR="00D571F8">
        <w:rPr>
          <w:rFonts w:ascii="Arial" w:hAnsi="Arial" w:cs="Arial"/>
          <w:sz w:val="20"/>
          <w:szCs w:val="20"/>
        </w:rPr>
        <w:t>,</w:t>
      </w:r>
      <w:r w:rsidR="00CD4CF4" w:rsidRPr="00ED2DE8">
        <w:rPr>
          <w:rFonts w:ascii="Arial" w:hAnsi="Arial" w:cs="Arial"/>
          <w:sz w:val="20"/>
          <w:szCs w:val="20"/>
        </w:rPr>
        <w:t xml:space="preserve"> como cadeia de suprimentos, distribuição física</w:t>
      </w:r>
      <w:r w:rsidR="00D571F8">
        <w:rPr>
          <w:rFonts w:ascii="Arial" w:hAnsi="Arial" w:cs="Arial"/>
          <w:sz w:val="20"/>
          <w:szCs w:val="20"/>
        </w:rPr>
        <w:t>,</w:t>
      </w:r>
      <w:r w:rsidR="00CD4CF4" w:rsidRPr="00ED2DE8">
        <w:rPr>
          <w:rFonts w:ascii="Arial" w:hAnsi="Arial" w:cs="Arial"/>
          <w:sz w:val="20"/>
          <w:szCs w:val="20"/>
        </w:rPr>
        <w:t xml:space="preserve"> criação de valor, logística e distribuição</w:t>
      </w:r>
      <w:r w:rsidR="00737B6A" w:rsidRPr="00ED2DE8">
        <w:rPr>
          <w:rFonts w:ascii="Arial" w:hAnsi="Arial" w:cs="Arial"/>
          <w:sz w:val="20"/>
          <w:szCs w:val="20"/>
        </w:rPr>
        <w:t xml:space="preserve"> por meio de pesquisa bibliográfica</w:t>
      </w:r>
      <w:r w:rsidR="00CD4CF4" w:rsidRPr="00ED2DE8">
        <w:rPr>
          <w:rFonts w:ascii="Arial" w:hAnsi="Arial" w:cs="Arial"/>
          <w:sz w:val="20"/>
          <w:szCs w:val="20"/>
        </w:rPr>
        <w:t xml:space="preserve">. </w:t>
      </w:r>
      <w:r w:rsidR="00D571F8">
        <w:rPr>
          <w:rFonts w:ascii="Arial" w:hAnsi="Arial" w:cs="Arial"/>
          <w:sz w:val="20"/>
          <w:szCs w:val="20"/>
        </w:rPr>
        <w:t>Quanto aos fins, discutiu-se</w:t>
      </w:r>
      <w:r w:rsidR="00CD4CF4" w:rsidRPr="00ED2DE8">
        <w:rPr>
          <w:rFonts w:ascii="Arial" w:hAnsi="Arial" w:cs="Arial"/>
          <w:sz w:val="20"/>
          <w:szCs w:val="20"/>
        </w:rPr>
        <w:t xml:space="preserve"> os impactos causados na distribuição física </w:t>
      </w:r>
      <w:r w:rsidR="00A52012" w:rsidRPr="00ED2DE8">
        <w:rPr>
          <w:rFonts w:ascii="Arial" w:hAnsi="Arial" w:cs="Arial"/>
          <w:sz w:val="20"/>
          <w:szCs w:val="20"/>
        </w:rPr>
        <w:t>por meio da análise das vias no Estado e aplicou</w:t>
      </w:r>
      <w:r w:rsidR="00D571F8">
        <w:rPr>
          <w:rFonts w:ascii="Arial" w:hAnsi="Arial" w:cs="Arial"/>
          <w:sz w:val="20"/>
          <w:szCs w:val="20"/>
        </w:rPr>
        <w:t>-se</w:t>
      </w:r>
      <w:r w:rsidR="00A52012" w:rsidRPr="00ED2DE8">
        <w:rPr>
          <w:rFonts w:ascii="Arial" w:hAnsi="Arial" w:cs="Arial"/>
          <w:sz w:val="20"/>
          <w:szCs w:val="20"/>
        </w:rPr>
        <w:t xml:space="preserve"> um estudo de caso em uma empresa </w:t>
      </w:r>
      <w:r w:rsidR="002C2640">
        <w:rPr>
          <w:rFonts w:ascii="Arial" w:hAnsi="Arial" w:cs="Arial"/>
          <w:sz w:val="20"/>
          <w:szCs w:val="20"/>
        </w:rPr>
        <w:t xml:space="preserve">atacadista </w:t>
      </w:r>
      <w:r w:rsidR="00A52012" w:rsidRPr="00ED2DE8">
        <w:rPr>
          <w:rFonts w:ascii="Arial" w:hAnsi="Arial" w:cs="Arial"/>
          <w:sz w:val="20"/>
          <w:szCs w:val="20"/>
        </w:rPr>
        <w:t>para observar como tais impactos se traduziam na prática. Concluiu-se que</w:t>
      </w:r>
      <w:r w:rsidR="00F94A52">
        <w:rPr>
          <w:rFonts w:ascii="Arial" w:hAnsi="Arial" w:cs="Arial"/>
          <w:sz w:val="20"/>
          <w:szCs w:val="20"/>
        </w:rPr>
        <w:t>,</w:t>
      </w:r>
      <w:r w:rsidR="00A52012" w:rsidRPr="00ED2DE8">
        <w:rPr>
          <w:rFonts w:ascii="Arial" w:hAnsi="Arial" w:cs="Arial"/>
          <w:sz w:val="20"/>
          <w:szCs w:val="20"/>
        </w:rPr>
        <w:t xml:space="preserve"> Goiás é um importante meio de escoamento de mercadorias para o restante do país, porém</w:t>
      </w:r>
      <w:r w:rsidR="00737B6A" w:rsidRPr="00ED2DE8">
        <w:rPr>
          <w:rFonts w:ascii="Arial" w:hAnsi="Arial" w:cs="Arial"/>
          <w:sz w:val="20"/>
          <w:szCs w:val="20"/>
        </w:rPr>
        <w:t>,</w:t>
      </w:r>
      <w:r w:rsidR="00A52012" w:rsidRPr="00ED2DE8">
        <w:rPr>
          <w:rFonts w:ascii="Arial" w:hAnsi="Arial" w:cs="Arial"/>
          <w:sz w:val="20"/>
          <w:szCs w:val="20"/>
        </w:rPr>
        <w:t xml:space="preserve"> </w:t>
      </w:r>
      <w:r w:rsidR="00D571F8">
        <w:rPr>
          <w:rFonts w:ascii="Arial" w:hAnsi="Arial" w:cs="Arial"/>
          <w:sz w:val="20"/>
          <w:szCs w:val="20"/>
        </w:rPr>
        <w:t>a</w:t>
      </w:r>
      <w:r w:rsidR="00D571F8" w:rsidRPr="00ED2DE8">
        <w:rPr>
          <w:rFonts w:ascii="Arial" w:hAnsi="Arial" w:cs="Arial"/>
          <w:sz w:val="20"/>
          <w:szCs w:val="20"/>
        </w:rPr>
        <w:t xml:space="preserve"> falta de investimento </w:t>
      </w:r>
      <w:r w:rsidR="00F94A52">
        <w:rPr>
          <w:rFonts w:ascii="Arial" w:hAnsi="Arial" w:cs="Arial"/>
          <w:sz w:val="20"/>
          <w:szCs w:val="20"/>
        </w:rPr>
        <w:t>n</w:t>
      </w:r>
      <w:r w:rsidR="00D571F8" w:rsidRPr="00ED2DE8">
        <w:rPr>
          <w:rFonts w:ascii="Arial" w:hAnsi="Arial" w:cs="Arial"/>
          <w:sz w:val="20"/>
          <w:szCs w:val="20"/>
        </w:rPr>
        <w:t>as vias do estado</w:t>
      </w:r>
      <w:r w:rsidR="00D571F8">
        <w:rPr>
          <w:rFonts w:ascii="Arial" w:hAnsi="Arial" w:cs="Arial"/>
          <w:sz w:val="20"/>
          <w:szCs w:val="20"/>
        </w:rPr>
        <w:t xml:space="preserve">, </w:t>
      </w:r>
      <w:r w:rsidR="00D571F8" w:rsidRPr="00ED2DE8">
        <w:rPr>
          <w:rFonts w:ascii="Arial" w:hAnsi="Arial" w:cs="Arial"/>
          <w:sz w:val="20"/>
          <w:szCs w:val="20"/>
        </w:rPr>
        <w:t>se contrapõe à posição favorecida que ele ocupa</w:t>
      </w:r>
      <w:r w:rsidR="00B34CCE">
        <w:rPr>
          <w:rFonts w:ascii="Arial" w:hAnsi="Arial" w:cs="Arial"/>
          <w:sz w:val="20"/>
          <w:szCs w:val="20"/>
        </w:rPr>
        <w:t>,</w:t>
      </w:r>
      <w:r w:rsidR="00D571F8" w:rsidRPr="00ED2DE8">
        <w:rPr>
          <w:rFonts w:ascii="Arial" w:hAnsi="Arial" w:cs="Arial"/>
          <w:sz w:val="20"/>
          <w:szCs w:val="20"/>
        </w:rPr>
        <w:t xml:space="preserve"> </w:t>
      </w:r>
      <w:r w:rsidR="00D571F8">
        <w:rPr>
          <w:rFonts w:ascii="Arial" w:hAnsi="Arial" w:cs="Arial"/>
          <w:sz w:val="20"/>
          <w:szCs w:val="20"/>
        </w:rPr>
        <w:t>fato que gera</w:t>
      </w:r>
      <w:r w:rsidR="00A52012" w:rsidRPr="00ED2DE8">
        <w:rPr>
          <w:rFonts w:ascii="Arial" w:hAnsi="Arial" w:cs="Arial"/>
          <w:sz w:val="20"/>
          <w:szCs w:val="20"/>
        </w:rPr>
        <w:t xml:space="preserve"> fragilidades no sistema rodoviário</w:t>
      </w:r>
      <w:r w:rsidR="00B34CCE">
        <w:rPr>
          <w:rFonts w:ascii="Arial" w:hAnsi="Arial" w:cs="Arial"/>
          <w:sz w:val="20"/>
          <w:szCs w:val="20"/>
        </w:rPr>
        <w:t>,</w:t>
      </w:r>
      <w:r w:rsidR="00A52012" w:rsidRPr="00ED2DE8">
        <w:rPr>
          <w:rFonts w:ascii="Arial" w:hAnsi="Arial" w:cs="Arial"/>
          <w:sz w:val="20"/>
          <w:szCs w:val="20"/>
        </w:rPr>
        <w:t xml:space="preserve"> escassez dos mod</w:t>
      </w:r>
      <w:r w:rsidR="002C2640">
        <w:rPr>
          <w:rFonts w:ascii="Arial" w:hAnsi="Arial" w:cs="Arial"/>
          <w:sz w:val="20"/>
          <w:szCs w:val="20"/>
        </w:rPr>
        <w:t>os</w:t>
      </w:r>
      <w:r w:rsidR="00A52012" w:rsidRPr="00ED2DE8">
        <w:rPr>
          <w:rFonts w:ascii="Arial" w:hAnsi="Arial" w:cs="Arial"/>
          <w:sz w:val="20"/>
          <w:szCs w:val="20"/>
        </w:rPr>
        <w:t xml:space="preserve"> utilizados </w:t>
      </w:r>
      <w:r w:rsidR="00D571F8">
        <w:rPr>
          <w:rFonts w:ascii="Arial" w:hAnsi="Arial" w:cs="Arial"/>
          <w:sz w:val="20"/>
          <w:szCs w:val="20"/>
        </w:rPr>
        <w:t>e acarreta</w:t>
      </w:r>
      <w:r w:rsidR="00A52012" w:rsidRPr="00ED2DE8">
        <w:rPr>
          <w:rFonts w:ascii="Arial" w:hAnsi="Arial" w:cs="Arial"/>
          <w:sz w:val="20"/>
          <w:szCs w:val="20"/>
        </w:rPr>
        <w:t xml:space="preserve"> em desvantagens para o sistema distributivo</w:t>
      </w:r>
      <w:r w:rsidR="00ED2DE8">
        <w:rPr>
          <w:rFonts w:ascii="Arial" w:hAnsi="Arial" w:cs="Arial"/>
          <w:sz w:val="20"/>
          <w:szCs w:val="20"/>
        </w:rPr>
        <w:t xml:space="preserve"> dos atacadistas</w:t>
      </w:r>
      <w:r w:rsidR="00737B6A" w:rsidRPr="00ED2DE8">
        <w:rPr>
          <w:rFonts w:ascii="Arial" w:hAnsi="Arial" w:cs="Arial"/>
          <w:sz w:val="20"/>
          <w:szCs w:val="20"/>
        </w:rPr>
        <w:t xml:space="preserve"> como interferência no prazo de entrega, demanda de maior atenção do condutor,</w:t>
      </w:r>
      <w:r w:rsidR="00B34CCE">
        <w:rPr>
          <w:rFonts w:ascii="Arial" w:hAnsi="Arial" w:cs="Arial"/>
          <w:sz w:val="20"/>
          <w:szCs w:val="20"/>
        </w:rPr>
        <w:t xml:space="preserve"> alto</w:t>
      </w:r>
      <w:r w:rsidR="00737B6A" w:rsidRPr="00ED2DE8">
        <w:rPr>
          <w:rFonts w:ascii="Arial" w:hAnsi="Arial" w:cs="Arial"/>
          <w:sz w:val="20"/>
          <w:szCs w:val="20"/>
        </w:rPr>
        <w:t xml:space="preserve"> risco de acidentes</w:t>
      </w:r>
      <w:r w:rsidR="00ED2DE8">
        <w:rPr>
          <w:rFonts w:ascii="Arial" w:hAnsi="Arial" w:cs="Arial"/>
          <w:sz w:val="20"/>
          <w:szCs w:val="20"/>
        </w:rPr>
        <w:t xml:space="preserve"> e</w:t>
      </w:r>
      <w:r w:rsidR="00737B6A" w:rsidRPr="00ED2DE8">
        <w:rPr>
          <w:rFonts w:ascii="Arial" w:hAnsi="Arial" w:cs="Arial"/>
          <w:sz w:val="20"/>
          <w:szCs w:val="20"/>
        </w:rPr>
        <w:t xml:space="preserve"> aumento d</w:t>
      </w:r>
      <w:r w:rsidR="00ED2DE8">
        <w:rPr>
          <w:rFonts w:ascii="Arial" w:hAnsi="Arial" w:cs="Arial"/>
          <w:sz w:val="20"/>
          <w:szCs w:val="20"/>
        </w:rPr>
        <w:t>o número de</w:t>
      </w:r>
      <w:r w:rsidR="00737B6A" w:rsidRPr="00ED2DE8">
        <w:rPr>
          <w:rFonts w:ascii="Arial" w:hAnsi="Arial" w:cs="Arial"/>
          <w:sz w:val="20"/>
          <w:szCs w:val="20"/>
        </w:rPr>
        <w:t xml:space="preserve"> manutenção dos caminhões</w:t>
      </w:r>
      <w:r w:rsidR="00ED2DE8" w:rsidRPr="00ED2DE8">
        <w:rPr>
          <w:rFonts w:ascii="Arial" w:hAnsi="Arial" w:cs="Arial"/>
          <w:sz w:val="20"/>
          <w:szCs w:val="20"/>
        </w:rPr>
        <w:t>.</w:t>
      </w:r>
    </w:p>
    <w:p w14:paraId="70B722F6" w14:textId="77777777" w:rsidR="00CD4CF4" w:rsidRDefault="00CD4CF4" w:rsidP="00CD4CF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536BECC" w14:textId="77777777" w:rsidR="0005603B" w:rsidRDefault="000560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14:paraId="7CDDE9AF" w14:textId="673A0BB4" w:rsidR="0005603B" w:rsidRDefault="0005603B" w:rsidP="0005603B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14:paraId="38DFE5B6" w14:textId="71EFC3E4" w:rsidR="00BE2A26" w:rsidRPr="00BE2A26" w:rsidRDefault="00BE2A26" w:rsidP="0005603B">
      <w:pPr>
        <w:pStyle w:val="Resumo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Distribuição física. Atacadistas de Goiás. Vias de Goiás. </w:t>
      </w:r>
      <w:proofErr w:type="spellStart"/>
      <w:r w:rsidRPr="00BE2A26">
        <w:rPr>
          <w:rFonts w:ascii="Arial" w:hAnsi="Arial" w:cs="Arial"/>
          <w:bCs/>
          <w:i/>
          <w:iCs/>
          <w:sz w:val="20"/>
          <w:szCs w:val="20"/>
        </w:rPr>
        <w:t>Supply</w:t>
      </w:r>
      <w:proofErr w:type="spellEnd"/>
      <w:r w:rsidRPr="00BE2A26">
        <w:rPr>
          <w:rFonts w:ascii="Arial" w:hAnsi="Arial" w:cs="Arial"/>
          <w:bCs/>
          <w:i/>
          <w:iCs/>
          <w:sz w:val="20"/>
          <w:szCs w:val="20"/>
        </w:rPr>
        <w:t xml:space="preserve"> Chain</w:t>
      </w:r>
      <w:r>
        <w:rPr>
          <w:rFonts w:ascii="Arial" w:hAnsi="Arial" w:cs="Arial"/>
          <w:bCs/>
          <w:sz w:val="20"/>
          <w:szCs w:val="20"/>
        </w:rPr>
        <w:t>.</w:t>
      </w:r>
    </w:p>
    <w:p w14:paraId="1382B4F1" w14:textId="77777777" w:rsidR="0005603B" w:rsidRPr="00BE2A26" w:rsidRDefault="0005603B" w:rsidP="009D2DE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6EFDCBC" w14:textId="51F8A124" w:rsidR="00F94A52" w:rsidRDefault="0005603B" w:rsidP="00F94A52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  <w:bookmarkStart w:id="0" w:name="_Hlk24107347"/>
      <w:bookmarkStart w:id="1" w:name="_Hlk24106074"/>
    </w:p>
    <w:p w14:paraId="4A4AC6EE" w14:textId="77777777" w:rsidR="00F94A52" w:rsidRPr="00F94A52" w:rsidRDefault="00F94A52" w:rsidP="00F94A52">
      <w:pPr>
        <w:spacing w:after="0"/>
        <w:rPr>
          <w:rFonts w:ascii="Arial" w:hAnsi="Arial" w:cs="Arial"/>
          <w:b/>
          <w:sz w:val="24"/>
          <w:szCs w:val="24"/>
        </w:rPr>
      </w:pPr>
    </w:p>
    <w:p w14:paraId="46592F98" w14:textId="2B9D91D2" w:rsidR="00F61C38" w:rsidRDefault="00F61C38" w:rsidP="00F94A5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C38">
        <w:rPr>
          <w:rFonts w:ascii="Arial" w:hAnsi="Arial" w:cs="Arial"/>
          <w:sz w:val="24"/>
          <w:szCs w:val="24"/>
        </w:rPr>
        <w:t>No comércio atacadista a logística é fator fundamental para que as atividades possam ser desenvolvidas</w:t>
      </w:r>
      <w:bookmarkEnd w:id="0"/>
      <w:r w:rsidRPr="00F61C38">
        <w:rPr>
          <w:rFonts w:ascii="Arial" w:hAnsi="Arial" w:cs="Arial"/>
          <w:sz w:val="24"/>
          <w:szCs w:val="24"/>
        </w:rPr>
        <w:t>,</w:t>
      </w:r>
      <w:r w:rsidRPr="00CC206E"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61C38">
        <w:rPr>
          <w:rFonts w:ascii="Arial" w:hAnsi="Arial" w:cs="Arial"/>
          <w:sz w:val="24"/>
          <w:szCs w:val="24"/>
        </w:rPr>
        <w:t xml:space="preserve">o contrário do varejo, </w:t>
      </w:r>
      <w:bookmarkStart w:id="2" w:name="_Hlk24107414"/>
      <w:r>
        <w:rPr>
          <w:rFonts w:ascii="Arial" w:hAnsi="Arial" w:cs="Arial"/>
          <w:sz w:val="24"/>
          <w:szCs w:val="24"/>
        </w:rPr>
        <w:t>este setor</w:t>
      </w:r>
      <w:r w:rsidRPr="00F61C38">
        <w:rPr>
          <w:rFonts w:ascii="Arial" w:hAnsi="Arial" w:cs="Arial"/>
          <w:sz w:val="24"/>
          <w:szCs w:val="24"/>
        </w:rPr>
        <w:t xml:space="preserve"> não utiliza aspectos de marketing como promoção de vendas e ambiente atraente, porém, alguns outros elementos presentes </w:t>
      </w:r>
      <w:r>
        <w:rPr>
          <w:rFonts w:ascii="Arial" w:hAnsi="Arial" w:cs="Arial"/>
          <w:sz w:val="24"/>
          <w:szCs w:val="24"/>
        </w:rPr>
        <w:t>nos processos logísticos</w:t>
      </w:r>
      <w:r w:rsidRPr="00F61C38">
        <w:rPr>
          <w:rFonts w:ascii="Arial" w:hAnsi="Arial" w:cs="Arial"/>
          <w:sz w:val="24"/>
          <w:szCs w:val="24"/>
        </w:rPr>
        <w:t xml:space="preserve"> como tempo de entrega, preço, mix elevado de produtos e confiabilidade são fatores que atraem e fidelizam o cliente</w:t>
      </w:r>
      <w:bookmarkEnd w:id="1"/>
      <w:r w:rsidRPr="00F61C38">
        <w:rPr>
          <w:rFonts w:ascii="Arial" w:hAnsi="Arial" w:cs="Arial"/>
          <w:sz w:val="24"/>
          <w:szCs w:val="24"/>
        </w:rPr>
        <w:t>.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</w:p>
    <w:p w14:paraId="5D908015" w14:textId="1C996B73" w:rsidR="00F61C38" w:rsidRPr="00F61C38" w:rsidRDefault="00F61C38" w:rsidP="00F94A52">
      <w:pPr>
        <w:spacing w:after="12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Por este motivo, </w:t>
      </w:r>
      <w:r w:rsidRPr="0081330A">
        <w:rPr>
          <w:rFonts w:ascii="Arial" w:hAnsi="Arial" w:cs="Arial"/>
          <w:sz w:val="24"/>
          <w:szCs w:val="24"/>
        </w:rPr>
        <w:t>estudar e aprimorar</w:t>
      </w:r>
      <w:r>
        <w:rPr>
          <w:rFonts w:ascii="Arial" w:hAnsi="Arial" w:cs="Arial"/>
          <w:sz w:val="24"/>
          <w:szCs w:val="24"/>
        </w:rPr>
        <w:t xml:space="preserve"> tais processos</w:t>
      </w:r>
      <w:r w:rsidRPr="0081330A">
        <w:rPr>
          <w:rFonts w:ascii="Arial" w:hAnsi="Arial" w:cs="Arial"/>
          <w:sz w:val="24"/>
          <w:szCs w:val="24"/>
        </w:rPr>
        <w:t xml:space="preserve"> é de grande importância</w:t>
      </w:r>
      <w:r>
        <w:rPr>
          <w:rFonts w:ascii="Arial" w:hAnsi="Arial" w:cs="Arial"/>
          <w:sz w:val="24"/>
          <w:szCs w:val="24"/>
        </w:rPr>
        <w:t>,</w:t>
      </w:r>
      <w:r w:rsidRPr="00CC206E">
        <w:t xml:space="preserve"> </w:t>
      </w:r>
      <w:r w:rsidRPr="00F61C38">
        <w:rPr>
          <w:rFonts w:ascii="Arial" w:hAnsi="Arial" w:cs="Arial"/>
          <w:sz w:val="24"/>
          <w:szCs w:val="24"/>
        </w:rPr>
        <w:t xml:space="preserve">uma vez que o conhecimento deste auxilia e facilita a identificação </w:t>
      </w:r>
      <w:r w:rsidRPr="00F61C38">
        <w:rPr>
          <w:rFonts w:ascii="Arial" w:hAnsi="Arial" w:cs="Arial"/>
          <w:sz w:val="24"/>
          <w:szCs w:val="24"/>
        </w:rPr>
        <w:lastRenderedPageBreak/>
        <w:t>de fatores que possam ser utilizados nos distribuidores para o aprimoramento e elaboração de métodos e processos que garantam a competitividade no mercado.</w:t>
      </w:r>
    </w:p>
    <w:p w14:paraId="172FC977" w14:textId="168F2472" w:rsidR="00BF319D" w:rsidRDefault="00DC35C9" w:rsidP="00F94A5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F319D">
        <w:rPr>
          <w:rFonts w:ascii="Arial" w:hAnsi="Arial" w:cs="Arial"/>
          <w:sz w:val="24"/>
          <w:szCs w:val="24"/>
        </w:rPr>
        <w:t xml:space="preserve"> estado de Goiás a</w:t>
      </w:r>
      <w:r w:rsidR="00AF4FD1">
        <w:rPr>
          <w:rFonts w:ascii="Arial" w:hAnsi="Arial" w:cs="Arial"/>
          <w:sz w:val="24"/>
          <w:szCs w:val="24"/>
        </w:rPr>
        <w:t>trai o setor atacadista em razão de sua localização no centro do país, que facilita o escoamento para as demais regiões, porém enfrenta sobrecarga nas rodovias devido à escassez de modais disponíveis e investimentos.</w:t>
      </w:r>
    </w:p>
    <w:p w14:paraId="05CCC6DD" w14:textId="40ADDC8D" w:rsidR="00AF4FD1" w:rsidRPr="0081330A" w:rsidRDefault="0081330A" w:rsidP="00F94A52">
      <w:pPr>
        <w:spacing w:after="12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</w:t>
      </w:r>
      <w:r w:rsidR="00747637" w:rsidRPr="00747637">
        <w:rPr>
          <w:rFonts w:ascii="Arial" w:hAnsi="Arial" w:cs="Arial"/>
          <w:sz w:val="24"/>
          <w:szCs w:val="24"/>
        </w:rPr>
        <w:t xml:space="preserve"> pesquisa a ser realizada</w:t>
      </w:r>
      <w:r w:rsidR="00AF4FD1" w:rsidRPr="00747637">
        <w:rPr>
          <w:rFonts w:ascii="Arial" w:hAnsi="Arial" w:cs="Arial"/>
          <w:sz w:val="24"/>
          <w:szCs w:val="24"/>
        </w:rPr>
        <w:t xml:space="preserve"> tem como </w:t>
      </w:r>
      <w:r w:rsidR="00F61C38">
        <w:rPr>
          <w:rFonts w:ascii="Arial" w:hAnsi="Arial" w:cs="Arial"/>
          <w:sz w:val="24"/>
          <w:szCs w:val="24"/>
        </w:rPr>
        <w:t>foco</w:t>
      </w:r>
      <w:r w:rsidR="00AF4FD1" w:rsidRPr="00747637">
        <w:rPr>
          <w:rFonts w:ascii="Arial" w:hAnsi="Arial" w:cs="Arial"/>
          <w:sz w:val="24"/>
          <w:szCs w:val="24"/>
        </w:rPr>
        <w:t xml:space="preserve"> </w:t>
      </w:r>
      <w:r w:rsidR="00747637" w:rsidRPr="00747637">
        <w:rPr>
          <w:rFonts w:ascii="Arial" w:hAnsi="Arial" w:cs="Arial"/>
          <w:sz w:val="24"/>
          <w:szCs w:val="24"/>
        </w:rPr>
        <w:t>o estudo</w:t>
      </w:r>
      <w:r w:rsidR="00AF4FD1" w:rsidRPr="00747637">
        <w:rPr>
          <w:rFonts w:ascii="Arial" w:hAnsi="Arial" w:cs="Arial"/>
          <w:sz w:val="24"/>
          <w:szCs w:val="24"/>
        </w:rPr>
        <w:t xml:space="preserve"> das estruturas de distribuição física dos produtos de atacadistas de Goiás</w:t>
      </w:r>
      <w:r w:rsidR="00747637" w:rsidRPr="00747637">
        <w:rPr>
          <w:rFonts w:ascii="Arial" w:hAnsi="Arial" w:cs="Arial"/>
          <w:sz w:val="24"/>
          <w:szCs w:val="24"/>
        </w:rPr>
        <w:t>, para isto, serão realizadas pesquisa bibliográfica, análise de dados da infraestrutura goiana e estudo de cas</w:t>
      </w:r>
      <w:r w:rsidR="002C2640">
        <w:rPr>
          <w:rFonts w:ascii="Arial" w:hAnsi="Arial" w:cs="Arial"/>
          <w:sz w:val="24"/>
          <w:szCs w:val="24"/>
        </w:rPr>
        <w:t>o</w:t>
      </w:r>
      <w:r w:rsidR="00DC35C9">
        <w:rPr>
          <w:rFonts w:ascii="Arial" w:hAnsi="Arial" w:cs="Arial"/>
          <w:sz w:val="24"/>
          <w:szCs w:val="24"/>
        </w:rPr>
        <w:t xml:space="preserve"> a fim de conhecer e identificar fatores para aprimorar os métodos logísticos e exemplificar problemas internos e dificuldades enfrentadas pelos atacadistas.</w:t>
      </w:r>
    </w:p>
    <w:p w14:paraId="0E09DEAB" w14:textId="77777777" w:rsidR="00BF319D" w:rsidRPr="00CC206E" w:rsidRDefault="00BF319D" w:rsidP="00F94A52">
      <w:pPr>
        <w:spacing w:after="120" w:line="276" w:lineRule="auto"/>
        <w:ind w:firstLine="851"/>
        <w:jc w:val="both"/>
      </w:pPr>
    </w:p>
    <w:p w14:paraId="5F31F20B" w14:textId="77777777" w:rsidR="00E325DC" w:rsidRDefault="00E325DC" w:rsidP="0005603B">
      <w:pPr>
        <w:spacing w:after="0"/>
        <w:rPr>
          <w:rFonts w:ascii="Arial" w:hAnsi="Arial" w:cs="Arial"/>
          <w:b/>
          <w:sz w:val="24"/>
          <w:szCs w:val="24"/>
        </w:rPr>
      </w:pPr>
    </w:p>
    <w:p w14:paraId="480B3244" w14:textId="7C1C27DB" w:rsidR="0005603B" w:rsidRPr="0005603B" w:rsidRDefault="00786FC0" w:rsidP="000560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14:paraId="2433907D" w14:textId="37322844" w:rsidR="00E83485" w:rsidRDefault="00E83485" w:rsidP="00BF1322">
      <w:pPr>
        <w:pStyle w:val="ResumoTtulo"/>
        <w:spacing w:after="0" w:line="276" w:lineRule="auto"/>
        <w:rPr>
          <w:rFonts w:ascii="Arial" w:hAnsi="Arial" w:cs="Arial"/>
          <w:color w:val="FF0000"/>
          <w:sz w:val="14"/>
          <w:szCs w:val="16"/>
        </w:rPr>
      </w:pPr>
    </w:p>
    <w:p w14:paraId="6B042947" w14:textId="717AD9B1" w:rsidR="00BD6C5B" w:rsidRDefault="00F55F98" w:rsidP="00DB69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D6C5B">
        <w:rPr>
          <w:rFonts w:ascii="Arial" w:hAnsi="Arial" w:cs="Arial"/>
          <w:sz w:val="24"/>
          <w:szCs w:val="24"/>
        </w:rPr>
        <w:t>A logística como planejamento, controle e implementação da movimentação de mercadorias é um conceito que está ultrapassado frente a toda a abrangência que esta possui nos dias atuais. A partir do momento que</w:t>
      </w:r>
      <w:r w:rsidR="00F92143">
        <w:rPr>
          <w:rFonts w:ascii="Arial" w:hAnsi="Arial" w:cs="Arial"/>
          <w:sz w:val="24"/>
          <w:szCs w:val="24"/>
        </w:rPr>
        <w:t xml:space="preserve"> há</w:t>
      </w:r>
      <w:r w:rsidRPr="00BD6C5B">
        <w:rPr>
          <w:rFonts w:ascii="Arial" w:hAnsi="Arial" w:cs="Arial"/>
          <w:sz w:val="24"/>
          <w:szCs w:val="24"/>
        </w:rPr>
        <w:t xml:space="preserve"> compra da matéria prima</w:t>
      </w:r>
      <w:r w:rsidR="00F92143">
        <w:rPr>
          <w:rFonts w:ascii="Arial" w:hAnsi="Arial" w:cs="Arial"/>
          <w:sz w:val="24"/>
          <w:szCs w:val="24"/>
        </w:rPr>
        <w:t xml:space="preserve"> </w:t>
      </w:r>
      <w:r w:rsidRPr="00BD6C5B">
        <w:rPr>
          <w:rFonts w:ascii="Arial" w:hAnsi="Arial" w:cs="Arial"/>
          <w:sz w:val="24"/>
          <w:szCs w:val="24"/>
        </w:rPr>
        <w:t>até a venda para o cliente há ocorrência de operações logísticas.</w:t>
      </w:r>
      <w:r w:rsidR="000B61AE" w:rsidRPr="00BD6C5B">
        <w:rPr>
          <w:rFonts w:ascii="Arial" w:hAnsi="Arial" w:cs="Arial"/>
          <w:sz w:val="24"/>
          <w:szCs w:val="24"/>
        </w:rPr>
        <w:t xml:space="preserve"> </w:t>
      </w:r>
      <w:r w:rsidR="00F94A52">
        <w:rPr>
          <w:rFonts w:ascii="Arial" w:hAnsi="Arial" w:cs="Arial"/>
          <w:sz w:val="24"/>
          <w:szCs w:val="24"/>
        </w:rPr>
        <w:t>A</w:t>
      </w:r>
      <w:r w:rsidR="000B61AE" w:rsidRPr="00BD6C5B">
        <w:rPr>
          <w:rFonts w:ascii="Arial" w:hAnsi="Arial" w:cs="Arial"/>
          <w:sz w:val="24"/>
          <w:szCs w:val="24"/>
        </w:rPr>
        <w:t xml:space="preserve"> partir desta reflexã</w:t>
      </w:r>
      <w:r w:rsidR="00F94A52">
        <w:rPr>
          <w:rFonts w:ascii="Arial" w:hAnsi="Arial" w:cs="Arial"/>
          <w:sz w:val="24"/>
          <w:szCs w:val="24"/>
        </w:rPr>
        <w:t xml:space="preserve">o, </w:t>
      </w:r>
      <w:r w:rsidR="000B61AE" w:rsidRPr="00BD6C5B">
        <w:rPr>
          <w:rFonts w:ascii="Arial" w:hAnsi="Arial" w:cs="Arial"/>
          <w:sz w:val="24"/>
          <w:szCs w:val="24"/>
        </w:rPr>
        <w:t>a logística evoluiu para o conceito de cadeia de suprimentos</w:t>
      </w:r>
      <w:r w:rsidR="00406032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406032" w:rsidRPr="00406032">
        <w:rPr>
          <w:rFonts w:ascii="Arial" w:hAnsi="Arial" w:cs="Arial"/>
          <w:i/>
          <w:iCs/>
          <w:sz w:val="24"/>
          <w:szCs w:val="24"/>
        </w:rPr>
        <w:t>supply</w:t>
      </w:r>
      <w:proofErr w:type="spellEnd"/>
      <w:r w:rsidR="00406032" w:rsidRPr="004060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06032" w:rsidRPr="00406032">
        <w:rPr>
          <w:rFonts w:ascii="Arial" w:hAnsi="Arial" w:cs="Arial"/>
          <w:i/>
          <w:iCs/>
          <w:sz w:val="24"/>
          <w:szCs w:val="24"/>
        </w:rPr>
        <w:t>chai</w:t>
      </w:r>
      <w:r w:rsidR="00F92143">
        <w:rPr>
          <w:rFonts w:ascii="Arial" w:hAnsi="Arial" w:cs="Arial"/>
          <w:i/>
          <w:iCs/>
          <w:sz w:val="24"/>
          <w:szCs w:val="24"/>
        </w:rPr>
        <w:t>n</w:t>
      </w:r>
      <w:proofErr w:type="spellEnd"/>
      <w:r w:rsidR="00F92143">
        <w:rPr>
          <w:rFonts w:ascii="Arial" w:hAnsi="Arial" w:cs="Arial"/>
          <w:sz w:val="24"/>
          <w:szCs w:val="24"/>
        </w:rPr>
        <w:t>,</w:t>
      </w:r>
      <w:r w:rsidR="000B61AE" w:rsidRPr="00BD6C5B">
        <w:rPr>
          <w:rFonts w:ascii="Arial" w:hAnsi="Arial" w:cs="Arial"/>
          <w:sz w:val="24"/>
          <w:szCs w:val="24"/>
        </w:rPr>
        <w:t xml:space="preserve"> que considera a integração de todos </w:t>
      </w:r>
      <w:r w:rsidR="00F94A52">
        <w:rPr>
          <w:rFonts w:ascii="Arial" w:hAnsi="Arial" w:cs="Arial"/>
          <w:sz w:val="24"/>
          <w:szCs w:val="24"/>
        </w:rPr>
        <w:t>as operações envolvidas no fluxo de mercadorias.</w:t>
      </w:r>
    </w:p>
    <w:p w14:paraId="162471A7" w14:textId="0D207682" w:rsidR="00902473" w:rsidRDefault="00BD6C5B" w:rsidP="00DB69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da integração, </w:t>
      </w:r>
      <w:r w:rsidR="00F61C38">
        <w:rPr>
          <w:rFonts w:ascii="Arial" w:hAnsi="Arial" w:cs="Arial"/>
          <w:sz w:val="24"/>
          <w:szCs w:val="24"/>
        </w:rPr>
        <w:t>é considerável</w:t>
      </w:r>
      <w:r>
        <w:rPr>
          <w:rFonts w:ascii="Arial" w:hAnsi="Arial" w:cs="Arial"/>
          <w:sz w:val="24"/>
          <w:szCs w:val="24"/>
        </w:rPr>
        <w:t xml:space="preserve"> a</w:t>
      </w:r>
      <w:r w:rsidR="006770E5">
        <w:rPr>
          <w:rFonts w:ascii="Arial" w:hAnsi="Arial" w:cs="Arial"/>
          <w:sz w:val="24"/>
          <w:szCs w:val="24"/>
        </w:rPr>
        <w:t xml:space="preserve"> participação</w:t>
      </w:r>
      <w:r>
        <w:rPr>
          <w:rFonts w:ascii="Arial" w:hAnsi="Arial" w:cs="Arial"/>
          <w:sz w:val="24"/>
          <w:szCs w:val="24"/>
        </w:rPr>
        <w:t xml:space="preserve"> d</w:t>
      </w:r>
      <w:r w:rsidR="004D01CB">
        <w:rPr>
          <w:rFonts w:ascii="Arial" w:hAnsi="Arial" w:cs="Arial"/>
          <w:sz w:val="24"/>
          <w:szCs w:val="24"/>
        </w:rPr>
        <w:t xml:space="preserve">e </w:t>
      </w:r>
      <w:r w:rsidR="000B61AE" w:rsidRPr="00BD6C5B">
        <w:rPr>
          <w:rFonts w:ascii="Arial" w:hAnsi="Arial" w:cs="Arial"/>
          <w:sz w:val="24"/>
          <w:szCs w:val="24"/>
        </w:rPr>
        <w:t>clientes</w:t>
      </w:r>
      <w:r>
        <w:rPr>
          <w:rFonts w:ascii="Arial" w:hAnsi="Arial" w:cs="Arial"/>
          <w:sz w:val="24"/>
          <w:szCs w:val="24"/>
        </w:rPr>
        <w:t xml:space="preserve">, fornecedores, fabricantes, varejistas </w:t>
      </w:r>
      <w:r w:rsidR="000B61AE" w:rsidRPr="00BD6C5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0B61AE" w:rsidRPr="00BD6C5B">
        <w:rPr>
          <w:rFonts w:ascii="Arial" w:hAnsi="Arial" w:cs="Arial"/>
          <w:sz w:val="24"/>
          <w:szCs w:val="24"/>
        </w:rPr>
        <w:t>steakholders</w:t>
      </w:r>
      <w:proofErr w:type="spellEnd"/>
      <w:r w:rsidR="006770E5">
        <w:rPr>
          <w:rFonts w:ascii="Arial" w:hAnsi="Arial" w:cs="Arial"/>
          <w:sz w:val="24"/>
          <w:szCs w:val="24"/>
        </w:rPr>
        <w:t xml:space="preserve">, </w:t>
      </w:r>
      <w:r w:rsidR="004D01CB">
        <w:rPr>
          <w:rFonts w:ascii="Arial" w:hAnsi="Arial" w:cs="Arial"/>
          <w:sz w:val="24"/>
          <w:szCs w:val="24"/>
        </w:rPr>
        <w:t>visto que,</w:t>
      </w:r>
      <w:r w:rsidR="006770E5">
        <w:rPr>
          <w:rFonts w:ascii="Arial" w:hAnsi="Arial" w:cs="Arial"/>
          <w:sz w:val="24"/>
          <w:szCs w:val="24"/>
        </w:rPr>
        <w:t xml:space="preserve"> </w:t>
      </w:r>
      <w:r w:rsidR="004D01CB">
        <w:rPr>
          <w:rFonts w:ascii="Arial" w:hAnsi="Arial" w:cs="Arial"/>
          <w:sz w:val="24"/>
          <w:szCs w:val="24"/>
        </w:rPr>
        <w:t>a base</w:t>
      </w:r>
      <w:r w:rsidR="00F61C38">
        <w:rPr>
          <w:rFonts w:ascii="Arial" w:hAnsi="Arial" w:cs="Arial"/>
          <w:sz w:val="24"/>
          <w:szCs w:val="24"/>
        </w:rPr>
        <w:t xml:space="preserve"> da</w:t>
      </w:r>
      <w:r w:rsidR="006770E5">
        <w:rPr>
          <w:rFonts w:ascii="Arial" w:hAnsi="Arial" w:cs="Arial"/>
          <w:sz w:val="24"/>
          <w:szCs w:val="24"/>
        </w:rPr>
        <w:t xml:space="preserve"> cadeia de suprimentos </w:t>
      </w:r>
      <w:r w:rsidR="00F61C38">
        <w:rPr>
          <w:rFonts w:ascii="Arial" w:hAnsi="Arial" w:cs="Arial"/>
          <w:sz w:val="24"/>
          <w:szCs w:val="24"/>
        </w:rPr>
        <w:t>é</w:t>
      </w:r>
      <w:r w:rsidR="006770E5">
        <w:rPr>
          <w:rFonts w:ascii="Arial" w:hAnsi="Arial" w:cs="Arial"/>
          <w:sz w:val="24"/>
          <w:szCs w:val="24"/>
        </w:rPr>
        <w:t xml:space="preserve"> produzir e distribuir no momento, prazo e quantidade corretos para diminuir os custos, porém, sem deixar de atender às demandas dos clientes como ressalta </w:t>
      </w:r>
      <w:proofErr w:type="spellStart"/>
      <w:r w:rsidR="006770E5">
        <w:rPr>
          <w:rFonts w:ascii="Arial" w:hAnsi="Arial" w:cs="Arial"/>
          <w:sz w:val="24"/>
          <w:szCs w:val="24"/>
        </w:rPr>
        <w:t>Shimi</w:t>
      </w:r>
      <w:proofErr w:type="spellEnd"/>
      <w:r w:rsidR="006770E5">
        <w:rPr>
          <w:rFonts w:ascii="Arial" w:hAnsi="Arial" w:cs="Arial"/>
          <w:sz w:val="24"/>
          <w:szCs w:val="24"/>
        </w:rPr>
        <w:t xml:space="preserve">-Levi (2010). </w:t>
      </w:r>
    </w:p>
    <w:p w14:paraId="5F35D354" w14:textId="57ECAEA3" w:rsidR="00406032" w:rsidRPr="00406032" w:rsidRDefault="00DF70AC" w:rsidP="00DB69F8">
      <w:pPr>
        <w:spacing w:after="0" w:line="360" w:lineRule="auto"/>
        <w:ind w:firstLine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vista disso</w:t>
      </w:r>
      <w:r w:rsidR="00406032">
        <w:rPr>
          <w:rFonts w:ascii="Arial" w:hAnsi="Arial" w:cs="Arial"/>
          <w:sz w:val="24"/>
          <w:szCs w:val="24"/>
        </w:rPr>
        <w:t>,</w:t>
      </w:r>
      <w:r w:rsidR="006770E5" w:rsidRPr="00406032">
        <w:rPr>
          <w:rFonts w:ascii="Arial" w:hAnsi="Arial" w:cs="Arial"/>
          <w:sz w:val="24"/>
          <w:szCs w:val="24"/>
        </w:rPr>
        <w:t xml:space="preserve"> todos os envolvidos no processo, desde a produção até o cliente passaram a ter notabilidade</w:t>
      </w:r>
      <w:r w:rsidR="00902473" w:rsidRPr="00406032">
        <w:rPr>
          <w:rFonts w:ascii="Arial" w:hAnsi="Arial" w:cs="Arial"/>
          <w:sz w:val="24"/>
          <w:szCs w:val="24"/>
        </w:rPr>
        <w:t xml:space="preserve">, o que traz vantagens às empresas pela atuação em conjunto tanto dos departamentos internos, quanto da ação em </w:t>
      </w:r>
      <w:r w:rsidR="00902473" w:rsidRPr="00406032">
        <w:rPr>
          <w:rFonts w:ascii="Arial" w:hAnsi="Arial" w:cs="Arial"/>
          <w:sz w:val="24"/>
          <w:szCs w:val="24"/>
        </w:rPr>
        <w:lastRenderedPageBreak/>
        <w:t xml:space="preserve">cooperação com os </w:t>
      </w:r>
      <w:proofErr w:type="spellStart"/>
      <w:r w:rsidR="00902473" w:rsidRPr="00406032">
        <w:rPr>
          <w:rFonts w:ascii="Arial" w:hAnsi="Arial" w:cs="Arial"/>
          <w:i/>
          <w:iCs/>
          <w:sz w:val="24"/>
          <w:szCs w:val="24"/>
        </w:rPr>
        <w:t>steakholders</w:t>
      </w:r>
      <w:proofErr w:type="spellEnd"/>
      <w:r w:rsidR="00902473" w:rsidRPr="00406032">
        <w:rPr>
          <w:rFonts w:ascii="Arial" w:hAnsi="Arial" w:cs="Arial"/>
          <w:sz w:val="24"/>
          <w:szCs w:val="24"/>
        </w:rPr>
        <w:t>, além disso</w:t>
      </w:r>
      <w:r w:rsidR="004D01CB">
        <w:rPr>
          <w:rFonts w:ascii="Arial" w:hAnsi="Arial" w:cs="Arial"/>
          <w:sz w:val="24"/>
          <w:szCs w:val="24"/>
        </w:rPr>
        <w:t>,</w:t>
      </w:r>
      <w:r w:rsidR="00406032" w:rsidRPr="00406032">
        <w:rPr>
          <w:rFonts w:ascii="Arial" w:hAnsi="Arial" w:cs="Arial"/>
          <w:sz w:val="24"/>
          <w:szCs w:val="24"/>
        </w:rPr>
        <w:t xml:space="preserve"> Christopher</w:t>
      </w:r>
      <w:r w:rsidR="00406032">
        <w:rPr>
          <w:rFonts w:ascii="Arial" w:hAnsi="Arial" w:cs="Arial"/>
          <w:sz w:val="24"/>
          <w:szCs w:val="24"/>
        </w:rPr>
        <w:t xml:space="preserve"> </w:t>
      </w:r>
      <w:r w:rsidR="00406032" w:rsidRPr="00406032">
        <w:rPr>
          <w:rFonts w:ascii="Arial" w:hAnsi="Arial" w:cs="Arial"/>
          <w:sz w:val="24"/>
          <w:szCs w:val="24"/>
        </w:rPr>
        <w:t>(2013), ressalta a</w:t>
      </w:r>
      <w:r w:rsidR="00902473" w:rsidRPr="00406032">
        <w:rPr>
          <w:rFonts w:ascii="Arial" w:hAnsi="Arial" w:cs="Arial"/>
          <w:sz w:val="24"/>
          <w:szCs w:val="24"/>
        </w:rPr>
        <w:t xml:space="preserve"> </w:t>
      </w:r>
      <w:r w:rsidR="004D01CB">
        <w:rPr>
          <w:rFonts w:ascii="Arial" w:hAnsi="Arial" w:cs="Arial"/>
          <w:sz w:val="24"/>
          <w:szCs w:val="24"/>
        </w:rPr>
        <w:t>mudança</w:t>
      </w:r>
      <w:r w:rsidR="00406032" w:rsidRPr="00406032">
        <w:rPr>
          <w:rFonts w:ascii="Arial" w:hAnsi="Arial" w:cs="Arial"/>
          <w:sz w:val="24"/>
          <w:szCs w:val="24"/>
        </w:rPr>
        <w:t xml:space="preserve"> entre</w:t>
      </w:r>
      <w:r w:rsidR="00902473" w:rsidRPr="00406032">
        <w:rPr>
          <w:rFonts w:ascii="Arial" w:hAnsi="Arial" w:cs="Arial"/>
          <w:sz w:val="24"/>
          <w:szCs w:val="24"/>
        </w:rPr>
        <w:t xml:space="preserve"> a relação de compradores e fornecedores, que passam a ser vistos como parceiros ao invés de </w:t>
      </w:r>
      <w:r w:rsidR="00406032" w:rsidRPr="00406032">
        <w:rPr>
          <w:rFonts w:ascii="Arial" w:hAnsi="Arial" w:cs="Arial"/>
          <w:sz w:val="24"/>
          <w:szCs w:val="24"/>
        </w:rPr>
        <w:t>opositores</w:t>
      </w:r>
      <w:r w:rsidR="00406032">
        <w:rPr>
          <w:rFonts w:ascii="Arial" w:hAnsi="Arial" w:cs="Arial"/>
          <w:sz w:val="24"/>
          <w:szCs w:val="24"/>
        </w:rPr>
        <w:t xml:space="preserve"> diante deste novo conceito</w:t>
      </w:r>
      <w:r w:rsidR="004D01CB">
        <w:rPr>
          <w:rFonts w:ascii="Arial" w:hAnsi="Arial" w:cs="Arial"/>
          <w:sz w:val="24"/>
          <w:szCs w:val="24"/>
        </w:rPr>
        <w:t>.</w:t>
      </w:r>
    </w:p>
    <w:p w14:paraId="196B2737" w14:textId="0978EED1" w:rsidR="00902473" w:rsidRDefault="00902473" w:rsidP="00DB69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02473">
        <w:rPr>
          <w:rFonts w:ascii="Arial" w:hAnsi="Arial" w:cs="Arial"/>
          <w:sz w:val="24"/>
          <w:szCs w:val="24"/>
        </w:rPr>
        <w:t xml:space="preserve">Dentre os objetivos da cadeia de suprimentos </w:t>
      </w:r>
      <w:proofErr w:type="spellStart"/>
      <w:r w:rsidRPr="00902473">
        <w:rPr>
          <w:rFonts w:ascii="Arial" w:hAnsi="Arial" w:cs="Arial"/>
          <w:sz w:val="24"/>
          <w:szCs w:val="24"/>
        </w:rPr>
        <w:t>Bowersox</w:t>
      </w:r>
      <w:proofErr w:type="spellEnd"/>
      <w:r w:rsidRPr="0090247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02473">
        <w:rPr>
          <w:rFonts w:ascii="Arial" w:hAnsi="Arial" w:cs="Arial"/>
          <w:sz w:val="24"/>
          <w:szCs w:val="24"/>
        </w:rPr>
        <w:t>Closs</w:t>
      </w:r>
      <w:proofErr w:type="spellEnd"/>
      <w:r w:rsidRPr="00902473">
        <w:rPr>
          <w:rFonts w:ascii="Arial" w:hAnsi="Arial" w:cs="Arial"/>
          <w:sz w:val="24"/>
          <w:szCs w:val="24"/>
        </w:rPr>
        <w:t xml:space="preserve"> (2014), destacam a capacidade de resposta, que é a aptidão a satisfazer as necessidades de clientes; a redução na variação dos processos, fato que diminui as falhas ocorridas e interrupções a serem feitas; redução de estoques</w:t>
      </w:r>
      <w:r w:rsidR="00F01F71">
        <w:rPr>
          <w:rFonts w:ascii="Arial" w:hAnsi="Arial" w:cs="Arial"/>
          <w:sz w:val="24"/>
          <w:szCs w:val="24"/>
        </w:rPr>
        <w:t>,</w:t>
      </w:r>
      <w:r w:rsidRPr="00902473">
        <w:rPr>
          <w:rFonts w:ascii="Arial" w:hAnsi="Arial" w:cs="Arial"/>
          <w:sz w:val="24"/>
          <w:szCs w:val="24"/>
        </w:rPr>
        <w:t xml:space="preserve"> que diminui os custos com armazenagem e manuseio além de facilitar as operações; consolidação de cargas para aumento da distância e da carga a ser transportada para reduzir custos; aumento na qualidade, </w:t>
      </w:r>
      <w:r w:rsidR="00F01F71">
        <w:rPr>
          <w:rFonts w:ascii="Arial" w:hAnsi="Arial" w:cs="Arial"/>
          <w:sz w:val="24"/>
          <w:szCs w:val="24"/>
        </w:rPr>
        <w:t>por</w:t>
      </w:r>
      <w:r w:rsidRPr="00902473">
        <w:rPr>
          <w:rFonts w:ascii="Arial" w:hAnsi="Arial" w:cs="Arial"/>
          <w:sz w:val="24"/>
          <w:szCs w:val="24"/>
        </w:rPr>
        <w:t xml:space="preserve"> proporciona</w:t>
      </w:r>
      <w:r w:rsidR="00F01F71">
        <w:rPr>
          <w:rFonts w:ascii="Arial" w:hAnsi="Arial" w:cs="Arial"/>
          <w:sz w:val="24"/>
          <w:szCs w:val="24"/>
        </w:rPr>
        <w:t>r</w:t>
      </w:r>
      <w:r w:rsidRPr="00902473">
        <w:rPr>
          <w:rFonts w:ascii="Arial" w:hAnsi="Arial" w:cs="Arial"/>
          <w:sz w:val="24"/>
          <w:szCs w:val="24"/>
        </w:rPr>
        <w:t xml:space="preserve"> menos falhas e menos reposições de produtos, consequentemente ocasiona a diminuição dos custos com logística; por fim</w:t>
      </w:r>
      <w:r w:rsidR="00DF70AC">
        <w:rPr>
          <w:rFonts w:ascii="Arial" w:hAnsi="Arial" w:cs="Arial"/>
          <w:sz w:val="24"/>
          <w:szCs w:val="24"/>
        </w:rPr>
        <w:t>,</w:t>
      </w:r>
      <w:r w:rsidRPr="00902473">
        <w:rPr>
          <w:rFonts w:ascii="Arial" w:hAnsi="Arial" w:cs="Arial"/>
          <w:sz w:val="24"/>
          <w:szCs w:val="24"/>
        </w:rPr>
        <w:t xml:space="preserve"> o suporte ao ciclo de vida</w:t>
      </w:r>
      <w:r w:rsidR="00F01F71">
        <w:rPr>
          <w:rFonts w:ascii="Arial" w:hAnsi="Arial" w:cs="Arial"/>
          <w:sz w:val="24"/>
          <w:szCs w:val="24"/>
        </w:rPr>
        <w:t>,</w:t>
      </w:r>
      <w:r w:rsidRPr="00902473">
        <w:rPr>
          <w:rFonts w:ascii="Arial" w:hAnsi="Arial" w:cs="Arial"/>
          <w:sz w:val="24"/>
          <w:szCs w:val="24"/>
        </w:rPr>
        <w:t xml:space="preserve"> que é o suporte nos diversos momentos que o produto passa, como a garantia pós venda e logística reversa.</w:t>
      </w:r>
    </w:p>
    <w:p w14:paraId="16974D6C" w14:textId="4579E50C" w:rsidR="00406032" w:rsidRDefault="00406032" w:rsidP="00DB69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objetivos</w:t>
      </w:r>
      <w:r w:rsidR="007D70E2">
        <w:rPr>
          <w:rFonts w:ascii="Arial" w:hAnsi="Arial" w:cs="Arial"/>
          <w:sz w:val="24"/>
          <w:szCs w:val="24"/>
        </w:rPr>
        <w:t xml:space="preserve"> da cadeia de suprimentos e da atuação conjunta de todos os participantes dos processos distributivos que ela estabelece, o efeito gerado é a criação de valor, destacada por </w:t>
      </w:r>
      <w:proofErr w:type="spellStart"/>
      <w:r w:rsidR="007D70E2">
        <w:rPr>
          <w:rFonts w:ascii="Arial" w:hAnsi="Arial" w:cs="Arial"/>
          <w:sz w:val="24"/>
          <w:szCs w:val="24"/>
        </w:rPr>
        <w:t>Ballou</w:t>
      </w:r>
      <w:proofErr w:type="spellEnd"/>
      <w:r w:rsidR="007D70E2">
        <w:rPr>
          <w:rFonts w:ascii="Arial" w:hAnsi="Arial" w:cs="Arial"/>
          <w:sz w:val="24"/>
          <w:szCs w:val="24"/>
        </w:rPr>
        <w:t xml:space="preserve">: </w:t>
      </w:r>
    </w:p>
    <w:p w14:paraId="62B0129F" w14:textId="631C53DF" w:rsidR="00BD6C5B" w:rsidRDefault="007D70E2" w:rsidP="00DB69F8">
      <w:pPr>
        <w:spacing w:after="0" w:line="360" w:lineRule="auto"/>
        <w:ind w:left="2268" w:firstLine="851"/>
        <w:jc w:val="both"/>
        <w:rPr>
          <w:rFonts w:ascii="Arial" w:hAnsi="Arial" w:cs="Arial"/>
          <w:sz w:val="24"/>
          <w:szCs w:val="24"/>
        </w:rPr>
      </w:pPr>
      <w:r w:rsidRPr="00406032">
        <w:rPr>
          <w:rFonts w:ascii="Arial" w:hAnsi="Arial" w:cs="Arial"/>
          <w:sz w:val="24"/>
          <w:szCs w:val="24"/>
        </w:rPr>
        <w:t xml:space="preserve">... a logística trata da criação de </w:t>
      </w:r>
      <w:r w:rsidRPr="00406032">
        <w:rPr>
          <w:rFonts w:ascii="Arial" w:hAnsi="Arial" w:cs="Arial"/>
          <w:i/>
          <w:sz w:val="24"/>
          <w:szCs w:val="24"/>
        </w:rPr>
        <w:t xml:space="preserve">valor – </w:t>
      </w:r>
      <w:r w:rsidRPr="00406032">
        <w:rPr>
          <w:rFonts w:ascii="Arial" w:hAnsi="Arial" w:cs="Arial"/>
          <w:sz w:val="24"/>
          <w:szCs w:val="24"/>
        </w:rPr>
        <w:t xml:space="preserve">valor para os clientes e fornecedores da empresa e valor para todos aqueles que têm nela interesses diretos. O valor da logística é manifestado primariamente em termos de tempo e lugar. </w:t>
      </w:r>
      <w:r w:rsidR="0034008C" w:rsidRPr="00406032">
        <w:rPr>
          <w:rFonts w:ascii="Arial" w:hAnsi="Arial" w:cs="Arial"/>
          <w:sz w:val="24"/>
          <w:szCs w:val="24"/>
        </w:rPr>
        <w:t>Produtos e serviços não têm</w:t>
      </w:r>
      <w:r w:rsidRPr="00406032">
        <w:rPr>
          <w:rFonts w:ascii="Arial" w:hAnsi="Arial" w:cs="Arial"/>
          <w:sz w:val="24"/>
          <w:szCs w:val="24"/>
        </w:rPr>
        <w:t xml:space="preserve"> valor a menos que estejam em poder dos clientes quando (tempo) e onde (lugar) eles pretendem consumi-los. (</w:t>
      </w:r>
      <w:proofErr w:type="spellStart"/>
      <w:r w:rsidRPr="00406032">
        <w:rPr>
          <w:rFonts w:ascii="Arial" w:hAnsi="Arial" w:cs="Arial"/>
          <w:sz w:val="24"/>
          <w:szCs w:val="24"/>
        </w:rPr>
        <w:t>Ballou</w:t>
      </w:r>
      <w:proofErr w:type="spellEnd"/>
      <w:r w:rsidRPr="00406032">
        <w:rPr>
          <w:rFonts w:ascii="Arial" w:hAnsi="Arial" w:cs="Arial"/>
          <w:sz w:val="24"/>
          <w:szCs w:val="24"/>
        </w:rPr>
        <w:t>, 2007, p.33)</w:t>
      </w:r>
    </w:p>
    <w:p w14:paraId="52BA795F" w14:textId="085C8B35" w:rsidR="002E2A00" w:rsidRDefault="007D70E2" w:rsidP="00DB69F8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Para criar valor</w:t>
      </w:r>
      <w:r w:rsidR="0018082E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deve-se realizar um planejamento adequado com o propósito d</w:t>
      </w:r>
      <w:r w:rsidR="0018082E">
        <w:rPr>
          <w:rFonts w:ascii="Arial" w:hAnsi="Arial" w:cs="Arial"/>
          <w:bCs/>
          <w:sz w:val="24"/>
        </w:rPr>
        <w:t>e</w:t>
      </w:r>
      <w:r>
        <w:rPr>
          <w:rFonts w:ascii="Arial" w:hAnsi="Arial" w:cs="Arial"/>
          <w:bCs/>
          <w:sz w:val="24"/>
        </w:rPr>
        <w:t xml:space="preserve"> adquirir velocidade na entrega, confiabilidade e consistência no transporte utilizado, </w:t>
      </w:r>
      <w:r w:rsidR="002E2A00">
        <w:rPr>
          <w:rFonts w:ascii="Arial" w:hAnsi="Arial" w:cs="Arial"/>
          <w:bCs/>
          <w:sz w:val="24"/>
        </w:rPr>
        <w:t>estes fatores</w:t>
      </w:r>
      <w:r>
        <w:rPr>
          <w:rFonts w:ascii="Arial" w:hAnsi="Arial" w:cs="Arial"/>
          <w:bCs/>
          <w:sz w:val="24"/>
        </w:rPr>
        <w:t>, são influenciados diretamente pelas decisões logísticas</w:t>
      </w:r>
      <w:r w:rsidR="004F1FDE">
        <w:rPr>
          <w:rFonts w:ascii="Arial" w:hAnsi="Arial" w:cs="Arial"/>
          <w:bCs/>
          <w:sz w:val="24"/>
        </w:rPr>
        <w:t xml:space="preserve"> e atendem </w:t>
      </w:r>
      <w:r w:rsidR="00F01F71">
        <w:rPr>
          <w:rFonts w:ascii="Arial" w:hAnsi="Arial" w:cs="Arial"/>
          <w:bCs/>
          <w:sz w:val="24"/>
        </w:rPr>
        <w:t>à</w:t>
      </w:r>
      <w:r w:rsidR="004F1FDE">
        <w:rPr>
          <w:rFonts w:ascii="Arial" w:hAnsi="Arial" w:cs="Arial"/>
          <w:bCs/>
          <w:sz w:val="24"/>
        </w:rPr>
        <w:t>s necessidades dos clientes, fator central das organizações</w:t>
      </w:r>
      <w:r w:rsidR="002E2A00">
        <w:rPr>
          <w:rFonts w:ascii="Arial" w:hAnsi="Arial" w:cs="Arial"/>
          <w:bCs/>
          <w:sz w:val="24"/>
        </w:rPr>
        <w:t xml:space="preserve">. </w:t>
      </w:r>
      <w:r w:rsidR="0018082E">
        <w:rPr>
          <w:rFonts w:ascii="Arial" w:hAnsi="Arial" w:cs="Arial"/>
          <w:bCs/>
          <w:sz w:val="24"/>
        </w:rPr>
        <w:t xml:space="preserve">Ademais, tais decisões também influem na redução de custos, visto que o transporte gera gastos consideráveis: </w:t>
      </w:r>
    </w:p>
    <w:p w14:paraId="476D9EF4" w14:textId="378B6496" w:rsidR="00D51F3E" w:rsidRDefault="0018082E" w:rsidP="00DB69F8">
      <w:pPr>
        <w:spacing w:after="0" w:line="360" w:lineRule="auto"/>
        <w:ind w:left="2268" w:firstLine="851"/>
        <w:jc w:val="both"/>
        <w:rPr>
          <w:rFonts w:ascii="Arial" w:hAnsi="Arial" w:cs="Arial"/>
          <w:sz w:val="24"/>
          <w:szCs w:val="24"/>
        </w:rPr>
      </w:pPr>
      <w:r w:rsidRPr="002E2A00">
        <w:rPr>
          <w:rFonts w:ascii="Arial" w:hAnsi="Arial" w:cs="Arial"/>
          <w:sz w:val="24"/>
          <w:szCs w:val="24"/>
        </w:rPr>
        <w:lastRenderedPageBreak/>
        <w:t>O transporte normalmente representa a maior despesa logística. Os gestores de transportes comprometem ou gerenciam mais de 60% das despesas logísticas totais de uma empresa típica. São também responsáveis pela movimentação do estoque através da cadeia de suprimentos de uma empresa e para os clientes. (BOWERSOX e CLOSS, 2014, p.200)</w:t>
      </w:r>
    </w:p>
    <w:p w14:paraId="5377D74C" w14:textId="51536D63" w:rsidR="00D51F3E" w:rsidRDefault="00D51F3E" w:rsidP="00DB69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20C0">
        <w:rPr>
          <w:rFonts w:ascii="Arial" w:hAnsi="Arial" w:cs="Arial"/>
          <w:sz w:val="24"/>
          <w:szCs w:val="24"/>
        </w:rPr>
        <w:t xml:space="preserve">A roteirização é </w:t>
      </w:r>
      <w:r>
        <w:rPr>
          <w:rFonts w:ascii="Arial" w:hAnsi="Arial" w:cs="Arial"/>
          <w:sz w:val="24"/>
          <w:szCs w:val="24"/>
        </w:rPr>
        <w:t>outro</w:t>
      </w:r>
      <w:r w:rsidRPr="000E20C0">
        <w:rPr>
          <w:rFonts w:ascii="Arial" w:hAnsi="Arial" w:cs="Arial"/>
          <w:sz w:val="24"/>
          <w:szCs w:val="24"/>
        </w:rPr>
        <w:t xml:space="preserve"> aspecto a ser considerado </w:t>
      </w:r>
      <w:r>
        <w:rPr>
          <w:rFonts w:ascii="Arial" w:hAnsi="Arial" w:cs="Arial"/>
          <w:sz w:val="24"/>
          <w:szCs w:val="24"/>
        </w:rPr>
        <w:t>no planejamento</w:t>
      </w:r>
      <w:r w:rsidRPr="000E20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pois lida</w:t>
      </w:r>
      <w:r w:rsidRPr="000E20C0">
        <w:rPr>
          <w:rFonts w:ascii="Arial" w:hAnsi="Arial" w:cs="Arial"/>
          <w:sz w:val="24"/>
          <w:szCs w:val="24"/>
        </w:rPr>
        <w:t xml:space="preserve"> com a determinação do melhor roteiro e com a destinação de veículos</w:t>
      </w:r>
      <w:r>
        <w:rPr>
          <w:rFonts w:ascii="Arial" w:hAnsi="Arial" w:cs="Arial"/>
          <w:sz w:val="24"/>
          <w:szCs w:val="24"/>
        </w:rPr>
        <w:t>. Esta técnica é utilizada com o intuito de otimizar os caminhos a serem percorridos, diminuir custos</w:t>
      </w:r>
      <w:r w:rsidR="00DF70A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riscos e aumentar a produtividade e agilidade</w:t>
      </w:r>
    </w:p>
    <w:p w14:paraId="11D2E8EE" w14:textId="434AE24F" w:rsidR="004F1FDE" w:rsidRDefault="004F1FDE" w:rsidP="00DB69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FDE">
        <w:rPr>
          <w:rFonts w:ascii="Arial" w:hAnsi="Arial" w:cs="Arial"/>
          <w:sz w:val="24"/>
          <w:szCs w:val="24"/>
        </w:rPr>
        <w:t>Para a realização do transporte ainda deve-se fazer a escolha da terceirização ou utilização da frota própria, a seleção da transportadora e de qual modo deve ser utilizado. Na escolha do modo deve-se optar pelo que mais lhe seja benéfico, ou até mesmo na combinação de dois ou mais tipos de modos</w:t>
      </w:r>
      <w:r>
        <w:rPr>
          <w:rFonts w:ascii="Arial" w:hAnsi="Arial" w:cs="Arial"/>
          <w:sz w:val="24"/>
          <w:szCs w:val="24"/>
        </w:rPr>
        <w:t xml:space="preserve">, </w:t>
      </w:r>
      <w:r w:rsidRPr="004F1FDE">
        <w:rPr>
          <w:rFonts w:ascii="Arial" w:hAnsi="Arial" w:cs="Arial"/>
          <w:sz w:val="24"/>
          <w:szCs w:val="24"/>
        </w:rPr>
        <w:t>visando a consistência, o custo, o volume, a disponibilidade, a frequência e a velocidade do transporte, para conceder segurança ao deslocamento de cargas tanto para a empresa quanto para o cliente.</w:t>
      </w:r>
    </w:p>
    <w:p w14:paraId="4882E2DF" w14:textId="6D3955C0" w:rsidR="004F1FDE" w:rsidRPr="004F1FDE" w:rsidRDefault="004F1FDE" w:rsidP="00DB69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FDE">
        <w:rPr>
          <w:rFonts w:ascii="Arial" w:hAnsi="Arial" w:cs="Arial"/>
          <w:sz w:val="24"/>
          <w:szCs w:val="24"/>
        </w:rPr>
        <w:t>A partir da análise dos impactos pode-se optar pelo modo rodoviário, que proporciona vantagens a quem o adota principalmente em carregamentos menores, como a rapidez na entrega por não ter que esperar completar uma carga muito extensa para liberação do transporte, há maior disponibilidade de rotas em comparação a outros mod</w:t>
      </w:r>
      <w:r w:rsidR="00BD5143">
        <w:rPr>
          <w:rFonts w:ascii="Arial" w:hAnsi="Arial" w:cs="Arial"/>
          <w:sz w:val="24"/>
          <w:szCs w:val="24"/>
        </w:rPr>
        <w:t xml:space="preserve">os e </w:t>
      </w:r>
      <w:r w:rsidRPr="004F1FDE">
        <w:rPr>
          <w:rFonts w:ascii="Arial" w:hAnsi="Arial" w:cs="Arial"/>
          <w:sz w:val="24"/>
          <w:szCs w:val="24"/>
        </w:rPr>
        <w:t>em caso de dan</w:t>
      </w:r>
      <w:r w:rsidR="00DF70AC">
        <w:rPr>
          <w:rFonts w:ascii="Arial" w:hAnsi="Arial" w:cs="Arial"/>
          <w:sz w:val="24"/>
          <w:szCs w:val="24"/>
        </w:rPr>
        <w:t>os</w:t>
      </w:r>
      <w:r w:rsidRPr="004F1FDE">
        <w:rPr>
          <w:rFonts w:ascii="Arial" w:hAnsi="Arial" w:cs="Arial"/>
          <w:sz w:val="24"/>
          <w:szCs w:val="24"/>
        </w:rPr>
        <w:t xml:space="preserve"> </w:t>
      </w:r>
      <w:r w:rsidR="00DF70AC">
        <w:rPr>
          <w:rFonts w:ascii="Arial" w:hAnsi="Arial" w:cs="Arial"/>
          <w:sz w:val="24"/>
          <w:szCs w:val="24"/>
        </w:rPr>
        <w:t>n</w:t>
      </w:r>
      <w:r w:rsidRPr="004F1FDE">
        <w:rPr>
          <w:rFonts w:ascii="Arial" w:hAnsi="Arial" w:cs="Arial"/>
          <w:sz w:val="24"/>
          <w:szCs w:val="24"/>
        </w:rPr>
        <w:t xml:space="preserve">o veículo ou acidente compromete apenas uma parte da venda. </w:t>
      </w:r>
    </w:p>
    <w:p w14:paraId="0CDD5BA5" w14:textId="2CEAD5C4" w:rsidR="004F1FDE" w:rsidRPr="004F1FDE" w:rsidRDefault="004F1FDE" w:rsidP="00DB69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FDE">
        <w:rPr>
          <w:rFonts w:ascii="Arial" w:hAnsi="Arial" w:cs="Arial"/>
          <w:sz w:val="24"/>
          <w:szCs w:val="24"/>
        </w:rPr>
        <w:t>Dentre as desvantagens desta categoria</w:t>
      </w:r>
      <w:r w:rsidR="00BD5143">
        <w:rPr>
          <w:rFonts w:ascii="Arial" w:hAnsi="Arial" w:cs="Arial"/>
          <w:sz w:val="24"/>
          <w:szCs w:val="24"/>
        </w:rPr>
        <w:t>,</w:t>
      </w:r>
      <w:r w:rsidRPr="004F1FDE">
        <w:rPr>
          <w:rFonts w:ascii="Arial" w:hAnsi="Arial" w:cs="Arial"/>
          <w:sz w:val="24"/>
          <w:szCs w:val="24"/>
        </w:rPr>
        <w:t xml:space="preserve"> destacam-se um custo operacional elevado principalmente com a manutenção dos veículos, custo alto com combustível, a degradação da malha devido ao uso constante, e a degradação dos veículos devido à falta de renovação das frotas, quantidade de carga a ser transportada mais limitada,</w:t>
      </w:r>
      <w:r w:rsidR="00A72DFB">
        <w:rPr>
          <w:rFonts w:ascii="Arial" w:hAnsi="Arial" w:cs="Arial"/>
          <w:sz w:val="24"/>
          <w:szCs w:val="24"/>
        </w:rPr>
        <w:t xml:space="preserve"> em relação</w:t>
      </w:r>
      <w:r w:rsidRPr="004F1FDE">
        <w:rPr>
          <w:rFonts w:ascii="Arial" w:hAnsi="Arial" w:cs="Arial"/>
          <w:sz w:val="24"/>
          <w:szCs w:val="24"/>
        </w:rPr>
        <w:t xml:space="preserve"> a mão de obra</w:t>
      </w:r>
      <w:r w:rsidR="00BD5143">
        <w:rPr>
          <w:rFonts w:ascii="Arial" w:hAnsi="Arial" w:cs="Arial"/>
          <w:sz w:val="24"/>
          <w:szCs w:val="24"/>
        </w:rPr>
        <w:t>,</w:t>
      </w:r>
      <w:r w:rsidR="00A72DFB">
        <w:rPr>
          <w:rFonts w:ascii="Arial" w:hAnsi="Arial" w:cs="Arial"/>
          <w:sz w:val="24"/>
          <w:szCs w:val="24"/>
        </w:rPr>
        <w:t xml:space="preserve"> ocorre</w:t>
      </w:r>
      <w:r w:rsidRPr="004F1FDE">
        <w:rPr>
          <w:rFonts w:ascii="Arial" w:hAnsi="Arial" w:cs="Arial"/>
          <w:sz w:val="24"/>
          <w:szCs w:val="24"/>
        </w:rPr>
        <w:t xml:space="preserve"> falta</w:t>
      </w:r>
      <w:r w:rsidR="00A72DFB">
        <w:rPr>
          <w:rFonts w:ascii="Arial" w:hAnsi="Arial" w:cs="Arial"/>
          <w:sz w:val="24"/>
          <w:szCs w:val="24"/>
        </w:rPr>
        <w:t xml:space="preserve"> de</w:t>
      </w:r>
      <w:r w:rsidRPr="004F1FDE">
        <w:rPr>
          <w:rFonts w:ascii="Arial" w:hAnsi="Arial" w:cs="Arial"/>
          <w:sz w:val="24"/>
          <w:szCs w:val="24"/>
        </w:rPr>
        <w:t xml:space="preserve"> especialização</w:t>
      </w:r>
      <w:r w:rsidR="00DF70AC">
        <w:rPr>
          <w:rFonts w:ascii="Arial" w:hAnsi="Arial" w:cs="Arial"/>
          <w:sz w:val="24"/>
          <w:szCs w:val="24"/>
        </w:rPr>
        <w:t xml:space="preserve">, </w:t>
      </w:r>
      <w:r w:rsidR="00A72DFB">
        <w:rPr>
          <w:rFonts w:ascii="Arial" w:hAnsi="Arial" w:cs="Arial"/>
          <w:sz w:val="24"/>
          <w:szCs w:val="24"/>
        </w:rPr>
        <w:t>normatização</w:t>
      </w:r>
      <w:r w:rsidRPr="004F1FDE">
        <w:rPr>
          <w:rFonts w:ascii="Arial" w:hAnsi="Arial" w:cs="Arial"/>
          <w:sz w:val="24"/>
          <w:szCs w:val="24"/>
        </w:rPr>
        <w:t xml:space="preserve"> de horários para trabalho, e exposição destes a falta de segurança como acidentes e roubos.</w:t>
      </w:r>
    </w:p>
    <w:p w14:paraId="3FA293E9" w14:textId="29E9EA2E" w:rsidR="007D70E2" w:rsidRDefault="002E2A00" w:rsidP="00DB69F8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E2A00">
        <w:rPr>
          <w:rFonts w:ascii="Arial" w:hAnsi="Arial" w:cs="Arial"/>
          <w:sz w:val="24"/>
          <w:szCs w:val="24"/>
        </w:rPr>
        <w:lastRenderedPageBreak/>
        <w:t>Ballou</w:t>
      </w:r>
      <w:proofErr w:type="spellEnd"/>
      <w:r w:rsidRPr="002E2A00">
        <w:rPr>
          <w:rFonts w:ascii="Arial" w:hAnsi="Arial" w:cs="Arial"/>
          <w:sz w:val="24"/>
          <w:szCs w:val="24"/>
        </w:rPr>
        <w:t xml:space="preserve"> (2007), também leva em consideração</w:t>
      </w:r>
      <w:r>
        <w:rPr>
          <w:rFonts w:ascii="Arial" w:hAnsi="Arial" w:cs="Arial"/>
          <w:sz w:val="24"/>
          <w:szCs w:val="24"/>
        </w:rPr>
        <w:t xml:space="preserve"> outras questões</w:t>
      </w:r>
      <w:r w:rsidRPr="002E2A00">
        <w:rPr>
          <w:rFonts w:ascii="Arial" w:hAnsi="Arial" w:cs="Arial"/>
          <w:sz w:val="24"/>
          <w:szCs w:val="24"/>
        </w:rPr>
        <w:t xml:space="preserve"> além do mod</w:t>
      </w:r>
      <w:r w:rsidR="00BD5143">
        <w:rPr>
          <w:rFonts w:ascii="Arial" w:hAnsi="Arial" w:cs="Arial"/>
          <w:sz w:val="24"/>
          <w:szCs w:val="24"/>
        </w:rPr>
        <w:t>o</w:t>
      </w:r>
      <w:r w:rsidRPr="002E2A00">
        <w:rPr>
          <w:rFonts w:ascii="Arial" w:hAnsi="Arial" w:cs="Arial"/>
          <w:sz w:val="24"/>
          <w:szCs w:val="24"/>
        </w:rPr>
        <w:t xml:space="preserve"> a ser utilizado,</w:t>
      </w:r>
      <w:r>
        <w:rPr>
          <w:rFonts w:ascii="Arial" w:hAnsi="Arial" w:cs="Arial"/>
          <w:sz w:val="24"/>
          <w:szCs w:val="24"/>
        </w:rPr>
        <w:t xml:space="preserve"> como</w:t>
      </w:r>
      <w:r w:rsidRPr="002E2A00">
        <w:rPr>
          <w:rFonts w:ascii="Arial" w:hAnsi="Arial" w:cs="Arial"/>
          <w:sz w:val="24"/>
          <w:szCs w:val="24"/>
        </w:rPr>
        <w:t xml:space="preserve"> as decisões </w:t>
      </w:r>
      <w:r>
        <w:rPr>
          <w:rFonts w:ascii="Arial" w:hAnsi="Arial" w:cs="Arial"/>
          <w:sz w:val="24"/>
          <w:szCs w:val="24"/>
        </w:rPr>
        <w:t xml:space="preserve">de </w:t>
      </w:r>
      <w:r w:rsidRPr="002E2A00">
        <w:rPr>
          <w:rFonts w:ascii="Arial" w:hAnsi="Arial" w:cs="Arial"/>
          <w:sz w:val="24"/>
          <w:szCs w:val="24"/>
        </w:rPr>
        <w:t>localização dos depósitos, o número e o tamanho das instalações, se a armazenagem será pública ou privada; as decisões de estoque</w:t>
      </w:r>
      <w:r w:rsidR="004F1FDE">
        <w:rPr>
          <w:rFonts w:ascii="Arial" w:hAnsi="Arial" w:cs="Arial"/>
          <w:sz w:val="24"/>
          <w:szCs w:val="24"/>
        </w:rPr>
        <w:t xml:space="preserve"> tais</w:t>
      </w:r>
      <w:r w:rsidRPr="002E2A00">
        <w:rPr>
          <w:rFonts w:ascii="Arial" w:hAnsi="Arial" w:cs="Arial"/>
          <w:sz w:val="24"/>
          <w:szCs w:val="24"/>
        </w:rPr>
        <w:t xml:space="preserve"> como qual o nível de estoque, como será fei</w:t>
      </w:r>
      <w:r w:rsidR="004F1FDE">
        <w:rPr>
          <w:rFonts w:ascii="Arial" w:hAnsi="Arial" w:cs="Arial"/>
          <w:sz w:val="24"/>
          <w:szCs w:val="24"/>
        </w:rPr>
        <w:t>t</w:t>
      </w:r>
      <w:r w:rsidRPr="002E2A00">
        <w:rPr>
          <w:rFonts w:ascii="Arial" w:hAnsi="Arial" w:cs="Arial"/>
          <w:sz w:val="24"/>
          <w:szCs w:val="24"/>
        </w:rPr>
        <w:t>a a disposição das mercadorias e objetivos de serviço ao cliente como a determinação do nível de serviço desejado em relação ao custo que tal serviço terá.</w:t>
      </w:r>
      <w:r w:rsidRPr="002E2A0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Tais decisões devem </w:t>
      </w:r>
      <w:r w:rsidR="0018082E">
        <w:rPr>
          <w:rFonts w:ascii="Arial" w:hAnsi="Arial" w:cs="Arial"/>
          <w:bCs/>
          <w:sz w:val="24"/>
          <w:szCs w:val="24"/>
        </w:rPr>
        <w:t>ser tomadas com base a realidade de cada empresa</w:t>
      </w:r>
      <w:r w:rsidR="004F1FDE">
        <w:rPr>
          <w:rFonts w:ascii="Arial" w:hAnsi="Arial" w:cs="Arial"/>
          <w:bCs/>
          <w:sz w:val="24"/>
          <w:szCs w:val="24"/>
        </w:rPr>
        <w:t>.</w:t>
      </w:r>
    </w:p>
    <w:p w14:paraId="0CE34955" w14:textId="100BBBB5" w:rsidR="00B21666" w:rsidRDefault="00F117FB" w:rsidP="00DB69F8">
      <w:pPr>
        <w:spacing w:after="0" w:line="360" w:lineRule="auto"/>
        <w:ind w:firstLine="709"/>
        <w:jc w:val="both"/>
      </w:pPr>
      <w:r w:rsidRPr="00F117FB">
        <w:rPr>
          <w:rFonts w:ascii="Arial" w:hAnsi="Arial" w:cs="Arial"/>
          <w:sz w:val="24"/>
          <w:szCs w:val="24"/>
        </w:rPr>
        <w:t xml:space="preserve"> Segundo o IBGE, o modal mais utilizado no Brasil é o rodoviário,</w:t>
      </w:r>
      <w:r w:rsidR="00B21666">
        <w:rPr>
          <w:rFonts w:ascii="Arial" w:hAnsi="Arial" w:cs="Arial"/>
          <w:sz w:val="24"/>
          <w:szCs w:val="24"/>
        </w:rPr>
        <w:t xml:space="preserve"> </w:t>
      </w:r>
      <w:r w:rsidRPr="00F117FB">
        <w:rPr>
          <w:rFonts w:ascii="Arial" w:hAnsi="Arial" w:cs="Arial"/>
          <w:sz w:val="24"/>
          <w:szCs w:val="24"/>
        </w:rPr>
        <w:t>contrapondo-se com diversos países desenvolvidos que utilizam o transporte ferroviário como o predominante</w:t>
      </w:r>
      <w:r>
        <w:rPr>
          <w:rFonts w:ascii="Arial" w:hAnsi="Arial" w:cs="Arial"/>
          <w:sz w:val="24"/>
          <w:szCs w:val="24"/>
        </w:rPr>
        <w:t xml:space="preserve">, </w:t>
      </w:r>
      <w:r w:rsidR="00B21666">
        <w:rPr>
          <w:rFonts w:ascii="Arial" w:hAnsi="Arial" w:cs="Arial"/>
          <w:sz w:val="24"/>
          <w:szCs w:val="24"/>
        </w:rPr>
        <w:t xml:space="preserve">este modal prevalece em todos os estados do país exceto na região amazônica, onde </w:t>
      </w:r>
      <w:r w:rsidR="00B21666" w:rsidRPr="00B21666">
        <w:rPr>
          <w:rFonts w:ascii="Arial" w:hAnsi="Arial" w:cs="Arial"/>
          <w:sz w:val="24"/>
          <w:szCs w:val="24"/>
        </w:rPr>
        <w:t>devido a rede hidrográfica extensa, predomina-se o transporte aquaviário.</w:t>
      </w:r>
      <w:r w:rsidR="00B21666">
        <w:rPr>
          <w:rFonts w:ascii="Arial" w:hAnsi="Arial" w:cs="Arial"/>
          <w:sz w:val="24"/>
          <w:szCs w:val="24"/>
        </w:rPr>
        <w:t xml:space="preserve"> A pesquisa ainda destaca: </w:t>
      </w:r>
    </w:p>
    <w:p w14:paraId="28410D53" w14:textId="5997704A" w:rsidR="00B21666" w:rsidRDefault="00B21666" w:rsidP="00DB69F8">
      <w:pPr>
        <w:spacing w:after="0" w:line="360" w:lineRule="auto"/>
        <w:ind w:left="2268" w:firstLine="851"/>
        <w:jc w:val="both"/>
        <w:rPr>
          <w:rFonts w:ascii="Arial" w:hAnsi="Arial" w:cs="Arial"/>
          <w:sz w:val="24"/>
          <w:szCs w:val="24"/>
        </w:rPr>
      </w:pPr>
      <w:r w:rsidRPr="00B21666">
        <w:rPr>
          <w:rFonts w:ascii="Arial" w:hAnsi="Arial" w:cs="Arial"/>
          <w:sz w:val="24"/>
          <w:szCs w:val="24"/>
        </w:rPr>
        <w:t xml:space="preserve"> Em 2009, segundo a Confederação Nacional de Transportes (CNT), 61,1% de toda a carga transportada no Brasil usou o sistema modal rodoviário; 21,0% passaram por ferrovias, 14% pelas hidrovias e terminais portuários fluviais e marítimos e apenas 0,4% por via aérea. (IBGE, s.d.)</w:t>
      </w:r>
    </w:p>
    <w:p w14:paraId="7D2C9EE3" w14:textId="2E41C5EC" w:rsidR="00B21666" w:rsidRDefault="00B21666" w:rsidP="00DB69F8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Segundo Negrini e </w:t>
      </w:r>
      <w:proofErr w:type="spellStart"/>
      <w:r>
        <w:rPr>
          <w:rFonts w:ascii="Arial" w:hAnsi="Arial" w:cs="Arial"/>
          <w:bCs/>
          <w:sz w:val="24"/>
        </w:rPr>
        <w:t>Kubota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 w:rsidR="006127EA">
        <w:rPr>
          <w:rFonts w:ascii="Arial" w:hAnsi="Arial" w:cs="Arial"/>
          <w:bCs/>
          <w:sz w:val="24"/>
        </w:rPr>
        <w:t xml:space="preserve">a matriz </w:t>
      </w:r>
      <w:r w:rsidR="006127EA">
        <w:rPr>
          <w:rFonts w:ascii="Arial" w:hAnsi="Arial" w:cs="Arial"/>
          <w:bCs/>
          <w:sz w:val="24"/>
          <w:vertAlign w:val="subscript"/>
        </w:rPr>
        <w:softHyphen/>
      </w:r>
      <w:r w:rsidR="006127EA">
        <w:rPr>
          <w:rFonts w:ascii="Arial" w:hAnsi="Arial" w:cs="Arial"/>
          <w:bCs/>
          <w:sz w:val="24"/>
          <w:vertAlign w:val="subscript"/>
        </w:rPr>
        <w:softHyphen/>
      </w:r>
      <w:r w:rsidR="000E20C0">
        <w:rPr>
          <w:rFonts w:ascii="Arial" w:hAnsi="Arial" w:cs="Arial"/>
          <w:bCs/>
          <w:sz w:val="24"/>
        </w:rPr>
        <w:t>invertida de transporte do país, traz consequências negativas como a</w:t>
      </w:r>
      <w:r w:rsidR="006127EA">
        <w:rPr>
          <w:rFonts w:ascii="Arial" w:hAnsi="Arial" w:cs="Arial"/>
          <w:bCs/>
          <w:sz w:val="24"/>
        </w:rPr>
        <w:t xml:space="preserve"> </w:t>
      </w:r>
      <w:r w:rsidR="000E20C0">
        <w:rPr>
          <w:rFonts w:ascii="Arial" w:hAnsi="Arial" w:cs="Arial"/>
          <w:bCs/>
          <w:sz w:val="24"/>
        </w:rPr>
        <w:t>falta de regulamentação nas rodovias e a concorrência desleal com outros mod</w:t>
      </w:r>
      <w:r w:rsidR="00BD5143">
        <w:rPr>
          <w:rFonts w:ascii="Arial" w:hAnsi="Arial" w:cs="Arial"/>
          <w:bCs/>
          <w:sz w:val="24"/>
        </w:rPr>
        <w:t>os</w:t>
      </w:r>
      <w:r w:rsidR="000E20C0">
        <w:rPr>
          <w:rFonts w:ascii="Arial" w:hAnsi="Arial" w:cs="Arial"/>
          <w:bCs/>
          <w:sz w:val="24"/>
        </w:rPr>
        <w:t>, demandando pouca atenção para a realização de investimento nestes.</w:t>
      </w:r>
    </w:p>
    <w:p w14:paraId="255DB370" w14:textId="77777777" w:rsidR="006C219F" w:rsidRDefault="006C219F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49CBB558" w14:textId="77777777" w:rsidR="00B245E5" w:rsidRDefault="00C66288" w:rsidP="00A72DFB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14:paraId="26F1F874" w14:textId="3DBFE893" w:rsidR="00DB69F8" w:rsidRDefault="00DB69F8" w:rsidP="00A72DFB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metodologia utilizada para realizar </w:t>
      </w:r>
      <w:r w:rsidR="00B245E5">
        <w:rPr>
          <w:rFonts w:ascii="Arial" w:hAnsi="Arial" w:cs="Arial"/>
          <w:bCs/>
          <w:sz w:val="24"/>
        </w:rPr>
        <w:t>este estudo</w:t>
      </w:r>
      <w:r w:rsidR="00A72DFB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 xml:space="preserve">foram análise de dados das vias do Estado de Goiás, </w:t>
      </w:r>
      <w:r w:rsidR="00BD5143">
        <w:rPr>
          <w:rFonts w:ascii="Arial" w:hAnsi="Arial" w:cs="Arial"/>
          <w:bCs/>
          <w:sz w:val="24"/>
        </w:rPr>
        <w:t>feita</w:t>
      </w:r>
      <w:r>
        <w:rPr>
          <w:rFonts w:ascii="Arial" w:hAnsi="Arial" w:cs="Arial"/>
          <w:bCs/>
          <w:sz w:val="24"/>
        </w:rPr>
        <w:t xml:space="preserve"> através de uma pesquisa </w:t>
      </w:r>
      <w:r w:rsidR="00BD5143">
        <w:rPr>
          <w:rFonts w:ascii="Arial" w:hAnsi="Arial" w:cs="Arial"/>
          <w:bCs/>
          <w:sz w:val="24"/>
        </w:rPr>
        <w:t>disponível</w:t>
      </w:r>
      <w:r>
        <w:rPr>
          <w:rFonts w:ascii="Arial" w:hAnsi="Arial" w:cs="Arial"/>
          <w:bCs/>
          <w:sz w:val="24"/>
        </w:rPr>
        <w:t xml:space="preserve"> pela Confederação Nacional do Transporte e um estudo de caso realizado em uma empresa atacadista da cidade de Anápolis – Goiás</w:t>
      </w:r>
      <w:r w:rsidR="00B245E5">
        <w:rPr>
          <w:rFonts w:ascii="Arial" w:hAnsi="Arial" w:cs="Arial"/>
          <w:bCs/>
          <w:sz w:val="24"/>
        </w:rPr>
        <w:t xml:space="preserve"> para ser a base da análise dos impactos das condições das vias goianas nas empresas do setor.</w:t>
      </w:r>
    </w:p>
    <w:p w14:paraId="0B7F47E4" w14:textId="11B19881" w:rsidR="00B245E5" w:rsidRDefault="00B245E5" w:rsidP="00A72DF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Dentre os resultados encontrados na análise das vias do estado de Goiás pode-se destacar que </w:t>
      </w:r>
      <w:r w:rsidR="00707B57">
        <w:rPr>
          <w:rFonts w:ascii="Arial" w:hAnsi="Arial" w:cs="Arial"/>
          <w:bCs/>
          <w:sz w:val="24"/>
        </w:rPr>
        <w:t>o estado geral das estradas se encontra</w:t>
      </w:r>
      <w:r>
        <w:rPr>
          <w:rFonts w:ascii="Arial" w:hAnsi="Arial" w:cs="Arial"/>
          <w:bCs/>
          <w:sz w:val="24"/>
        </w:rPr>
        <w:t xml:space="preserve"> em nível </w:t>
      </w:r>
      <w:r>
        <w:rPr>
          <w:rFonts w:ascii="Arial" w:hAnsi="Arial" w:cs="Arial"/>
          <w:bCs/>
          <w:sz w:val="24"/>
        </w:rPr>
        <w:lastRenderedPageBreak/>
        <w:t>intermediário</w:t>
      </w:r>
      <w:r w:rsidR="00A63D0B">
        <w:rPr>
          <w:rFonts w:ascii="Arial" w:hAnsi="Arial" w:cs="Arial"/>
          <w:bCs/>
          <w:sz w:val="24"/>
        </w:rPr>
        <w:t xml:space="preserve"> de acordo com entrevistas realizadas com usuários.</w:t>
      </w:r>
      <w:r w:rsidR="00707B57" w:rsidRPr="00707B57">
        <w:t xml:space="preserve"> </w:t>
      </w:r>
      <w:r w:rsidR="00707B57" w:rsidRPr="00707B57">
        <w:rPr>
          <w:rFonts w:ascii="Arial" w:hAnsi="Arial" w:cs="Arial"/>
          <w:sz w:val="24"/>
          <w:szCs w:val="24"/>
        </w:rPr>
        <w:t>Da mesma forma</w:t>
      </w:r>
      <w:r w:rsidR="00707B57">
        <w:rPr>
          <w:rFonts w:ascii="Arial" w:hAnsi="Arial" w:cs="Arial"/>
          <w:sz w:val="24"/>
          <w:szCs w:val="24"/>
        </w:rPr>
        <w:t xml:space="preserve">, </w:t>
      </w:r>
      <w:r w:rsidR="00707B57" w:rsidRPr="00707B57">
        <w:rPr>
          <w:rFonts w:ascii="Arial" w:hAnsi="Arial" w:cs="Arial"/>
          <w:sz w:val="24"/>
          <w:szCs w:val="24"/>
        </w:rPr>
        <w:t xml:space="preserve">o nível da pavimentação das vias também </w:t>
      </w:r>
      <w:r w:rsidR="00707B57">
        <w:rPr>
          <w:rFonts w:ascii="Arial" w:hAnsi="Arial" w:cs="Arial"/>
          <w:sz w:val="24"/>
          <w:szCs w:val="24"/>
        </w:rPr>
        <w:t xml:space="preserve">se encontra </w:t>
      </w:r>
      <w:r w:rsidR="00707B57" w:rsidRPr="00707B57">
        <w:rPr>
          <w:rFonts w:ascii="Arial" w:hAnsi="Arial" w:cs="Arial"/>
          <w:sz w:val="24"/>
          <w:szCs w:val="24"/>
        </w:rPr>
        <w:t xml:space="preserve">como intermediário, </w:t>
      </w:r>
      <w:r w:rsidR="00707B57">
        <w:rPr>
          <w:rFonts w:ascii="Arial" w:hAnsi="Arial" w:cs="Arial"/>
          <w:sz w:val="24"/>
          <w:szCs w:val="24"/>
        </w:rPr>
        <w:t>pois,</w:t>
      </w:r>
      <w:r w:rsidR="00707B57" w:rsidRPr="00707B57">
        <w:rPr>
          <w:rFonts w:ascii="Arial" w:hAnsi="Arial" w:cs="Arial"/>
          <w:sz w:val="24"/>
          <w:szCs w:val="24"/>
        </w:rPr>
        <w:t xml:space="preserve"> 43,8% são classificadas como ruim, em contrapartida, 38,6% são classificadas como ótimas. Em relação a sinalização, a maioria das vias foram classificadas como boa ou regular e a geometria da via como ruim ou regular</w:t>
      </w:r>
      <w:r w:rsidR="00707B57">
        <w:rPr>
          <w:rFonts w:ascii="Arial" w:hAnsi="Arial" w:cs="Arial"/>
          <w:sz w:val="24"/>
          <w:szCs w:val="24"/>
        </w:rPr>
        <w:t>.</w:t>
      </w:r>
    </w:p>
    <w:p w14:paraId="5575B24F" w14:textId="7461F6C5" w:rsidR="00707B57" w:rsidRDefault="00707B57" w:rsidP="00A72DF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B57">
        <w:rPr>
          <w:rFonts w:ascii="Arial" w:hAnsi="Arial" w:cs="Arial"/>
          <w:sz w:val="24"/>
          <w:szCs w:val="24"/>
        </w:rPr>
        <w:t>.</w:t>
      </w:r>
      <w:r w:rsidR="0080348A" w:rsidRPr="0080348A">
        <w:rPr>
          <w:rFonts w:ascii="Arial" w:hAnsi="Arial" w:cs="Arial"/>
          <w:bCs/>
          <w:sz w:val="24"/>
          <w:szCs w:val="24"/>
        </w:rPr>
        <w:t xml:space="preserve"> </w:t>
      </w:r>
      <w:r w:rsidR="0080348A">
        <w:rPr>
          <w:rFonts w:ascii="Arial" w:hAnsi="Arial" w:cs="Arial"/>
          <w:bCs/>
          <w:sz w:val="24"/>
          <w:szCs w:val="24"/>
        </w:rPr>
        <w:t xml:space="preserve">As más condições das vias provocam impactos na logística de mercadorias, </w:t>
      </w:r>
      <w:r w:rsidR="0080348A" w:rsidRPr="00707B57">
        <w:rPr>
          <w:rFonts w:ascii="Arial" w:hAnsi="Arial" w:cs="Arial"/>
          <w:bCs/>
          <w:sz w:val="24"/>
          <w:szCs w:val="24"/>
        </w:rPr>
        <w:t xml:space="preserve">tais como, </w:t>
      </w:r>
      <w:r w:rsidR="0080348A" w:rsidRPr="00707B57">
        <w:rPr>
          <w:rFonts w:ascii="Arial" w:hAnsi="Arial" w:cs="Arial"/>
          <w:sz w:val="24"/>
          <w:szCs w:val="24"/>
        </w:rPr>
        <w:t>danos aos caminhões e consequentemente aumento de gastos com manutenção e no preço dos fretes, eleva-se também o número de acidentes nas vias e a falta de segurança dos motoristas, ocasiona a ineficiência no prazo prometido para o cliente pela demora para chegar ao destino, e desta forma perde-se valor entregue ao consumidor</w:t>
      </w:r>
    </w:p>
    <w:p w14:paraId="638F6825" w14:textId="1EF4C7A6" w:rsidR="00707B57" w:rsidRDefault="00707B57" w:rsidP="00A72DF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B57">
        <w:rPr>
          <w:rFonts w:ascii="Arial" w:hAnsi="Arial" w:cs="Arial"/>
          <w:sz w:val="24"/>
          <w:szCs w:val="24"/>
        </w:rPr>
        <w:t>No estudo de caso realizado co</w:t>
      </w:r>
      <w:r>
        <w:rPr>
          <w:rFonts w:ascii="Arial" w:hAnsi="Arial" w:cs="Arial"/>
          <w:sz w:val="24"/>
          <w:szCs w:val="24"/>
        </w:rPr>
        <w:t xml:space="preserve">m o atacadista A.S.E. localizado na cidade de Anápolis- Goiás, conclui-se que </w:t>
      </w:r>
      <w:r w:rsidR="0028359B">
        <w:rPr>
          <w:rFonts w:ascii="Arial" w:hAnsi="Arial" w:cs="Arial"/>
          <w:sz w:val="24"/>
          <w:szCs w:val="24"/>
        </w:rPr>
        <w:t>há contraste nas duas vias mais utilizadas pela empresa, de um lado a GO 060 que é privatizada</w:t>
      </w:r>
      <w:r w:rsidR="00BD5143">
        <w:rPr>
          <w:rFonts w:ascii="Arial" w:hAnsi="Arial" w:cs="Arial"/>
          <w:sz w:val="24"/>
          <w:szCs w:val="24"/>
        </w:rPr>
        <w:t xml:space="preserve"> </w:t>
      </w:r>
      <w:r w:rsidR="0028359B">
        <w:rPr>
          <w:rFonts w:ascii="Arial" w:hAnsi="Arial" w:cs="Arial"/>
          <w:sz w:val="24"/>
          <w:szCs w:val="24"/>
        </w:rPr>
        <w:t>e realiza a cobrança de pedágios</w:t>
      </w:r>
      <w:r w:rsidR="00BD5143">
        <w:rPr>
          <w:rFonts w:ascii="Arial" w:hAnsi="Arial" w:cs="Arial"/>
          <w:sz w:val="24"/>
          <w:szCs w:val="24"/>
        </w:rPr>
        <w:t>,</w:t>
      </w:r>
      <w:r w:rsidR="0028359B">
        <w:rPr>
          <w:rFonts w:ascii="Arial" w:hAnsi="Arial" w:cs="Arial"/>
          <w:sz w:val="24"/>
          <w:szCs w:val="24"/>
        </w:rPr>
        <w:t xml:space="preserve"> </w:t>
      </w:r>
      <w:r w:rsidR="00BD5143">
        <w:rPr>
          <w:rFonts w:ascii="Arial" w:hAnsi="Arial" w:cs="Arial"/>
          <w:sz w:val="24"/>
          <w:szCs w:val="24"/>
        </w:rPr>
        <w:t xml:space="preserve">esta </w:t>
      </w:r>
      <w:r w:rsidR="0028359B">
        <w:rPr>
          <w:rFonts w:ascii="Arial" w:hAnsi="Arial" w:cs="Arial"/>
          <w:sz w:val="24"/>
          <w:szCs w:val="24"/>
        </w:rPr>
        <w:t>encontra-se em ótimas condições, em contrapartida, a BR153 que é uma via federal</w:t>
      </w:r>
      <w:r w:rsidR="00BD5143">
        <w:rPr>
          <w:rFonts w:ascii="Arial" w:hAnsi="Arial" w:cs="Arial"/>
          <w:sz w:val="24"/>
          <w:szCs w:val="24"/>
        </w:rPr>
        <w:t>,</w:t>
      </w:r>
      <w:r w:rsidR="0028359B">
        <w:rPr>
          <w:rFonts w:ascii="Arial" w:hAnsi="Arial" w:cs="Arial"/>
          <w:sz w:val="24"/>
          <w:szCs w:val="24"/>
        </w:rPr>
        <w:t xml:space="preserve"> se encontra </w:t>
      </w:r>
      <w:r w:rsidR="00BD5143">
        <w:rPr>
          <w:rFonts w:ascii="Arial" w:hAnsi="Arial" w:cs="Arial"/>
          <w:sz w:val="24"/>
          <w:szCs w:val="24"/>
        </w:rPr>
        <w:t xml:space="preserve">trechos </w:t>
      </w:r>
      <w:r w:rsidR="0028359B">
        <w:rPr>
          <w:rFonts w:ascii="Arial" w:hAnsi="Arial" w:cs="Arial"/>
          <w:sz w:val="24"/>
          <w:szCs w:val="24"/>
        </w:rPr>
        <w:t>em péssimas condições, demandando maior atenção dos motoristas, maior tempo para entrega de mercadorias, desgaste maior de pneus e maior número de manutenções</w:t>
      </w:r>
      <w:r w:rsidR="00BD5143">
        <w:rPr>
          <w:rFonts w:ascii="Arial" w:hAnsi="Arial" w:cs="Arial"/>
          <w:sz w:val="24"/>
          <w:szCs w:val="24"/>
        </w:rPr>
        <w:t xml:space="preserve"> realizadas na empresa.</w:t>
      </w:r>
    </w:p>
    <w:p w14:paraId="1C4B82F0" w14:textId="19175AA2" w:rsidR="0028359B" w:rsidRDefault="0028359B" w:rsidP="00A72DFB">
      <w:pPr>
        <w:spacing w:after="12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359B">
        <w:rPr>
          <w:rFonts w:ascii="Arial" w:hAnsi="Arial" w:cs="Arial"/>
          <w:sz w:val="24"/>
          <w:szCs w:val="24"/>
        </w:rPr>
        <w:t xml:space="preserve">Os custos com transporte na empresa representam 13,56% de todos as despesas da organização, posterior apenas aos gastos com impostos e com despesas de funcionários; tal porcentagem demonstra uma despesa elevada ao levar em consideração que esta </w:t>
      </w:r>
      <w:r w:rsidR="004E79EF">
        <w:rPr>
          <w:rFonts w:ascii="Arial" w:hAnsi="Arial" w:cs="Arial"/>
          <w:sz w:val="24"/>
          <w:szCs w:val="24"/>
        </w:rPr>
        <w:t>se traduz em</w:t>
      </w:r>
      <w:r w:rsidRPr="0028359B">
        <w:rPr>
          <w:rFonts w:ascii="Arial" w:hAnsi="Arial" w:cs="Arial"/>
          <w:sz w:val="24"/>
          <w:szCs w:val="24"/>
        </w:rPr>
        <w:t xml:space="preserve"> cerca de </w:t>
      </w:r>
      <w:r w:rsidRPr="0028359B">
        <w:rPr>
          <w:rFonts w:ascii="Arial" w:hAnsi="Arial" w:cs="Arial"/>
          <w:color w:val="000000"/>
          <w:sz w:val="24"/>
          <w:szCs w:val="24"/>
        </w:rPr>
        <w:t>R$ 900.000,00 pagos pela empresa por mês</w:t>
      </w:r>
      <w:r w:rsidR="004E79EF">
        <w:rPr>
          <w:rFonts w:ascii="Arial" w:hAnsi="Arial" w:cs="Arial"/>
          <w:color w:val="000000"/>
          <w:sz w:val="24"/>
          <w:szCs w:val="24"/>
        </w:rPr>
        <w:t>.</w:t>
      </w:r>
    </w:p>
    <w:p w14:paraId="1472957C" w14:textId="1515D722" w:rsidR="00B4679C" w:rsidRPr="00F8465C" w:rsidRDefault="004E79EF" w:rsidP="00A72DFB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9EF">
        <w:rPr>
          <w:rFonts w:ascii="Arial" w:hAnsi="Arial" w:cs="Arial"/>
          <w:color w:val="000000"/>
          <w:sz w:val="24"/>
          <w:szCs w:val="24"/>
        </w:rPr>
        <w:t xml:space="preserve">Dentre os gastos mensais com transporte, o mais dispendioso é </w:t>
      </w:r>
      <w:r w:rsidR="00BD5143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E79EF">
        <w:rPr>
          <w:rFonts w:ascii="Arial" w:hAnsi="Arial" w:cs="Arial"/>
          <w:color w:val="000000"/>
          <w:sz w:val="24"/>
          <w:szCs w:val="24"/>
        </w:rPr>
        <w:t>manutenção nos veículos</w:t>
      </w:r>
      <w:r w:rsidR="00BD5143">
        <w:rPr>
          <w:rFonts w:ascii="Arial" w:hAnsi="Arial" w:cs="Arial"/>
          <w:color w:val="000000"/>
          <w:sz w:val="24"/>
          <w:szCs w:val="24"/>
        </w:rPr>
        <w:t xml:space="preserve"> seguido por</w:t>
      </w:r>
      <w:r w:rsidRPr="004E79EF">
        <w:rPr>
          <w:rFonts w:ascii="Arial" w:hAnsi="Arial" w:cs="Arial"/>
          <w:color w:val="000000"/>
          <w:sz w:val="24"/>
          <w:szCs w:val="24"/>
        </w:rPr>
        <w:t xml:space="preserve"> seguro dos veículos, despesas com pneus, vales para motoristas realizarem as viagens, pedágios, despesa com combustíveis e por fim multa de veículos; foram incluídos também emplacamento de veículos e IPVA (imposto sobre veículos automotores), que não são mensai</w:t>
      </w:r>
      <w:r w:rsidR="00F8465C">
        <w:rPr>
          <w:rFonts w:ascii="Arial" w:hAnsi="Arial" w:cs="Arial"/>
          <w:color w:val="000000"/>
          <w:sz w:val="24"/>
          <w:szCs w:val="24"/>
        </w:rPr>
        <w:t>s.</w:t>
      </w:r>
    </w:p>
    <w:p w14:paraId="3D4F4383" w14:textId="7D68DFAA" w:rsidR="00C66288" w:rsidRPr="00C66288" w:rsidRDefault="00BC1824" w:rsidP="00A72DFB">
      <w:pPr>
        <w:pStyle w:val="Resumo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CONSIDERAÇÕES FINAIS</w:t>
      </w:r>
    </w:p>
    <w:p w14:paraId="2C35EC97" w14:textId="183E3493" w:rsidR="00BD5143" w:rsidRDefault="004A13D0" w:rsidP="00BD5143">
      <w:pPr>
        <w:pStyle w:val="Resum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Diante do exposto, pode-se concluir que a classificação do estado geral das vias de Goiás, se enquadra no nível intermediário pelo fato de obter grande discrepância </w:t>
      </w:r>
      <w:r w:rsidR="00316FAA">
        <w:rPr>
          <w:rFonts w:ascii="Arial" w:hAnsi="Arial" w:cs="Arial"/>
          <w:bCs/>
        </w:rPr>
        <w:t>em suas estradas</w:t>
      </w:r>
      <w:r>
        <w:rPr>
          <w:rFonts w:ascii="Arial" w:hAnsi="Arial" w:cs="Arial"/>
          <w:bCs/>
        </w:rPr>
        <w:t>, observa-se que há vias em ótimo estado, principalmente as privadas, e estas foram classificadas como ótimas pelos seus usuários, por outro lado, há vias em péssimas condições, classificadas então como ruim ou péssimas por quem desfruta delas</w:t>
      </w:r>
      <w:r w:rsidR="00E03E70">
        <w:rPr>
          <w:rFonts w:ascii="Arial" w:hAnsi="Arial" w:cs="Arial"/>
          <w:bCs/>
        </w:rPr>
        <w:t>, desta forma a classificação geral das vias acaba se enquadrando em nível intermediário.</w:t>
      </w:r>
    </w:p>
    <w:p w14:paraId="00185343" w14:textId="207341FA" w:rsidR="004A13D0" w:rsidRPr="00A72DFB" w:rsidRDefault="00316FAA" w:rsidP="00A72DFB">
      <w:pPr>
        <w:pStyle w:val="Resum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os atacadistas, se torna ainda mais relevante o estudo da logística, desta forma, esta pesquisa contribuiu para o auxílio ao aprimoramento dos processos e consequentemente a criação de valor para o cliente frente ao conceito de </w:t>
      </w:r>
      <w:proofErr w:type="spellStart"/>
      <w:r w:rsidRPr="00316FAA">
        <w:rPr>
          <w:rFonts w:ascii="Arial" w:hAnsi="Arial" w:cs="Arial"/>
          <w:bCs/>
          <w:i/>
          <w:iCs/>
        </w:rPr>
        <w:t>supply</w:t>
      </w:r>
      <w:proofErr w:type="spellEnd"/>
      <w:r w:rsidRPr="00316FAA">
        <w:rPr>
          <w:rFonts w:ascii="Arial" w:hAnsi="Arial" w:cs="Arial"/>
          <w:bCs/>
          <w:i/>
          <w:iCs/>
        </w:rPr>
        <w:t xml:space="preserve"> </w:t>
      </w:r>
      <w:proofErr w:type="spellStart"/>
      <w:r w:rsidRPr="00316FAA">
        <w:rPr>
          <w:rFonts w:ascii="Arial" w:hAnsi="Arial" w:cs="Arial"/>
          <w:bCs/>
          <w:i/>
          <w:iCs/>
        </w:rPr>
        <w:t>chain</w:t>
      </w:r>
      <w:proofErr w:type="spellEnd"/>
      <w:r>
        <w:rPr>
          <w:rFonts w:ascii="Arial" w:hAnsi="Arial" w:cs="Arial"/>
          <w:bCs/>
        </w:rPr>
        <w:t xml:space="preserve"> e acesso à análise dos impactos causados em suas operações em virtude da condição das vias do estado de Goiás.</w:t>
      </w:r>
    </w:p>
    <w:p w14:paraId="1875ED68" w14:textId="77777777" w:rsidR="00BF1322" w:rsidRPr="00BF1322" w:rsidRDefault="00BF1322" w:rsidP="00BF1322">
      <w:pPr>
        <w:pStyle w:val="Resumo"/>
        <w:spacing w:after="0" w:line="276" w:lineRule="auto"/>
      </w:pPr>
    </w:p>
    <w:p w14:paraId="35F53B61" w14:textId="7284317E" w:rsidR="00C6628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14:paraId="38032A60" w14:textId="00B6E4F9" w:rsidR="00316FAA" w:rsidRPr="00A932F5" w:rsidRDefault="00316FAA" w:rsidP="00A72DFB">
      <w:pPr>
        <w:spacing w:after="120" w:line="240" w:lineRule="auto"/>
        <w:rPr>
          <w:sz w:val="20"/>
          <w:szCs w:val="20"/>
        </w:rPr>
      </w:pPr>
      <w:proofErr w:type="spellStart"/>
      <w:r w:rsidRPr="00A932F5">
        <w:rPr>
          <w:sz w:val="20"/>
          <w:szCs w:val="20"/>
        </w:rPr>
        <w:t>Ballou</w:t>
      </w:r>
      <w:proofErr w:type="spellEnd"/>
      <w:r w:rsidRPr="00A932F5">
        <w:rPr>
          <w:sz w:val="20"/>
          <w:szCs w:val="20"/>
        </w:rPr>
        <w:t xml:space="preserve">, </w:t>
      </w:r>
      <w:proofErr w:type="spellStart"/>
      <w:r w:rsidRPr="00A932F5">
        <w:rPr>
          <w:sz w:val="20"/>
          <w:szCs w:val="20"/>
        </w:rPr>
        <w:t>Ronald.</w:t>
      </w:r>
      <w:r w:rsidRPr="00A932F5">
        <w:rPr>
          <w:b/>
          <w:bCs/>
          <w:sz w:val="20"/>
          <w:szCs w:val="20"/>
        </w:rPr>
        <w:t>Gerenciamento</w:t>
      </w:r>
      <w:proofErr w:type="spellEnd"/>
      <w:r w:rsidRPr="00A932F5">
        <w:rPr>
          <w:b/>
          <w:bCs/>
          <w:sz w:val="20"/>
          <w:szCs w:val="20"/>
        </w:rPr>
        <w:t xml:space="preserve"> da Cadeia De Suprimentos/Logística Empresarial</w:t>
      </w:r>
      <w:r w:rsidRPr="00A932F5">
        <w:rPr>
          <w:sz w:val="20"/>
          <w:szCs w:val="20"/>
        </w:rPr>
        <w:t>. 5. ed. Porto Alegre: Bookman, 2005.</w:t>
      </w:r>
    </w:p>
    <w:p w14:paraId="11F5DEBA" w14:textId="4382AB2E" w:rsidR="00A932F5" w:rsidRPr="00A932F5" w:rsidRDefault="00316FAA" w:rsidP="00A72DFB">
      <w:pPr>
        <w:spacing w:after="120" w:line="240" w:lineRule="auto"/>
        <w:rPr>
          <w:spacing w:val="-3"/>
          <w:sz w:val="20"/>
          <w:szCs w:val="20"/>
        </w:rPr>
      </w:pPr>
      <w:proofErr w:type="spellStart"/>
      <w:proofErr w:type="gramStart"/>
      <w:r w:rsidRPr="00A932F5">
        <w:rPr>
          <w:spacing w:val="-3"/>
          <w:sz w:val="20"/>
          <w:szCs w:val="20"/>
        </w:rPr>
        <w:t>Bowersox,Donald</w:t>
      </w:r>
      <w:proofErr w:type="spellEnd"/>
      <w:proofErr w:type="gramEnd"/>
      <w:r w:rsidRPr="00A932F5">
        <w:rPr>
          <w:spacing w:val="-3"/>
          <w:sz w:val="20"/>
          <w:szCs w:val="20"/>
        </w:rPr>
        <w:t xml:space="preserve"> J.; </w:t>
      </w:r>
      <w:proofErr w:type="spellStart"/>
      <w:r w:rsidRPr="00A932F5">
        <w:rPr>
          <w:spacing w:val="-3"/>
          <w:sz w:val="20"/>
          <w:szCs w:val="20"/>
        </w:rPr>
        <w:t>Closs,David</w:t>
      </w:r>
      <w:proofErr w:type="spellEnd"/>
      <w:r w:rsidRPr="00A932F5">
        <w:rPr>
          <w:spacing w:val="-3"/>
          <w:sz w:val="20"/>
          <w:szCs w:val="20"/>
        </w:rPr>
        <w:t xml:space="preserve"> J.; </w:t>
      </w:r>
      <w:r w:rsidRPr="00A932F5">
        <w:rPr>
          <w:b/>
          <w:bCs/>
          <w:spacing w:val="-3"/>
          <w:sz w:val="20"/>
          <w:szCs w:val="20"/>
        </w:rPr>
        <w:t>Gestão Logística da Cadeia de Suprimentos</w:t>
      </w:r>
      <w:r w:rsidRPr="00A932F5">
        <w:rPr>
          <w:spacing w:val="-3"/>
          <w:sz w:val="20"/>
          <w:szCs w:val="20"/>
        </w:rPr>
        <w:t>. 4. ed. New York, McGraw Hill, 2014</w:t>
      </w:r>
    </w:p>
    <w:p w14:paraId="4D21347F" w14:textId="06EDEF16" w:rsidR="00A932F5" w:rsidRPr="00A932F5" w:rsidRDefault="00316FAA" w:rsidP="00A72DFB">
      <w:pPr>
        <w:spacing w:after="120" w:line="240" w:lineRule="auto"/>
        <w:rPr>
          <w:spacing w:val="-3"/>
          <w:sz w:val="20"/>
          <w:szCs w:val="20"/>
          <w:shd w:val="clear" w:color="auto" w:fill="FFFFFF"/>
        </w:rPr>
      </w:pPr>
      <w:r w:rsidRPr="00A932F5">
        <w:rPr>
          <w:spacing w:val="-3"/>
          <w:sz w:val="20"/>
          <w:szCs w:val="20"/>
          <w:shd w:val="clear" w:color="auto" w:fill="FFFFFF"/>
        </w:rPr>
        <w:t xml:space="preserve">CHRISTOPHER, </w:t>
      </w:r>
      <w:proofErr w:type="gramStart"/>
      <w:r w:rsidRPr="00A932F5">
        <w:rPr>
          <w:spacing w:val="-3"/>
          <w:sz w:val="20"/>
          <w:szCs w:val="20"/>
          <w:shd w:val="clear" w:color="auto" w:fill="FFFFFF"/>
        </w:rPr>
        <w:t>Martin .</w:t>
      </w:r>
      <w:r w:rsidRPr="00A932F5">
        <w:rPr>
          <w:b/>
          <w:bCs/>
          <w:spacing w:val="-3"/>
          <w:sz w:val="20"/>
          <w:szCs w:val="20"/>
          <w:shd w:val="clear" w:color="auto" w:fill="FFFFFF"/>
        </w:rPr>
        <w:t>Logística</w:t>
      </w:r>
      <w:proofErr w:type="gramEnd"/>
      <w:r w:rsidRPr="00A932F5">
        <w:rPr>
          <w:b/>
          <w:bCs/>
          <w:spacing w:val="-3"/>
          <w:sz w:val="20"/>
          <w:szCs w:val="20"/>
          <w:shd w:val="clear" w:color="auto" w:fill="FFFFFF"/>
        </w:rPr>
        <w:t xml:space="preserve"> e Gerenciamento da Cadeia de Suprimentos</w:t>
      </w:r>
      <w:r w:rsidRPr="00A932F5">
        <w:rPr>
          <w:spacing w:val="-3"/>
          <w:sz w:val="20"/>
          <w:szCs w:val="20"/>
          <w:shd w:val="clear" w:color="auto" w:fill="FFFFFF"/>
        </w:rPr>
        <w:t xml:space="preserve">. 4. </w:t>
      </w:r>
      <w:proofErr w:type="spellStart"/>
      <w:proofErr w:type="gramStart"/>
      <w:r w:rsidRPr="00A932F5">
        <w:rPr>
          <w:spacing w:val="-3"/>
          <w:sz w:val="20"/>
          <w:szCs w:val="20"/>
          <w:shd w:val="clear" w:color="auto" w:fill="FFFFFF"/>
        </w:rPr>
        <w:t>ed.São</w:t>
      </w:r>
      <w:proofErr w:type="spellEnd"/>
      <w:proofErr w:type="gramEnd"/>
      <w:r w:rsidRPr="00A932F5">
        <w:rPr>
          <w:spacing w:val="-3"/>
          <w:sz w:val="20"/>
          <w:szCs w:val="20"/>
          <w:shd w:val="clear" w:color="auto" w:fill="FFFFFF"/>
        </w:rPr>
        <w:t xml:space="preserve"> Paulo: </w:t>
      </w:r>
      <w:proofErr w:type="spellStart"/>
      <w:r w:rsidRPr="00A932F5">
        <w:rPr>
          <w:spacing w:val="-3"/>
          <w:sz w:val="20"/>
          <w:szCs w:val="20"/>
          <w:shd w:val="clear" w:color="auto" w:fill="FFFFFF"/>
        </w:rPr>
        <w:t>Cengage</w:t>
      </w:r>
      <w:proofErr w:type="spellEnd"/>
      <w:r w:rsidRPr="00A932F5">
        <w:rPr>
          <w:spacing w:val="-3"/>
          <w:sz w:val="20"/>
          <w:szCs w:val="20"/>
          <w:shd w:val="clear" w:color="auto" w:fill="FFFFFF"/>
        </w:rPr>
        <w:t>, 2013.</w:t>
      </w:r>
    </w:p>
    <w:p w14:paraId="75D9BD6A" w14:textId="70F9DDA1" w:rsidR="00A932F5" w:rsidRPr="00A932F5" w:rsidRDefault="00316FAA" w:rsidP="00A72DFB">
      <w:pPr>
        <w:spacing w:after="120" w:line="240" w:lineRule="auto"/>
        <w:jc w:val="both"/>
        <w:rPr>
          <w:sz w:val="20"/>
          <w:szCs w:val="20"/>
        </w:rPr>
      </w:pPr>
      <w:bookmarkStart w:id="3" w:name="_Hlk23263936"/>
      <w:r w:rsidRPr="00A932F5">
        <w:rPr>
          <w:sz w:val="20"/>
          <w:szCs w:val="20"/>
        </w:rPr>
        <w:t xml:space="preserve">CNT – Confederação Nacional do </w:t>
      </w:r>
      <w:proofErr w:type="spellStart"/>
      <w:r w:rsidRPr="00A932F5">
        <w:rPr>
          <w:sz w:val="20"/>
          <w:szCs w:val="20"/>
        </w:rPr>
        <w:t>Transprte</w:t>
      </w:r>
      <w:bookmarkEnd w:id="3"/>
      <w:proofErr w:type="spellEnd"/>
      <w:r w:rsidRPr="00A932F5">
        <w:rPr>
          <w:sz w:val="20"/>
          <w:szCs w:val="20"/>
        </w:rPr>
        <w:t xml:space="preserve">. </w:t>
      </w:r>
      <w:r w:rsidRPr="00A932F5">
        <w:rPr>
          <w:b/>
          <w:bCs/>
          <w:sz w:val="20"/>
          <w:szCs w:val="20"/>
        </w:rPr>
        <w:t>Pesquisa CNT de Rodovias 2018</w:t>
      </w:r>
      <w:r w:rsidRPr="00A932F5">
        <w:rPr>
          <w:sz w:val="20"/>
          <w:szCs w:val="20"/>
        </w:rPr>
        <w:t>. Disponível em: &lt;</w:t>
      </w:r>
      <w:hyperlink r:id="rId8" w:history="1">
        <w:r w:rsidRPr="00A932F5">
          <w:rPr>
            <w:rStyle w:val="Hyperlink"/>
            <w:color w:val="auto"/>
            <w:sz w:val="20"/>
            <w:szCs w:val="20"/>
            <w:u w:val="none"/>
          </w:rPr>
          <w:t>https://cms.pesquisarodovias.cnt.org.br//Relatorio%20Geral/Pesquisa%20CNT%20de%20Rodovias%202018%20-%20web%20-%20baixa.pdf</w:t>
        </w:r>
      </w:hyperlink>
      <w:r w:rsidRPr="00A932F5">
        <w:rPr>
          <w:sz w:val="20"/>
          <w:szCs w:val="20"/>
        </w:rPr>
        <w:t>&gt; Acesso em 25 de Maio de 2019.</w:t>
      </w:r>
    </w:p>
    <w:p w14:paraId="0A181236" w14:textId="3CB863FF" w:rsidR="00A932F5" w:rsidRPr="00A932F5" w:rsidRDefault="00316FAA" w:rsidP="00A932F5">
      <w:pPr>
        <w:spacing w:after="120" w:line="240" w:lineRule="auto"/>
        <w:rPr>
          <w:sz w:val="20"/>
          <w:szCs w:val="20"/>
        </w:rPr>
      </w:pPr>
      <w:r w:rsidRPr="00A932F5">
        <w:rPr>
          <w:sz w:val="20"/>
          <w:szCs w:val="20"/>
          <w:shd w:val="clear" w:color="auto" w:fill="FFFFFF"/>
        </w:rPr>
        <w:t>IBGE- Instituto Brasileiro de Geografia e Estatística</w:t>
      </w:r>
      <w:r w:rsidRPr="00A932F5">
        <w:rPr>
          <w:sz w:val="20"/>
          <w:szCs w:val="20"/>
        </w:rPr>
        <w:t xml:space="preserve">. </w:t>
      </w:r>
      <w:r w:rsidRPr="00A932F5">
        <w:rPr>
          <w:b/>
          <w:bCs/>
          <w:sz w:val="20"/>
          <w:szCs w:val="20"/>
        </w:rPr>
        <w:t>IBGE mapeia a infraestrutura dos transportes no Brasil</w:t>
      </w:r>
      <w:r w:rsidRPr="00A932F5">
        <w:rPr>
          <w:sz w:val="20"/>
          <w:szCs w:val="20"/>
        </w:rPr>
        <w:t>. Disponível em em:&lt;ht</w:t>
      </w:r>
      <w:hyperlink r:id="rId9" w:history="1">
        <w:r w:rsidRPr="00A932F5">
          <w:rPr>
            <w:rStyle w:val="Hyperlink"/>
            <w:color w:val="auto"/>
            <w:sz w:val="20"/>
            <w:szCs w:val="20"/>
            <w:u w:val="none"/>
          </w:rPr>
          <w:t>tps://censo2010.ibge.gov.br/noticias-censo.html?busca=1&amp;id=1&amp;idnoticia=2767&amp;t=ibge-mapeia-infraestrutura-transportes-brasil&amp;view=noticia</w:t>
        </w:r>
      </w:hyperlink>
      <w:r w:rsidRPr="00A932F5">
        <w:rPr>
          <w:sz w:val="20"/>
          <w:szCs w:val="20"/>
        </w:rPr>
        <w:t xml:space="preserve">&gt;. Acesso em: 12 de </w:t>
      </w:r>
      <w:proofErr w:type="gramStart"/>
      <w:r w:rsidRPr="00A932F5">
        <w:rPr>
          <w:sz w:val="20"/>
          <w:szCs w:val="20"/>
        </w:rPr>
        <w:t>Abril</w:t>
      </w:r>
      <w:proofErr w:type="gramEnd"/>
      <w:r w:rsidRPr="00A932F5">
        <w:rPr>
          <w:sz w:val="20"/>
          <w:szCs w:val="20"/>
        </w:rPr>
        <w:t xml:space="preserve"> de 2019.</w:t>
      </w:r>
    </w:p>
    <w:p w14:paraId="29ADD759" w14:textId="08E106E1" w:rsidR="00A932F5" w:rsidRPr="00A932F5" w:rsidRDefault="00316FAA" w:rsidP="00A72DFB">
      <w:pPr>
        <w:spacing w:after="120" w:line="240" w:lineRule="auto"/>
        <w:rPr>
          <w:sz w:val="20"/>
          <w:szCs w:val="20"/>
        </w:rPr>
      </w:pPr>
      <w:r w:rsidRPr="00A932F5">
        <w:rPr>
          <w:iCs/>
          <w:sz w:val="20"/>
          <w:szCs w:val="20"/>
          <w:shd w:val="clear" w:color="auto" w:fill="FFFFFF"/>
        </w:rPr>
        <w:t xml:space="preserve">NEGRINI, João Alberto; KUBOTA, </w:t>
      </w:r>
      <w:proofErr w:type="spellStart"/>
      <w:r w:rsidRPr="00A932F5">
        <w:rPr>
          <w:iCs/>
          <w:sz w:val="20"/>
          <w:szCs w:val="20"/>
          <w:shd w:val="clear" w:color="auto" w:fill="FFFFFF"/>
        </w:rPr>
        <w:t>Luis</w:t>
      </w:r>
      <w:proofErr w:type="spellEnd"/>
      <w:r w:rsidRPr="00A932F5">
        <w:rPr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932F5">
        <w:rPr>
          <w:iCs/>
          <w:sz w:val="20"/>
          <w:szCs w:val="20"/>
          <w:shd w:val="clear" w:color="auto" w:fill="FFFFFF"/>
        </w:rPr>
        <w:t>Cláudio.</w:t>
      </w:r>
      <w:r w:rsidRPr="00A932F5">
        <w:rPr>
          <w:sz w:val="20"/>
          <w:szCs w:val="20"/>
        </w:rPr>
        <w:t>Capítulo</w:t>
      </w:r>
      <w:proofErr w:type="spellEnd"/>
      <w:r w:rsidRPr="00A932F5">
        <w:rPr>
          <w:sz w:val="20"/>
          <w:szCs w:val="20"/>
        </w:rPr>
        <w:t xml:space="preserve"> 12: </w:t>
      </w:r>
      <w:r w:rsidRPr="00A932F5">
        <w:rPr>
          <w:b/>
          <w:bCs/>
          <w:sz w:val="20"/>
          <w:szCs w:val="20"/>
        </w:rPr>
        <w:t>Estrutura e dinâmica do setor de serviços no Brasil</w:t>
      </w:r>
      <w:r w:rsidRPr="00A932F5">
        <w:rPr>
          <w:sz w:val="20"/>
          <w:szCs w:val="20"/>
        </w:rPr>
        <w:t>. Brasília: IPEA, 2006. 502 p. Disponível em: &lt;</w:t>
      </w:r>
      <w:hyperlink r:id="rId10" w:history="1">
        <w:r w:rsidRPr="00A932F5">
          <w:rPr>
            <w:rStyle w:val="Hyperlink"/>
            <w:color w:val="auto"/>
            <w:sz w:val="20"/>
            <w:szCs w:val="20"/>
            <w:u w:val="none"/>
          </w:rPr>
          <w:t>http://www.ipea.gov.br/portal/images/stories/PDFs/livros/Apresentacao16.pdf</w:t>
        </w:r>
      </w:hyperlink>
      <w:r w:rsidRPr="00A932F5">
        <w:rPr>
          <w:sz w:val="20"/>
          <w:szCs w:val="20"/>
        </w:rPr>
        <w:t xml:space="preserve">&gt;. Acesso em: 12 de </w:t>
      </w:r>
      <w:proofErr w:type="gramStart"/>
      <w:r w:rsidRPr="00A932F5">
        <w:rPr>
          <w:sz w:val="20"/>
          <w:szCs w:val="20"/>
        </w:rPr>
        <w:t>Abril</w:t>
      </w:r>
      <w:proofErr w:type="gramEnd"/>
      <w:r w:rsidRPr="00A932F5">
        <w:rPr>
          <w:sz w:val="20"/>
          <w:szCs w:val="20"/>
        </w:rPr>
        <w:t xml:space="preserve"> de 2019.</w:t>
      </w:r>
    </w:p>
    <w:p w14:paraId="4CC098F8" w14:textId="77777777" w:rsidR="005C5AFB" w:rsidRPr="00A932F5" w:rsidRDefault="005C5AFB" w:rsidP="00A72DFB">
      <w:pPr>
        <w:spacing w:after="120" w:line="240" w:lineRule="auto"/>
        <w:rPr>
          <w:sz w:val="20"/>
          <w:szCs w:val="20"/>
        </w:rPr>
      </w:pPr>
      <w:r w:rsidRPr="00A932F5">
        <w:rPr>
          <w:sz w:val="20"/>
          <w:szCs w:val="20"/>
        </w:rPr>
        <w:t xml:space="preserve">SIMSHI-LEVI, David; KAMINSKY Phil; SIMSHI-LEVI Edith. </w:t>
      </w:r>
      <w:r w:rsidRPr="00A932F5">
        <w:rPr>
          <w:b/>
          <w:bCs/>
          <w:sz w:val="20"/>
          <w:szCs w:val="20"/>
        </w:rPr>
        <w:t>Cadeia de Suprimentos Projetos e Gestão</w:t>
      </w:r>
      <w:r w:rsidRPr="00A932F5">
        <w:rPr>
          <w:sz w:val="20"/>
          <w:szCs w:val="20"/>
        </w:rPr>
        <w:t>. 3. ed. Bookman, 2010.</w:t>
      </w:r>
      <w:bookmarkStart w:id="4" w:name="_GoBack"/>
      <w:bookmarkEnd w:id="4"/>
    </w:p>
    <w:p w14:paraId="1E5D63A7" w14:textId="77777777" w:rsidR="00DC1FE2" w:rsidRPr="00DC1FE2" w:rsidRDefault="00DC1FE2" w:rsidP="00B4679C">
      <w:pPr>
        <w:pStyle w:val="Resumo"/>
        <w:rPr>
          <w:rFonts w:ascii="Arial" w:hAnsi="Arial" w:cs="Arial"/>
          <w:sz w:val="20"/>
          <w:szCs w:val="20"/>
        </w:rPr>
      </w:pPr>
    </w:p>
    <w:p w14:paraId="44A57908" w14:textId="77777777" w:rsidR="00C66288" w:rsidRPr="00C66288" w:rsidRDefault="00C66288" w:rsidP="00C66288">
      <w:pPr>
        <w:pStyle w:val="Resumo"/>
        <w:spacing w:line="276" w:lineRule="auto"/>
        <w:rPr>
          <w:rFonts w:ascii="Arial" w:hAnsi="Arial" w:cs="Arial"/>
          <w:b/>
        </w:rPr>
      </w:pPr>
    </w:p>
    <w:p w14:paraId="467B65A0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1BAD5089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65EBF4EB" w14:textId="77777777"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38098E">
      <w:headerReference w:type="default" r:id="rId11"/>
      <w:footerReference w:type="default" r:id="rId12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9E65" w14:textId="77777777" w:rsidR="0024494D" w:rsidRDefault="0024494D" w:rsidP="005435E7">
      <w:pPr>
        <w:spacing w:after="0" w:line="240" w:lineRule="auto"/>
      </w:pPr>
      <w:r>
        <w:separator/>
      </w:r>
    </w:p>
  </w:endnote>
  <w:endnote w:type="continuationSeparator" w:id="0">
    <w:p w14:paraId="1EAC15EF" w14:textId="77777777" w:rsidR="0024494D" w:rsidRDefault="0024494D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7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685229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110D78" w:rsidRPr="00110D78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4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048F" w14:textId="77777777" w:rsidR="0024494D" w:rsidRDefault="0024494D" w:rsidP="005435E7">
      <w:pPr>
        <w:spacing w:after="0" w:line="240" w:lineRule="auto"/>
      </w:pPr>
      <w:r>
        <w:separator/>
      </w:r>
    </w:p>
  </w:footnote>
  <w:footnote w:type="continuationSeparator" w:id="0">
    <w:p w14:paraId="7BB99845" w14:textId="77777777" w:rsidR="0024494D" w:rsidRDefault="0024494D" w:rsidP="005435E7">
      <w:pPr>
        <w:spacing w:after="0" w:line="240" w:lineRule="auto"/>
      </w:pPr>
      <w:r>
        <w:continuationSeparator/>
      </w:r>
    </w:p>
  </w:footnote>
  <w:footnote w:id="1">
    <w:p w14:paraId="5A1330DF" w14:textId="2F691098" w:rsidR="008F50BD" w:rsidRPr="005C5AFB" w:rsidRDefault="008F50BD" w:rsidP="005C5AFB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BC1824">
        <w:rPr>
          <w:rFonts w:ascii="Arial" w:hAnsi="Arial" w:cs="Arial"/>
          <w:sz w:val="16"/>
          <w:szCs w:val="16"/>
        </w:rPr>
        <w:t>Acadêmico(a)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 w:rsidR="00BC1824">
        <w:rPr>
          <w:rFonts w:ascii="Arial" w:hAnsi="Arial" w:cs="Arial"/>
          <w:sz w:val="16"/>
          <w:szCs w:val="16"/>
        </w:rPr>
        <w:t xml:space="preserve"> de Administração</w:t>
      </w:r>
      <w:r>
        <w:rPr>
          <w:rFonts w:ascii="Arial" w:hAnsi="Arial" w:cs="Arial"/>
          <w:sz w:val="16"/>
          <w:szCs w:val="16"/>
        </w:rPr>
        <w:t xml:space="preserve"> do 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="005C5AFB" w:rsidRPr="00F63840">
          <w:rPr>
            <w:rStyle w:val="Hyperlink"/>
            <w:rFonts w:ascii="Arial" w:hAnsi="Arial" w:cs="Arial"/>
            <w:sz w:val="16"/>
            <w:szCs w:val="16"/>
          </w:rPr>
          <w:t>beatriz-abrahão@hotmail.com</w:t>
        </w:r>
      </w:hyperlink>
      <w:r w:rsidR="00BC1824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74A9C45C" w14:textId="49869B8B" w:rsidR="008F50BD" w:rsidRPr="002B2BCB" w:rsidRDefault="008F50BD" w:rsidP="002B2BCB">
      <w:pPr>
        <w:pStyle w:val="Rodap"/>
        <w:rPr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BC1824">
        <w:rPr>
          <w:rFonts w:ascii="Arial" w:hAnsi="Arial" w:cs="Arial"/>
          <w:sz w:val="16"/>
          <w:szCs w:val="16"/>
        </w:rPr>
        <w:t>Mestre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</w:t>
      </w:r>
      <w:r w:rsidR="00BC1824">
        <w:rPr>
          <w:rFonts w:ascii="Arial" w:hAnsi="Arial" w:cs="Arial"/>
          <w:sz w:val="16"/>
          <w:szCs w:val="16"/>
        </w:rPr>
        <w:t xml:space="preserve"> Administração do </w:t>
      </w:r>
      <w:r>
        <w:rPr>
          <w:rFonts w:ascii="Arial" w:hAnsi="Arial" w:cs="Arial"/>
          <w:sz w:val="16"/>
          <w:szCs w:val="16"/>
        </w:rPr>
        <w:t>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hyperlink r:id="rId2" w:history="1">
        <w:r w:rsidR="00F94A52" w:rsidRPr="00F63840">
          <w:rPr>
            <w:rStyle w:val="Hyperlink"/>
            <w:rFonts w:ascii="Arial" w:hAnsi="Arial" w:cs="Arial"/>
            <w:sz w:val="16"/>
            <w:szCs w:val="16"/>
          </w:rPr>
          <w:t>paulorvalmeida@gmail.com</w:t>
        </w:r>
      </w:hyperlink>
      <w:r w:rsidR="00BC182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38098E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94E84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79E8A611" w14:textId="77777777"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1E79476" w:rsidR="008F50BD" w:rsidRDefault="008F50BD">
    <w:pPr>
      <w:pStyle w:val="Cabealho"/>
    </w:pP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B61AE"/>
    <w:rsid w:val="000C09E4"/>
    <w:rsid w:val="000D17DE"/>
    <w:rsid w:val="000E20C0"/>
    <w:rsid w:val="000E2FCF"/>
    <w:rsid w:val="000E7F06"/>
    <w:rsid w:val="000F04DA"/>
    <w:rsid w:val="00110D78"/>
    <w:rsid w:val="00116F1B"/>
    <w:rsid w:val="00176DE5"/>
    <w:rsid w:val="00177D88"/>
    <w:rsid w:val="0018082E"/>
    <w:rsid w:val="001C3278"/>
    <w:rsid w:val="001D2973"/>
    <w:rsid w:val="001D4E48"/>
    <w:rsid w:val="001D7F05"/>
    <w:rsid w:val="001E223D"/>
    <w:rsid w:val="001E290E"/>
    <w:rsid w:val="001E46BE"/>
    <w:rsid w:val="001F286F"/>
    <w:rsid w:val="00226B61"/>
    <w:rsid w:val="00240405"/>
    <w:rsid w:val="0024494D"/>
    <w:rsid w:val="002468A4"/>
    <w:rsid w:val="0025240C"/>
    <w:rsid w:val="00260171"/>
    <w:rsid w:val="00267716"/>
    <w:rsid w:val="0027100A"/>
    <w:rsid w:val="002730E8"/>
    <w:rsid w:val="002775AB"/>
    <w:rsid w:val="0028359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2BCB"/>
    <w:rsid w:val="002C2640"/>
    <w:rsid w:val="002D02B5"/>
    <w:rsid w:val="002E2A00"/>
    <w:rsid w:val="003068FD"/>
    <w:rsid w:val="003073C4"/>
    <w:rsid w:val="00311AA3"/>
    <w:rsid w:val="00316FAA"/>
    <w:rsid w:val="00322627"/>
    <w:rsid w:val="0034008C"/>
    <w:rsid w:val="003455C7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E06C9"/>
    <w:rsid w:val="003F4FC6"/>
    <w:rsid w:val="003F6B81"/>
    <w:rsid w:val="00406032"/>
    <w:rsid w:val="00427273"/>
    <w:rsid w:val="00430841"/>
    <w:rsid w:val="00431526"/>
    <w:rsid w:val="00431589"/>
    <w:rsid w:val="0043361E"/>
    <w:rsid w:val="004757E0"/>
    <w:rsid w:val="004A13D0"/>
    <w:rsid w:val="004B2A8C"/>
    <w:rsid w:val="004D01CB"/>
    <w:rsid w:val="004D1F6D"/>
    <w:rsid w:val="004E79EF"/>
    <w:rsid w:val="004F1FDE"/>
    <w:rsid w:val="00514802"/>
    <w:rsid w:val="00526B8E"/>
    <w:rsid w:val="005273C3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8210F"/>
    <w:rsid w:val="00592C6F"/>
    <w:rsid w:val="005A4358"/>
    <w:rsid w:val="005B0542"/>
    <w:rsid w:val="005C5AFB"/>
    <w:rsid w:val="005E7042"/>
    <w:rsid w:val="005F29C6"/>
    <w:rsid w:val="005F6E1A"/>
    <w:rsid w:val="006127EA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770E5"/>
    <w:rsid w:val="006B5738"/>
    <w:rsid w:val="006B784F"/>
    <w:rsid w:val="006C219F"/>
    <w:rsid w:val="006D118F"/>
    <w:rsid w:val="006D5BA7"/>
    <w:rsid w:val="006F00FF"/>
    <w:rsid w:val="0070566E"/>
    <w:rsid w:val="00706210"/>
    <w:rsid w:val="00707B57"/>
    <w:rsid w:val="00710091"/>
    <w:rsid w:val="0071236B"/>
    <w:rsid w:val="007228B0"/>
    <w:rsid w:val="00737B6A"/>
    <w:rsid w:val="0074523F"/>
    <w:rsid w:val="00747637"/>
    <w:rsid w:val="0075124D"/>
    <w:rsid w:val="007615BE"/>
    <w:rsid w:val="007621C7"/>
    <w:rsid w:val="007662AF"/>
    <w:rsid w:val="007677BF"/>
    <w:rsid w:val="00780C94"/>
    <w:rsid w:val="00781105"/>
    <w:rsid w:val="00786FC0"/>
    <w:rsid w:val="007877F3"/>
    <w:rsid w:val="00790774"/>
    <w:rsid w:val="007A4303"/>
    <w:rsid w:val="007D70E2"/>
    <w:rsid w:val="007E1D87"/>
    <w:rsid w:val="007E4148"/>
    <w:rsid w:val="007F35CA"/>
    <w:rsid w:val="0080348A"/>
    <w:rsid w:val="0081330A"/>
    <w:rsid w:val="0081573C"/>
    <w:rsid w:val="00817B7E"/>
    <w:rsid w:val="00833F59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02473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2012"/>
    <w:rsid w:val="00A56BE9"/>
    <w:rsid w:val="00A57E0A"/>
    <w:rsid w:val="00A63D0B"/>
    <w:rsid w:val="00A70275"/>
    <w:rsid w:val="00A72DFB"/>
    <w:rsid w:val="00A75132"/>
    <w:rsid w:val="00A80C3E"/>
    <w:rsid w:val="00A80D6A"/>
    <w:rsid w:val="00A849F0"/>
    <w:rsid w:val="00A932F5"/>
    <w:rsid w:val="00AF08A5"/>
    <w:rsid w:val="00AF4FD1"/>
    <w:rsid w:val="00AF7C75"/>
    <w:rsid w:val="00B07863"/>
    <w:rsid w:val="00B07A76"/>
    <w:rsid w:val="00B14E9A"/>
    <w:rsid w:val="00B21666"/>
    <w:rsid w:val="00B245E5"/>
    <w:rsid w:val="00B318F2"/>
    <w:rsid w:val="00B33D2F"/>
    <w:rsid w:val="00B34CCE"/>
    <w:rsid w:val="00B37EBA"/>
    <w:rsid w:val="00B403E4"/>
    <w:rsid w:val="00B43AF4"/>
    <w:rsid w:val="00B4679C"/>
    <w:rsid w:val="00B57694"/>
    <w:rsid w:val="00B57821"/>
    <w:rsid w:val="00B66268"/>
    <w:rsid w:val="00B735A1"/>
    <w:rsid w:val="00B829EB"/>
    <w:rsid w:val="00B836B8"/>
    <w:rsid w:val="00BB0809"/>
    <w:rsid w:val="00BC1824"/>
    <w:rsid w:val="00BC7579"/>
    <w:rsid w:val="00BD5143"/>
    <w:rsid w:val="00BD6C5B"/>
    <w:rsid w:val="00BE2A26"/>
    <w:rsid w:val="00BE6B60"/>
    <w:rsid w:val="00BF1322"/>
    <w:rsid w:val="00BF319D"/>
    <w:rsid w:val="00BF3745"/>
    <w:rsid w:val="00C14FB4"/>
    <w:rsid w:val="00C23DD9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D4CF4"/>
    <w:rsid w:val="00CE205A"/>
    <w:rsid w:val="00CE4B71"/>
    <w:rsid w:val="00CE5C7F"/>
    <w:rsid w:val="00CF4D04"/>
    <w:rsid w:val="00CF4FC3"/>
    <w:rsid w:val="00CF7154"/>
    <w:rsid w:val="00D040DB"/>
    <w:rsid w:val="00D27B17"/>
    <w:rsid w:val="00D42C18"/>
    <w:rsid w:val="00D51F3E"/>
    <w:rsid w:val="00D525CB"/>
    <w:rsid w:val="00D571F8"/>
    <w:rsid w:val="00D602FA"/>
    <w:rsid w:val="00D60A96"/>
    <w:rsid w:val="00D60D94"/>
    <w:rsid w:val="00D638CD"/>
    <w:rsid w:val="00D64DB8"/>
    <w:rsid w:val="00D6520E"/>
    <w:rsid w:val="00D67619"/>
    <w:rsid w:val="00D67A9D"/>
    <w:rsid w:val="00D82A39"/>
    <w:rsid w:val="00D9534E"/>
    <w:rsid w:val="00DA18A9"/>
    <w:rsid w:val="00DB69F8"/>
    <w:rsid w:val="00DC1FE2"/>
    <w:rsid w:val="00DC35C9"/>
    <w:rsid w:val="00DC4480"/>
    <w:rsid w:val="00DD4408"/>
    <w:rsid w:val="00DE34D5"/>
    <w:rsid w:val="00DE6D82"/>
    <w:rsid w:val="00DF33A9"/>
    <w:rsid w:val="00DF70AC"/>
    <w:rsid w:val="00E033DC"/>
    <w:rsid w:val="00E03E70"/>
    <w:rsid w:val="00E0694B"/>
    <w:rsid w:val="00E07607"/>
    <w:rsid w:val="00E158DF"/>
    <w:rsid w:val="00E25F59"/>
    <w:rsid w:val="00E30FF6"/>
    <w:rsid w:val="00E325DC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D2BEA"/>
    <w:rsid w:val="00ED2DE8"/>
    <w:rsid w:val="00EF5792"/>
    <w:rsid w:val="00F01F71"/>
    <w:rsid w:val="00F117FB"/>
    <w:rsid w:val="00F24F0C"/>
    <w:rsid w:val="00F3570E"/>
    <w:rsid w:val="00F44F2E"/>
    <w:rsid w:val="00F537C6"/>
    <w:rsid w:val="00F55F98"/>
    <w:rsid w:val="00F61C38"/>
    <w:rsid w:val="00F62AE7"/>
    <w:rsid w:val="00F65CC3"/>
    <w:rsid w:val="00F71C50"/>
    <w:rsid w:val="00F72811"/>
    <w:rsid w:val="00F74DEE"/>
    <w:rsid w:val="00F8465C"/>
    <w:rsid w:val="00F85CC0"/>
    <w:rsid w:val="00F8693D"/>
    <w:rsid w:val="00F92143"/>
    <w:rsid w:val="00F94A52"/>
    <w:rsid w:val="00FC06CD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  <w15:docId w15:val="{9D891FE4-3EE0-4683-83BC-8D75AE2B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D0"/>
  </w:style>
  <w:style w:type="paragraph" w:styleId="Ttulo1">
    <w:name w:val="heading 1"/>
    <w:basedOn w:val="Normal"/>
    <w:next w:val="Normal"/>
    <w:link w:val="Ttulo1Char"/>
    <w:uiPriority w:val="9"/>
    <w:qFormat/>
    <w:rsid w:val="004A13D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13D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13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1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13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13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13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13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13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4A13D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customStyle="1" w:styleId="Ttulo-Original">
    <w:name w:val="Título - Original"/>
    <w:basedOn w:val="Ttulo1"/>
    <w:next w:val="Normal"/>
    <w:rsid w:val="009D2DE3"/>
    <w:pPr>
      <w:jc w:val="center"/>
    </w:pPr>
    <w:rPr>
      <w:rFonts w:ascii="Bookman Old Style" w:hAnsi="Bookman Old Style"/>
      <w:b/>
      <w:smallCaps/>
      <w:sz w:val="32"/>
    </w:rPr>
  </w:style>
  <w:style w:type="paragraph" w:customStyle="1" w:styleId="Ttulo2Lingua">
    <w:name w:val="Título_2Lingua"/>
    <w:basedOn w:val="Ttulo-Original"/>
    <w:next w:val="Normal"/>
    <w:rsid w:val="009D2DE3"/>
    <w:pPr>
      <w:spacing w:before="240" w:after="240"/>
    </w:pPr>
    <w:rPr>
      <w:rFonts w:ascii="Arial" w:hAnsi="Arial"/>
      <w:b w:val="0"/>
    </w:rPr>
  </w:style>
  <w:style w:type="paragraph" w:customStyle="1" w:styleId="Autor">
    <w:name w:val="Autor"/>
    <w:basedOn w:val="Normal"/>
    <w:next w:val="Normal"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rsid w:val="00E94BF2"/>
    <w:rPr>
      <w:b/>
      <w:smallCaps/>
    </w:rPr>
  </w:style>
  <w:style w:type="paragraph" w:customStyle="1" w:styleId="Texto">
    <w:name w:val="Texto"/>
    <w:basedOn w:val="Normal"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rsid w:val="00E94BF2"/>
    <w:pPr>
      <w:ind w:firstLine="0"/>
    </w:pPr>
  </w:style>
  <w:style w:type="paragraph" w:customStyle="1" w:styleId="TituloCorpoTexto">
    <w:name w:val="Titulo_CorpoTexto"/>
    <w:basedOn w:val="Ttulo-Original"/>
    <w:rsid w:val="00286A9E"/>
    <w:rPr>
      <w:sz w:val="20"/>
    </w:rPr>
  </w:style>
  <w:style w:type="paragraph" w:customStyle="1" w:styleId="TextoTopicos">
    <w:name w:val="Texto_Topicos"/>
    <w:basedOn w:val="Texto"/>
    <w:next w:val="Texto"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rsid w:val="00B735A1"/>
    <w:pPr>
      <w:spacing w:before="240" w:after="240"/>
      <w:jc w:val="both"/>
    </w:pPr>
    <w:rPr>
      <w:rFonts w:ascii="Arial" w:hAnsi="Arial"/>
      <w:b w:val="0"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rsid w:val="00061832"/>
  </w:style>
  <w:style w:type="paragraph" w:customStyle="1" w:styleId="Figura">
    <w:name w:val="Figura"/>
    <w:basedOn w:val="Texto"/>
    <w:next w:val="Texto"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rsid w:val="00FE16BB"/>
    <w:pPr>
      <w:numPr>
        <w:numId w:val="4"/>
      </w:numPr>
    </w:pPr>
    <w:rPr>
      <w:b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rsid w:val="00C37B92"/>
    <w:pPr>
      <w:numPr>
        <w:numId w:val="0"/>
      </w:numPr>
    </w:pPr>
    <w:rPr>
      <w:rFonts w:ascii="Times New Roman" w:hAnsi="Times New Roman" w:cs="Times New Roman"/>
      <w:b w:val="0"/>
    </w:rPr>
  </w:style>
  <w:style w:type="paragraph" w:customStyle="1" w:styleId="FiguraTabela">
    <w:name w:val="Figura_Tabela"/>
    <w:basedOn w:val="Normal"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4A1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13D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A13D0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D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13D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13D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4A13D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13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13D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13D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13D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13D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13D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A13D0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4A13D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A13D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13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13D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SemEspaamento">
    <w:name w:val="No Spacing"/>
    <w:uiPriority w:val="1"/>
    <w:qFormat/>
    <w:rsid w:val="004A13D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A13D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A13D0"/>
    <w:rPr>
      <w:color w:val="1F497D" w:themeColor="text2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4A13D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A13D0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A13D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4A13D0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4A13D0"/>
    <w:rPr>
      <w:b/>
      <w:bCs/>
      <w:smallCaps/>
      <w:spacing w:val="10"/>
    </w:rPr>
  </w:style>
  <w:style w:type="character" w:styleId="MenoPendente">
    <w:name w:val="Unresolved Mention"/>
    <w:basedOn w:val="Fontepargpadro"/>
    <w:uiPriority w:val="99"/>
    <w:semiHidden/>
    <w:unhideWhenUsed/>
    <w:rsid w:val="005C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pesquisarodovias.cnt.org.br/Relatorio%20Geral/Pesquisa%20CNT%20de%20Rodovias%202018%20-%20web%20-%20baix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pea.gov.br/portal/images/stories/PDFs/livros/Apresentacao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so2010.ibge.gov.br/noticias-censo.html?busca=1&amp;id=1&amp;idnoticia=2767&amp;t=ibge-mapeia-infraestrutura-transportes-brasil&amp;view=notici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aulorvalmeida@gmail.com" TargetMode="External"/><Relationship Id="rId1" Type="http://schemas.openxmlformats.org/officeDocument/2006/relationships/hyperlink" Target="mailto:beatriz-abrah&#227;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5745-E644-488D-BB9A-EDC90A4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Beatriz</cp:lastModifiedBy>
  <cp:revision>2</cp:revision>
  <cp:lastPrinted>2019-10-18T22:27:00Z</cp:lastPrinted>
  <dcterms:created xsi:type="dcterms:W3CDTF">2019-11-14T19:33:00Z</dcterms:created>
  <dcterms:modified xsi:type="dcterms:W3CDTF">2019-11-14T19:33:00Z</dcterms:modified>
</cp:coreProperties>
</file>