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C86B" w14:textId="77777777" w:rsidR="00E02F50" w:rsidRDefault="00E02F50" w:rsidP="00087EEA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A8EE285" w14:textId="77777777" w:rsidR="00D95D7D" w:rsidRDefault="00D95D7D" w:rsidP="002A5C61">
      <w:pPr>
        <w:pStyle w:val="NormalWeb"/>
        <w:spacing w:before="0" w:beforeAutospacing="0" w:after="0" w:afterAutospacing="0"/>
        <w:ind w:firstLine="710"/>
        <w:jc w:val="center"/>
        <w:rPr>
          <w:b/>
          <w:bCs/>
          <w:color w:val="000000"/>
          <w:sz w:val="28"/>
          <w:szCs w:val="28"/>
        </w:rPr>
      </w:pPr>
    </w:p>
    <w:p w14:paraId="68E0FD97" w14:textId="703FCC56" w:rsidR="002C4489" w:rsidRDefault="002A5C61" w:rsidP="002A5C61">
      <w:pPr>
        <w:pStyle w:val="NormalWeb"/>
        <w:spacing w:before="0" w:beforeAutospacing="0" w:after="0" w:afterAutospacing="0"/>
        <w:ind w:firstLine="710"/>
        <w:jc w:val="center"/>
        <w:rPr>
          <w:b/>
          <w:bCs/>
          <w:color w:val="000000"/>
          <w:sz w:val="28"/>
          <w:szCs w:val="28"/>
        </w:rPr>
      </w:pPr>
      <w:r w:rsidRPr="002A5C61">
        <w:rPr>
          <w:b/>
          <w:bCs/>
          <w:color w:val="000000"/>
          <w:sz w:val="28"/>
          <w:szCs w:val="28"/>
        </w:rPr>
        <w:t xml:space="preserve">ESTADO NUTRICIONAL DE ADULTOS ATENDIDOS EM UNIDADES DE SAÚDE DA FAMÍLIA </w:t>
      </w:r>
      <w:r>
        <w:rPr>
          <w:b/>
          <w:bCs/>
          <w:color w:val="000000"/>
          <w:sz w:val="28"/>
          <w:szCs w:val="28"/>
        </w:rPr>
        <w:t>NO MUNICÍPIO DE GOVERNADOR-MANGABEIRA BAHIA</w:t>
      </w:r>
    </w:p>
    <w:p w14:paraId="3A544323" w14:textId="77777777" w:rsidR="002A5C61" w:rsidRDefault="002A5C61" w:rsidP="00F4042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</w:rPr>
      </w:pPr>
    </w:p>
    <w:p w14:paraId="5FFF37A3" w14:textId="530D6D10" w:rsidR="00F40423" w:rsidRDefault="00CB31B1" w:rsidP="00F40423">
      <w:pPr>
        <w:pStyle w:val="NormalWeb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Carvalho,</w:t>
      </w:r>
      <w:r w:rsidR="008409EC">
        <w:rPr>
          <w:color w:val="000000"/>
          <w:sz w:val="20"/>
          <w:szCs w:val="20"/>
        </w:rPr>
        <w:t xml:space="preserve"> Ananda Peixoto Costa </w:t>
      </w:r>
      <w:r w:rsidR="00F40423">
        <w:rPr>
          <w:color w:val="000000"/>
          <w:sz w:val="20"/>
          <w:szCs w:val="20"/>
        </w:rPr>
        <w:t>¹</w:t>
      </w:r>
    </w:p>
    <w:p w14:paraId="5D064D71" w14:textId="63B1D530" w:rsidR="00F40423" w:rsidRDefault="00CB31B1" w:rsidP="00F40423">
      <w:pPr>
        <w:pStyle w:val="NormalWeb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Nunes, </w:t>
      </w:r>
      <w:r w:rsidR="008409EC">
        <w:rPr>
          <w:color w:val="000000"/>
          <w:sz w:val="20"/>
          <w:szCs w:val="20"/>
        </w:rPr>
        <w:t xml:space="preserve">Luana </w:t>
      </w:r>
      <w:r w:rsidR="008F6693">
        <w:rPr>
          <w:color w:val="000000"/>
          <w:sz w:val="20"/>
          <w:szCs w:val="20"/>
        </w:rPr>
        <w:t>D</w:t>
      </w:r>
      <w:r w:rsidR="008409EC">
        <w:rPr>
          <w:color w:val="000000"/>
          <w:sz w:val="20"/>
          <w:szCs w:val="20"/>
        </w:rPr>
        <w:t xml:space="preserve">os Santos </w:t>
      </w:r>
      <w:r w:rsidR="00F40423">
        <w:rPr>
          <w:color w:val="000000"/>
          <w:sz w:val="20"/>
          <w:szCs w:val="20"/>
          <w:vertAlign w:val="superscript"/>
        </w:rPr>
        <w:t>2</w:t>
      </w:r>
    </w:p>
    <w:p w14:paraId="55D5D119" w14:textId="1B8F84CE" w:rsidR="00F40423" w:rsidRDefault="00CB31B1" w:rsidP="00F4042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Carvalho,</w:t>
      </w:r>
      <w:r w:rsidRPr="00416A23">
        <w:rPr>
          <w:color w:val="000000"/>
          <w:sz w:val="20"/>
          <w:szCs w:val="20"/>
        </w:rPr>
        <w:t xml:space="preserve"> </w:t>
      </w:r>
      <w:r w:rsidR="00C66C42" w:rsidRPr="00416A23">
        <w:rPr>
          <w:color w:val="000000"/>
          <w:sz w:val="20"/>
          <w:szCs w:val="20"/>
        </w:rPr>
        <w:t xml:space="preserve">Antônia </w:t>
      </w:r>
      <w:r w:rsidR="00C66C42">
        <w:rPr>
          <w:color w:val="000000"/>
          <w:sz w:val="20"/>
          <w:szCs w:val="20"/>
        </w:rPr>
        <w:t xml:space="preserve">Sílvia Souza </w:t>
      </w:r>
      <w:r w:rsidR="00F40423">
        <w:rPr>
          <w:color w:val="000000"/>
          <w:sz w:val="20"/>
          <w:szCs w:val="20"/>
          <w:vertAlign w:val="superscript"/>
        </w:rPr>
        <w:t xml:space="preserve">3 </w:t>
      </w:r>
    </w:p>
    <w:p w14:paraId="431A02D9" w14:textId="58DE040A" w:rsidR="000553B6" w:rsidRPr="000553B6" w:rsidRDefault="00CB31B1" w:rsidP="000553B6">
      <w:pPr>
        <w:pStyle w:val="NormalWeb"/>
        <w:tabs>
          <w:tab w:val="left" w:pos="7576"/>
          <w:tab w:val="right" w:pos="8504"/>
        </w:tabs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</w:rPr>
      </w:pPr>
      <w:r w:rsidRPr="000F2D6E">
        <w:rPr>
          <w:color w:val="000000"/>
          <w:sz w:val="20"/>
          <w:szCs w:val="20"/>
        </w:rPr>
        <w:t>Carvalho</w:t>
      </w:r>
      <w:r>
        <w:rPr>
          <w:color w:val="000000"/>
          <w:sz w:val="20"/>
          <w:szCs w:val="20"/>
        </w:rPr>
        <w:t>,</w:t>
      </w:r>
      <w:r w:rsidRPr="000F2D6E">
        <w:rPr>
          <w:color w:val="000000"/>
          <w:sz w:val="20"/>
          <w:szCs w:val="20"/>
        </w:rPr>
        <w:t xml:space="preserve"> </w:t>
      </w:r>
      <w:r w:rsidR="000F2D6E" w:rsidRPr="000F2D6E">
        <w:rPr>
          <w:color w:val="000000"/>
          <w:sz w:val="20"/>
          <w:szCs w:val="20"/>
        </w:rPr>
        <w:t xml:space="preserve">Bruna Silva </w:t>
      </w:r>
      <w:r w:rsidR="007215CD">
        <w:rPr>
          <w:color w:val="000000"/>
          <w:sz w:val="20"/>
          <w:szCs w:val="20"/>
        </w:rPr>
        <w:t>D</w:t>
      </w:r>
      <w:r w:rsidR="000F2D6E" w:rsidRPr="000F2D6E">
        <w:rPr>
          <w:color w:val="000000"/>
          <w:sz w:val="20"/>
          <w:szCs w:val="20"/>
        </w:rPr>
        <w:t xml:space="preserve">e </w:t>
      </w:r>
      <w:r w:rsidR="000553B6" w:rsidRPr="000553B6">
        <w:rPr>
          <w:color w:val="000000"/>
          <w:sz w:val="20"/>
          <w:szCs w:val="20"/>
          <w:vertAlign w:val="superscript"/>
        </w:rPr>
        <w:t>4</w:t>
      </w:r>
    </w:p>
    <w:p w14:paraId="28279AA9" w14:textId="2E33E6D7" w:rsidR="000553B6" w:rsidRPr="00ED2A36" w:rsidRDefault="00CB31B1" w:rsidP="00F4042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  <w:vertAlign w:val="superscript"/>
        </w:rPr>
      </w:pPr>
      <w:r w:rsidRPr="000F2D6E">
        <w:rPr>
          <w:color w:val="000000"/>
          <w:sz w:val="20"/>
          <w:szCs w:val="20"/>
        </w:rPr>
        <w:t>Rosário</w:t>
      </w:r>
      <w:r>
        <w:rPr>
          <w:color w:val="000000"/>
          <w:sz w:val="20"/>
          <w:szCs w:val="20"/>
        </w:rPr>
        <w:t xml:space="preserve">, </w:t>
      </w:r>
      <w:r w:rsidR="000F2D6E" w:rsidRPr="000F2D6E">
        <w:rPr>
          <w:color w:val="000000"/>
          <w:sz w:val="20"/>
          <w:szCs w:val="20"/>
        </w:rPr>
        <w:t xml:space="preserve">Gabriele Lopes </w:t>
      </w:r>
      <w:r w:rsidR="007215CD">
        <w:rPr>
          <w:color w:val="000000"/>
          <w:sz w:val="20"/>
          <w:szCs w:val="20"/>
        </w:rPr>
        <w:t>D</w:t>
      </w:r>
      <w:r w:rsidR="000F2D6E" w:rsidRPr="000F2D6E">
        <w:rPr>
          <w:color w:val="000000"/>
          <w:sz w:val="20"/>
          <w:szCs w:val="20"/>
        </w:rPr>
        <w:t xml:space="preserve">o </w:t>
      </w:r>
      <w:r w:rsidR="000553B6" w:rsidRPr="00ED2A36">
        <w:rPr>
          <w:color w:val="000000"/>
          <w:sz w:val="20"/>
          <w:szCs w:val="20"/>
          <w:vertAlign w:val="superscript"/>
        </w:rPr>
        <w:t>5</w:t>
      </w:r>
    </w:p>
    <w:p w14:paraId="1624241F" w14:textId="7EE35FEC" w:rsidR="000553B6" w:rsidRPr="00ED2A36" w:rsidRDefault="00EE042B" w:rsidP="00F4042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  <w:vertAlign w:val="superscript"/>
        </w:rPr>
      </w:pPr>
      <w:proofErr w:type="spellStart"/>
      <w:r w:rsidRPr="00EE042B">
        <w:rPr>
          <w:color w:val="000000"/>
          <w:sz w:val="20"/>
          <w:szCs w:val="20"/>
        </w:rPr>
        <w:t>Trapp</w:t>
      </w:r>
      <w:proofErr w:type="spellEnd"/>
      <w:r>
        <w:rPr>
          <w:color w:val="000000"/>
          <w:sz w:val="20"/>
          <w:szCs w:val="20"/>
        </w:rPr>
        <w:t xml:space="preserve">, </w:t>
      </w:r>
      <w:r w:rsidRPr="00EE042B">
        <w:rPr>
          <w:color w:val="000000"/>
          <w:sz w:val="20"/>
          <w:szCs w:val="20"/>
        </w:rPr>
        <w:t xml:space="preserve">Heloísa Mello </w:t>
      </w:r>
      <w:r w:rsidR="000553B6" w:rsidRPr="00ED2A36">
        <w:rPr>
          <w:color w:val="000000"/>
          <w:sz w:val="20"/>
          <w:szCs w:val="20"/>
          <w:vertAlign w:val="superscript"/>
        </w:rPr>
        <w:t>6</w:t>
      </w:r>
    </w:p>
    <w:p w14:paraId="07E029A6" w14:textId="3DAA8046" w:rsidR="00F40423" w:rsidRDefault="00F40423" w:rsidP="00F40423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</w:rPr>
      </w:pPr>
    </w:p>
    <w:p w14:paraId="5107D565" w14:textId="77777777" w:rsidR="00F40423" w:rsidRDefault="00F40423" w:rsidP="00F40423">
      <w:pPr>
        <w:pStyle w:val="NormalWeb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19C114B2" w14:textId="583D7B3D" w:rsidR="00F40423" w:rsidRPr="00CD3596" w:rsidRDefault="002C4489" w:rsidP="008409EC">
      <w:pPr>
        <w:pStyle w:val="NormalWeb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 xml:space="preserve">RESUMO: </w:t>
      </w:r>
      <w:r w:rsidR="00CD10EE" w:rsidRPr="00CD10EE">
        <w:rPr>
          <w:rFonts w:eastAsia="Calibri"/>
        </w:rPr>
        <w:t xml:space="preserve">Mudanças socioeconômicas no Brasil resultaram em uma transição epidemiológica e nutricional observadas no decorrer das últimas décadas. Chama a atenção, o marcante aumento na prevalência de sobrepeso e obesidade, sendo associado a uma alta incidência de doenças crônicas não transmissíveis (DCNT), a citar o Diabetes mellitus (DM), Hipertensão Arterial Sistêmica (HAS), Doenças Cardiovasculares e Cânceres, reforçando a necessidade de conhecer o perfil nutricional e a real situação de saúde da população brasileira. A avaliação e o monitoramento da situação alimentar e nutricional no país são diretrizes da Política Nacional de Alimentação e Nutrição (PNAN), a qual deve ser realizada através do Sistema de Vigilância Alimentar e Nutricional (SISVAN). O SISVAN Web é um sistema informatizado, tendo como finalidade monitorar o padrão alimentar e o estado nutricional dos indivíduos atendidos pelo Sistema Único de Saúde (SUS). O sistema disponibiliza online dados sobre o consumo alimentar e o estado nutricional da população, podendo gerar relatórios públicos com as informações, estando acessível para os profissionais de saúde, bem como para qualquer indivíduo que deseje o acesso aos dados consolidados. Assim, este estudo teve por objetivo </w:t>
      </w:r>
      <w:r w:rsidR="00375266">
        <w:rPr>
          <w:rFonts w:eastAsia="Calibri"/>
        </w:rPr>
        <w:t>analisar</w:t>
      </w:r>
      <w:r w:rsidR="00CD10EE" w:rsidRPr="00CD10EE">
        <w:rPr>
          <w:rFonts w:eastAsia="Calibri"/>
        </w:rPr>
        <w:t xml:space="preserve"> o estado nutricional de adultos em Unidades de Saúde da Família (</w:t>
      </w:r>
      <w:proofErr w:type="spellStart"/>
      <w:r w:rsidR="00CD10EE" w:rsidRPr="00CD10EE">
        <w:rPr>
          <w:rFonts w:eastAsia="Calibri"/>
        </w:rPr>
        <w:t>USFs</w:t>
      </w:r>
      <w:proofErr w:type="spellEnd"/>
      <w:r w:rsidR="00CD10EE" w:rsidRPr="00CD10EE">
        <w:rPr>
          <w:rFonts w:eastAsia="Calibri"/>
        </w:rPr>
        <w:t xml:space="preserve">) </w:t>
      </w:r>
      <w:r w:rsidR="00375266">
        <w:rPr>
          <w:rFonts w:eastAsia="Calibri"/>
        </w:rPr>
        <w:t>do</w:t>
      </w:r>
      <w:r w:rsidR="00CD10EE" w:rsidRPr="00CD10EE">
        <w:rPr>
          <w:rFonts w:eastAsia="Calibri"/>
        </w:rPr>
        <w:t xml:space="preserve"> município de </w:t>
      </w:r>
      <w:r w:rsidR="002A5C61">
        <w:rPr>
          <w:rFonts w:eastAsia="Calibri"/>
        </w:rPr>
        <w:t>Governador-Mangabeira</w:t>
      </w:r>
      <w:r w:rsidR="00CD10EE" w:rsidRPr="00CD10EE">
        <w:rPr>
          <w:rFonts w:eastAsia="Calibri"/>
        </w:rPr>
        <w:t>, no Recôncavo da Bahia. Para tanto, realizou-se um estudo transversal descritivo, longitudinal, analisando dados secundários da plataforma online do SISVAN, referentes ao estado nutricional de adultos, no período de 20</w:t>
      </w:r>
      <w:r w:rsidR="00CD10EE">
        <w:rPr>
          <w:rFonts w:eastAsia="Calibri"/>
        </w:rPr>
        <w:t>1</w:t>
      </w:r>
      <w:r w:rsidR="00CD10EE" w:rsidRPr="00CD10EE">
        <w:rPr>
          <w:rFonts w:eastAsia="Calibri"/>
        </w:rPr>
        <w:t>8 a 20</w:t>
      </w:r>
      <w:r w:rsidR="00CD10EE">
        <w:rPr>
          <w:rFonts w:eastAsia="Calibri"/>
        </w:rPr>
        <w:t>22</w:t>
      </w:r>
      <w:r w:rsidR="00CD10EE" w:rsidRPr="00375266">
        <w:rPr>
          <w:rFonts w:eastAsia="Calibri"/>
        </w:rPr>
        <w:t xml:space="preserve">. Observou-se que </w:t>
      </w:r>
      <w:r w:rsidR="00CD3596" w:rsidRPr="00375266">
        <w:rPr>
          <w:rFonts w:eastAsia="Calibri"/>
        </w:rPr>
        <w:t xml:space="preserve">o </w:t>
      </w:r>
      <w:r w:rsidR="001468F2" w:rsidRPr="00375266">
        <w:rPr>
          <w:rFonts w:eastAsia="Calibri"/>
        </w:rPr>
        <w:t>excesso de peso ao longo desses anos</w:t>
      </w:r>
      <w:r w:rsidR="00CD10EE" w:rsidRPr="00375266">
        <w:rPr>
          <w:rFonts w:eastAsia="Calibri"/>
        </w:rPr>
        <w:t xml:space="preserve"> foi a categoria mais prevalente em todos os </w:t>
      </w:r>
      <w:r w:rsidR="00A06BEE" w:rsidRPr="00375266">
        <w:rPr>
          <w:rFonts w:eastAsia="Calibri"/>
        </w:rPr>
        <w:t xml:space="preserve">cincos </w:t>
      </w:r>
      <w:r w:rsidR="00CD10EE" w:rsidRPr="00375266">
        <w:rPr>
          <w:rFonts w:eastAsia="Calibri"/>
        </w:rPr>
        <w:t xml:space="preserve">anos analisados (média de </w:t>
      </w:r>
      <w:r w:rsidR="001468F2" w:rsidRPr="00375266">
        <w:rPr>
          <w:rFonts w:eastAsia="Calibri"/>
        </w:rPr>
        <w:t>49,18</w:t>
      </w:r>
      <w:r w:rsidR="00CD10EE" w:rsidRPr="00375266">
        <w:rPr>
          <w:rFonts w:eastAsia="Calibri"/>
        </w:rPr>
        <w:t>%)</w:t>
      </w:r>
      <w:r w:rsidR="001468F2" w:rsidRPr="00375266">
        <w:rPr>
          <w:rFonts w:eastAsia="Calibri"/>
        </w:rPr>
        <w:t xml:space="preserve">, uma vez que segundo o SISVAN é considerado excesso de peso a soma das categorias sobrepeso, obesidade I, obesidade II e obesidade III. </w:t>
      </w:r>
      <w:r w:rsidR="00CD3596" w:rsidRPr="00375266">
        <w:rPr>
          <w:rFonts w:eastAsia="Calibri"/>
        </w:rPr>
        <w:t>A eutrofia foi a segunda categoria mais prevalente (média de 23,50%)</w:t>
      </w:r>
      <w:r w:rsidR="00CD10EE" w:rsidRPr="00375266">
        <w:rPr>
          <w:rFonts w:eastAsia="Calibri"/>
        </w:rPr>
        <w:t xml:space="preserve">. Quando considerada as categorias de obesidade (I, II e </w:t>
      </w:r>
      <w:r w:rsidR="005E606C" w:rsidRPr="00375266">
        <w:rPr>
          <w:rFonts w:eastAsia="Calibri"/>
        </w:rPr>
        <w:t>I</w:t>
      </w:r>
      <w:r w:rsidR="00CD10EE" w:rsidRPr="00375266">
        <w:rPr>
          <w:rFonts w:eastAsia="Calibri"/>
        </w:rPr>
        <w:t xml:space="preserve">II) observou-se maior prevalência de indivíduos acometidos </w:t>
      </w:r>
      <w:r w:rsidR="00CB31B1">
        <w:rPr>
          <w:rFonts w:eastAsia="Calibri"/>
        </w:rPr>
        <w:t>pela</w:t>
      </w:r>
      <w:r w:rsidR="00CD10EE" w:rsidRPr="00375266">
        <w:rPr>
          <w:rFonts w:eastAsia="Calibri"/>
        </w:rPr>
        <w:t xml:space="preserve"> obesidade </w:t>
      </w:r>
      <w:r w:rsidR="00CB31B1">
        <w:rPr>
          <w:rFonts w:eastAsia="Calibri"/>
        </w:rPr>
        <w:t xml:space="preserve">grau </w:t>
      </w:r>
      <w:r w:rsidR="00CD10EE" w:rsidRPr="00375266">
        <w:rPr>
          <w:rFonts w:eastAsia="Calibri"/>
        </w:rPr>
        <w:t>I (média de 1</w:t>
      </w:r>
      <w:r w:rsidR="001468F2" w:rsidRPr="00375266">
        <w:rPr>
          <w:rFonts w:eastAsia="Calibri"/>
        </w:rPr>
        <w:t>4,73</w:t>
      </w:r>
      <w:r w:rsidR="00CD10EE" w:rsidRPr="00375266">
        <w:rPr>
          <w:rFonts w:eastAsia="Calibri"/>
        </w:rPr>
        <w:t>%).</w:t>
      </w:r>
      <w:r w:rsidR="00CD10EE" w:rsidRPr="00CD10EE">
        <w:rPr>
          <w:rFonts w:eastAsia="Calibri"/>
        </w:rPr>
        <w:t xml:space="preserve"> Conclui-se que é de fundamental importância a atuação do nutricionista nas </w:t>
      </w:r>
      <w:proofErr w:type="spellStart"/>
      <w:r w:rsidR="00CD10EE" w:rsidRPr="00CD10EE">
        <w:rPr>
          <w:rFonts w:eastAsia="Calibri"/>
        </w:rPr>
        <w:t>USFs</w:t>
      </w:r>
      <w:proofErr w:type="spellEnd"/>
      <w:r w:rsidR="00CD10EE" w:rsidRPr="00CD10EE">
        <w:rPr>
          <w:rFonts w:eastAsia="Calibri"/>
        </w:rPr>
        <w:t xml:space="preserve">, auxiliando na promoção, prevenção e recuperação da saúde dos indivíduos, </w:t>
      </w:r>
      <w:r w:rsidR="003B1F8C">
        <w:rPr>
          <w:rFonts w:eastAsia="Calibri"/>
        </w:rPr>
        <w:t xml:space="preserve">foi possível </w:t>
      </w:r>
      <w:r w:rsidR="00CD10EE" w:rsidRPr="00CD10EE">
        <w:rPr>
          <w:rFonts w:eastAsia="Calibri"/>
        </w:rPr>
        <w:t xml:space="preserve">ser observado que houve </w:t>
      </w:r>
      <w:r w:rsidR="001468F2">
        <w:rPr>
          <w:rFonts w:eastAsia="Calibri"/>
        </w:rPr>
        <w:t xml:space="preserve">uma prevalência no </w:t>
      </w:r>
      <w:r w:rsidR="00CD10EE" w:rsidRPr="00CD10EE">
        <w:rPr>
          <w:rFonts w:eastAsia="Calibri"/>
        </w:rPr>
        <w:t xml:space="preserve">excesso de peso entre os anos analisados. E, tendo conhecimento que o excesso de peso vem aumentado consideravelmente em todo território nacional e constitui-se em fator de risco para o desenvolvimento e/ou agravamento de diversas DCNT, torna-se imprescindível o </w:t>
      </w:r>
      <w:r w:rsidR="00CD10EE" w:rsidRPr="00CD10EE">
        <w:rPr>
          <w:rFonts w:eastAsia="Calibri"/>
        </w:rPr>
        <w:lastRenderedPageBreak/>
        <w:t>desenvolvimento de políticas e ações ou aprimoramento das mesmas voltadas para o controle do sobrepeso e obesidade.</w:t>
      </w:r>
    </w:p>
    <w:p w14:paraId="6F852BC8" w14:textId="62ED82E0" w:rsidR="00F40423" w:rsidRDefault="00F40423" w:rsidP="00F4042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CC2C8E1" w14:textId="77777777" w:rsidR="00F40423" w:rsidRDefault="00F40423" w:rsidP="00F4042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43BE38" w14:textId="6445D139" w:rsidR="00F40423" w:rsidRDefault="00F40423" w:rsidP="00F4042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Palavras-Chave: </w:t>
      </w:r>
      <w:r w:rsidR="001468F2">
        <w:t>Estado Nutricional, SISVAN</w:t>
      </w:r>
      <w:r w:rsidR="005B4770">
        <w:t xml:space="preserve">, </w:t>
      </w:r>
      <w:r w:rsidR="001468F2">
        <w:t>Governador-Mangabeira</w:t>
      </w:r>
    </w:p>
    <w:p w14:paraId="04E51DC0" w14:textId="113991A4" w:rsidR="00F40423" w:rsidRDefault="00F40423" w:rsidP="00F40423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E-mail do autor principal: </w:t>
      </w:r>
      <w:hyperlink r:id="rId6" w:history="1">
        <w:r w:rsidR="00527754" w:rsidRPr="007B4C04">
          <w:rPr>
            <w:rStyle w:val="Hyperlink"/>
          </w:rPr>
          <w:t>anandapccarvalho@gmail.com</w:t>
        </w:r>
      </w:hyperlink>
    </w:p>
    <w:p w14:paraId="686DC251" w14:textId="6BF6CA82" w:rsidR="00F40423" w:rsidRDefault="00F40423" w:rsidP="00F4042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5C3DEA0" w14:textId="293D83C3" w:rsidR="00F40423" w:rsidRDefault="00F40423" w:rsidP="00F4042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7F48C9C" w14:textId="77777777" w:rsidR="00F40423" w:rsidRDefault="00F40423" w:rsidP="00F4042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AA69A4" w14:textId="4E97A745" w:rsidR="00576855" w:rsidRDefault="00F40423" w:rsidP="00576855">
      <w:pPr>
        <w:pStyle w:val="NormalWeb"/>
        <w:tabs>
          <w:tab w:val="left" w:pos="3615"/>
        </w:tabs>
        <w:spacing w:before="0" w:beforeAutospacing="0" w:after="0" w:afterAutospacing="0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REFERÊNCIAS: </w:t>
      </w:r>
      <w:r w:rsidR="00576855">
        <w:rPr>
          <w:b/>
          <w:bCs/>
          <w:color w:val="000000"/>
          <w:sz w:val="23"/>
          <w:szCs w:val="23"/>
        </w:rPr>
        <w:tab/>
      </w:r>
    </w:p>
    <w:p w14:paraId="2AF8D337" w14:textId="26CBB3F5" w:rsidR="00576855" w:rsidRDefault="00576855" w:rsidP="00576855">
      <w:pPr>
        <w:pStyle w:val="NormalWeb"/>
        <w:tabs>
          <w:tab w:val="left" w:pos="3615"/>
        </w:tabs>
        <w:spacing w:before="0" w:beforeAutospacing="0" w:after="0" w:afterAutospacing="0"/>
        <w:jc w:val="both"/>
        <w:rPr>
          <w:b/>
          <w:bCs/>
          <w:color w:val="000000"/>
          <w:sz w:val="23"/>
          <w:szCs w:val="23"/>
        </w:rPr>
      </w:pPr>
    </w:p>
    <w:p w14:paraId="04FF35D8" w14:textId="111AC43C" w:rsidR="0002691A" w:rsidRPr="0002691A" w:rsidRDefault="0002691A" w:rsidP="0002691A">
      <w:pPr>
        <w:pStyle w:val="NormalWeb"/>
        <w:spacing w:before="0" w:beforeAutospacing="0" w:after="0" w:afterAutospacing="0"/>
      </w:pPr>
      <w:r w:rsidRPr="0002691A">
        <w:rPr>
          <w:color w:val="222222"/>
          <w:shd w:val="clear" w:color="auto" w:fill="FFFFFF"/>
        </w:rPr>
        <w:t>BRASIL. MINISTÉRIO DA SA</w:t>
      </w:r>
      <w:r w:rsidR="00F33E47">
        <w:rPr>
          <w:color w:val="222222"/>
          <w:shd w:val="clear" w:color="auto" w:fill="FFFFFF"/>
        </w:rPr>
        <w:t>Ú</w:t>
      </w:r>
      <w:r w:rsidRPr="0002691A">
        <w:rPr>
          <w:color w:val="222222"/>
          <w:shd w:val="clear" w:color="auto" w:fill="FFFFFF"/>
        </w:rPr>
        <w:t>DE. SECRETARIA DE VIGILÂNCIA EM SAÚDE. </w:t>
      </w:r>
      <w:r w:rsidRPr="0002691A">
        <w:rPr>
          <w:rStyle w:val="Forte"/>
          <w:color w:val="222222"/>
          <w:shd w:val="clear" w:color="auto" w:fill="FFFFFF"/>
        </w:rPr>
        <w:t xml:space="preserve">Departamento de Análise em Saúde e Vigilância de Doenças Não Transmissíveis. </w:t>
      </w:r>
      <w:proofErr w:type="spellStart"/>
      <w:r w:rsidRPr="0002691A">
        <w:rPr>
          <w:rStyle w:val="Forte"/>
          <w:color w:val="222222"/>
          <w:shd w:val="clear" w:color="auto" w:fill="FFFFFF"/>
        </w:rPr>
        <w:t>Vigitel</w:t>
      </w:r>
      <w:proofErr w:type="spellEnd"/>
      <w:r w:rsidRPr="0002691A">
        <w:rPr>
          <w:color w:val="222222"/>
          <w:shd w:val="clear" w:color="auto" w:fill="FFFFFF"/>
        </w:rPr>
        <w:t xml:space="preserve">: vigilância de fatores de risco e proteção para doenças crônicas por inquérito telefônico: estimativas sobre frequência e distribuição sociodemográfica de fatores de risco e proteção para doenças crônicas nas capitais dos 26 estados brasileiros e no distrito federal em 2019. vigilância de fatores de risco e proteção para doenças crônicas por inquérito telefônico: estimativas sobre frequência e distribuição sociodemográfica de fatores de risco e proteção para doenças crônicas nas capitais dos 26 estados brasileiros e no Distrito Federal em 2019. 2019. Disponível em: </w:t>
      </w:r>
      <w:hyperlink r:id="rId7" w:history="1">
        <w:r w:rsidRPr="008F6693">
          <w:rPr>
            <w:rStyle w:val="Hyperlink"/>
            <w:shd w:val="clear" w:color="auto" w:fill="FFFFFF"/>
          </w:rPr>
          <w:t>https://bvsms.saude.gov.br/bvs/publicacoes/vigitel_brasil_2019_vigilancia_fatores_risco.pdf</w:t>
        </w:r>
      </w:hyperlink>
      <w:r w:rsidRPr="0002691A">
        <w:rPr>
          <w:color w:val="222222"/>
          <w:shd w:val="clear" w:color="auto" w:fill="FFFFFF"/>
        </w:rPr>
        <w:t>. Acesso em: 17 fev. 2023.</w:t>
      </w:r>
      <w:r w:rsidRPr="0002691A">
        <w:t>BRASIL.</w:t>
      </w:r>
    </w:p>
    <w:p w14:paraId="0EDC8577" w14:textId="77777777" w:rsidR="0002691A" w:rsidRDefault="0002691A" w:rsidP="0002691A">
      <w:pPr>
        <w:pStyle w:val="NormalWeb"/>
        <w:spacing w:before="0" w:beforeAutospacing="0" w:after="0" w:afterAutospacing="0"/>
      </w:pPr>
    </w:p>
    <w:p w14:paraId="13A1EAF0" w14:textId="35E51803" w:rsidR="00375266" w:rsidRDefault="00C66C42" w:rsidP="0002691A">
      <w:pPr>
        <w:pStyle w:val="NormalWeb"/>
        <w:spacing w:before="0" w:beforeAutospacing="0" w:after="0" w:afterAutospacing="0"/>
      </w:pPr>
      <w:r w:rsidRPr="0002691A">
        <w:t>BRASIL.</w:t>
      </w:r>
      <w:r>
        <w:t xml:space="preserve"> </w:t>
      </w:r>
      <w:r w:rsidR="0002691A">
        <w:t>MINISTÉRIO DA SAÚDE.</w:t>
      </w:r>
      <w:r w:rsidR="00375266">
        <w:t xml:space="preserve"> </w:t>
      </w:r>
      <w:r w:rsidR="00375266" w:rsidRPr="0002691A">
        <w:rPr>
          <w:b/>
          <w:bCs/>
        </w:rPr>
        <w:t>Portaria nº 710, de 10 de junho de 1999. Aprova a Política Nacional de Alimentação e Nutrição-PNAN e dá outras providências</w:t>
      </w:r>
      <w:r w:rsidR="00375266">
        <w:t xml:space="preserve">. Diário Oficial da União 1999; 11 jun. </w:t>
      </w:r>
    </w:p>
    <w:p w14:paraId="68896259" w14:textId="77777777" w:rsidR="00375266" w:rsidRDefault="00375266" w:rsidP="0002691A">
      <w:pPr>
        <w:pStyle w:val="NormalWeb"/>
        <w:spacing w:before="0" w:beforeAutospacing="0" w:after="0" w:afterAutospacing="0"/>
      </w:pPr>
    </w:p>
    <w:p w14:paraId="553A2423" w14:textId="500B71C8" w:rsidR="00F40423" w:rsidRDefault="0002691A" w:rsidP="0002691A">
      <w:pPr>
        <w:pStyle w:val="NormalWeb"/>
        <w:spacing w:before="0" w:beforeAutospacing="0" w:after="0" w:afterAutospacing="0"/>
      </w:pPr>
      <w:r w:rsidRPr="0002691A">
        <w:t>BRASIL. MINISTÉRIO DA SAÚDE. SECRETARIA DE ATENÇÃO À SAÚDE.</w:t>
      </w:r>
      <w:r w:rsidR="00375266">
        <w:t xml:space="preserve"> </w:t>
      </w:r>
      <w:r w:rsidR="00375266" w:rsidRPr="0002691A">
        <w:rPr>
          <w:b/>
          <w:bCs/>
        </w:rPr>
        <w:t>Departamento de Atenção Básica. Marco de referência da vigilância alimentar e nutricional na atenção básica</w:t>
      </w:r>
      <w:r w:rsidR="00375266">
        <w:t xml:space="preserve"> / Ministério da Saúde, Secretaria de Atenção à Saúde, Departamento de Atenção Básica. – Brasília: Ministério da Saúde, 2015. 3. Brasil M da S. Manual operacional para uso do sistema de vigilância alimentar e nutricional. 2017;39.</w:t>
      </w:r>
    </w:p>
    <w:p w14:paraId="770E3EB8" w14:textId="788922A2" w:rsidR="00375266" w:rsidRDefault="00375266" w:rsidP="0002691A">
      <w:pPr>
        <w:pStyle w:val="NormalWeb"/>
        <w:spacing w:before="0" w:beforeAutospacing="0" w:after="0" w:afterAutospacing="0"/>
      </w:pPr>
    </w:p>
    <w:p w14:paraId="4002A28E" w14:textId="5F7D506A" w:rsidR="00375266" w:rsidRDefault="0002691A" w:rsidP="0002691A">
      <w:pPr>
        <w:pStyle w:val="NormalWeb"/>
        <w:spacing w:before="0" w:beforeAutospacing="0" w:after="0" w:afterAutospacing="0"/>
        <w:rPr>
          <w:color w:val="000000"/>
        </w:rPr>
      </w:pPr>
      <w:r w:rsidRPr="00375266">
        <w:rPr>
          <w:color w:val="000000"/>
        </w:rPr>
        <w:t>SISTEMA DE VIGILÂNCIA ALIMENTAR E NUTRICIONAL – SISVAN:</w:t>
      </w:r>
      <w:r w:rsidR="00375266" w:rsidRPr="00375266">
        <w:rPr>
          <w:color w:val="000000"/>
        </w:rPr>
        <w:t xml:space="preserve"> </w:t>
      </w:r>
      <w:r w:rsidR="00375266" w:rsidRPr="0002691A">
        <w:rPr>
          <w:b/>
          <w:bCs/>
          <w:color w:val="000000"/>
        </w:rPr>
        <w:t>Uma visão ampliada</w:t>
      </w:r>
      <w:r w:rsidR="00375266" w:rsidRPr="00375266">
        <w:rPr>
          <w:color w:val="000000"/>
        </w:rPr>
        <w:t>. Brasília, DF : Ministério da Saúde, 2006. 4. BRASIL.</w:t>
      </w:r>
    </w:p>
    <w:p w14:paraId="55B55BC8" w14:textId="77777777" w:rsidR="00F40423" w:rsidRDefault="00F40423" w:rsidP="00F4042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FC7D38" w14:textId="7F94F986" w:rsidR="008409EC" w:rsidRPr="008F6693" w:rsidRDefault="00F40423" w:rsidP="008F66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F6693">
        <w:rPr>
          <w:color w:val="000000"/>
          <w:sz w:val="20"/>
          <w:szCs w:val="20"/>
        </w:rPr>
        <w:t>¹</w:t>
      </w:r>
      <w:r w:rsidR="00C66C42" w:rsidRPr="008F6693">
        <w:rPr>
          <w:color w:val="000000"/>
          <w:sz w:val="20"/>
          <w:szCs w:val="20"/>
        </w:rPr>
        <w:t xml:space="preserve"> Pós Graduada em Nutrição Estética e Funcional, Faculdade Roraimense De Ensino Superior, Boa Vista-RR, </w:t>
      </w:r>
      <w:hyperlink r:id="rId8" w:history="1">
        <w:r w:rsidR="00C66C42" w:rsidRPr="008F6693">
          <w:rPr>
            <w:rStyle w:val="Hyperlink"/>
            <w:sz w:val="20"/>
            <w:szCs w:val="20"/>
          </w:rPr>
          <w:t>anandapccarvalho@gmail.com</w:t>
        </w:r>
      </w:hyperlink>
    </w:p>
    <w:p w14:paraId="56BC907F" w14:textId="03E5C814" w:rsidR="00F40423" w:rsidRPr="008F6693" w:rsidRDefault="00F40423" w:rsidP="008F66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F6693">
        <w:rPr>
          <w:color w:val="000000"/>
          <w:sz w:val="20"/>
          <w:szCs w:val="20"/>
        </w:rPr>
        <w:t>²</w:t>
      </w:r>
      <w:r w:rsidR="008409EC" w:rsidRPr="008F6693">
        <w:rPr>
          <w:color w:val="000000"/>
          <w:sz w:val="20"/>
          <w:szCs w:val="20"/>
        </w:rPr>
        <w:t xml:space="preserve"> </w:t>
      </w:r>
      <w:r w:rsidR="00C66C42" w:rsidRPr="008F6693">
        <w:rPr>
          <w:color w:val="000000"/>
          <w:sz w:val="20"/>
          <w:szCs w:val="20"/>
        </w:rPr>
        <w:t xml:space="preserve">Residente em Nutrição Clínica com ênfase em Pediatria, Universidade Federal do Recôncavo da Bahia, Santo Antônio de Jesus- BA, </w:t>
      </w:r>
      <w:hyperlink r:id="rId9" w:history="1">
        <w:r w:rsidR="00C66C42" w:rsidRPr="008F6693">
          <w:rPr>
            <w:rStyle w:val="Hyperlink"/>
            <w:sz w:val="20"/>
            <w:szCs w:val="20"/>
          </w:rPr>
          <w:t>luana.nunes31@hotmail.com</w:t>
        </w:r>
      </w:hyperlink>
    </w:p>
    <w:p w14:paraId="1B004DC7" w14:textId="237002BB" w:rsidR="00F40423" w:rsidRPr="008F6693" w:rsidRDefault="00F40423" w:rsidP="008F6693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8F6693">
        <w:rPr>
          <w:color w:val="000000"/>
          <w:sz w:val="20"/>
          <w:szCs w:val="20"/>
          <w:vertAlign w:val="superscript"/>
        </w:rPr>
        <w:t>3</w:t>
      </w:r>
      <w:r w:rsidR="00C66C42" w:rsidRPr="008F6693">
        <w:rPr>
          <w:color w:val="000000"/>
          <w:sz w:val="20"/>
          <w:szCs w:val="20"/>
          <w:vertAlign w:val="superscript"/>
        </w:rPr>
        <w:t xml:space="preserve"> </w:t>
      </w:r>
      <w:r w:rsidR="00C66C42" w:rsidRPr="008F6693">
        <w:rPr>
          <w:color w:val="000000"/>
          <w:sz w:val="20"/>
          <w:szCs w:val="20"/>
        </w:rPr>
        <w:t xml:space="preserve">Nutricionista Clínica, Centro Universitário </w:t>
      </w:r>
      <w:proofErr w:type="spellStart"/>
      <w:r w:rsidR="00C66C42" w:rsidRPr="008F6693">
        <w:rPr>
          <w:color w:val="000000"/>
          <w:sz w:val="20"/>
          <w:szCs w:val="20"/>
        </w:rPr>
        <w:t>Inta</w:t>
      </w:r>
      <w:proofErr w:type="spellEnd"/>
      <w:r w:rsidR="00C66C42" w:rsidRPr="008F6693">
        <w:rPr>
          <w:color w:val="000000"/>
          <w:sz w:val="20"/>
          <w:szCs w:val="20"/>
        </w:rPr>
        <w:t xml:space="preserve"> – Sobral- CE, </w:t>
      </w:r>
      <w:hyperlink r:id="rId10" w:history="1">
        <w:r w:rsidR="00C66C42" w:rsidRPr="008F6693">
          <w:rPr>
            <w:rStyle w:val="Hyperlink"/>
            <w:sz w:val="20"/>
            <w:szCs w:val="20"/>
          </w:rPr>
          <w:t>asilviabutri@gmail.com</w:t>
        </w:r>
      </w:hyperlink>
    </w:p>
    <w:p w14:paraId="27066FDE" w14:textId="321A4553" w:rsidR="00F40423" w:rsidRPr="008F6693" w:rsidRDefault="000F2D6E" w:rsidP="008F6693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8F6693">
        <w:rPr>
          <w:color w:val="000000"/>
          <w:sz w:val="20"/>
          <w:szCs w:val="20"/>
          <w:vertAlign w:val="superscript"/>
        </w:rPr>
        <w:t xml:space="preserve">4 </w:t>
      </w:r>
      <w:r w:rsidRPr="008F6693">
        <w:rPr>
          <w:color w:val="000000"/>
          <w:sz w:val="20"/>
          <w:szCs w:val="20"/>
        </w:rPr>
        <w:t xml:space="preserve">Graduada em Nutrição, Universidade Salvador, </w:t>
      </w:r>
      <w:proofErr w:type="spellStart"/>
      <w:r w:rsidRPr="008F6693">
        <w:rPr>
          <w:color w:val="000000"/>
          <w:sz w:val="20"/>
          <w:szCs w:val="20"/>
        </w:rPr>
        <w:t>Salvador-BA</w:t>
      </w:r>
      <w:proofErr w:type="spellEnd"/>
      <w:r w:rsidRPr="008F6693">
        <w:rPr>
          <w:color w:val="000000"/>
          <w:sz w:val="20"/>
          <w:szCs w:val="20"/>
        </w:rPr>
        <w:t xml:space="preserve">, </w:t>
      </w:r>
      <w:hyperlink r:id="rId11" w:history="1">
        <w:r w:rsidRPr="008F6693">
          <w:rPr>
            <w:rStyle w:val="Hyperlink"/>
            <w:sz w:val="20"/>
            <w:szCs w:val="20"/>
          </w:rPr>
          <w:t>carvalho.bruna@outlook.com</w:t>
        </w:r>
      </w:hyperlink>
      <w:r w:rsidRPr="008F6693">
        <w:rPr>
          <w:color w:val="000000"/>
          <w:sz w:val="20"/>
          <w:szCs w:val="20"/>
        </w:rPr>
        <w:t xml:space="preserve"> </w:t>
      </w:r>
    </w:p>
    <w:p w14:paraId="34E260D7" w14:textId="2E6E8644" w:rsidR="000F2D6E" w:rsidRPr="008F6693" w:rsidRDefault="000F2D6E" w:rsidP="008F6693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8F6693">
        <w:rPr>
          <w:color w:val="000000"/>
          <w:sz w:val="20"/>
          <w:szCs w:val="20"/>
          <w:vertAlign w:val="superscript"/>
        </w:rPr>
        <w:t>5</w:t>
      </w:r>
      <w:r w:rsidR="008F6693" w:rsidRPr="008F6693">
        <w:rPr>
          <w:color w:val="000000"/>
          <w:sz w:val="20"/>
          <w:szCs w:val="20"/>
          <w:vertAlign w:val="superscript"/>
        </w:rPr>
        <w:t xml:space="preserve"> </w:t>
      </w:r>
      <w:r w:rsidRPr="008F6693">
        <w:rPr>
          <w:color w:val="000000"/>
          <w:sz w:val="20"/>
          <w:szCs w:val="20"/>
        </w:rPr>
        <w:t>Graduada em</w:t>
      </w:r>
      <w:r w:rsidRPr="008F6693">
        <w:rPr>
          <w:color w:val="000000"/>
          <w:sz w:val="20"/>
          <w:szCs w:val="20"/>
          <w:vertAlign w:val="superscript"/>
        </w:rPr>
        <w:t xml:space="preserve"> </w:t>
      </w:r>
      <w:r w:rsidRPr="008F6693">
        <w:rPr>
          <w:color w:val="000000"/>
          <w:sz w:val="20"/>
          <w:szCs w:val="20"/>
        </w:rPr>
        <w:t xml:space="preserve">Biomedicina, </w:t>
      </w:r>
      <w:r w:rsidR="008F6693" w:rsidRPr="008F6693">
        <w:rPr>
          <w:color w:val="000000"/>
          <w:sz w:val="20"/>
          <w:szCs w:val="20"/>
        </w:rPr>
        <w:t xml:space="preserve">Instituto Esperança de Ensino Superior, Santarém – Pará </w:t>
      </w:r>
      <w:hyperlink r:id="rId12" w:history="1">
        <w:r w:rsidR="008F6693" w:rsidRPr="008F6693">
          <w:rPr>
            <w:rStyle w:val="Hyperlink"/>
            <w:sz w:val="20"/>
            <w:szCs w:val="20"/>
          </w:rPr>
          <w:t>gabriele.l.rosarioo@gmail.com</w:t>
        </w:r>
      </w:hyperlink>
      <w:r w:rsidRPr="008F6693">
        <w:rPr>
          <w:color w:val="000000"/>
          <w:sz w:val="20"/>
          <w:szCs w:val="20"/>
        </w:rPr>
        <w:t xml:space="preserve"> </w:t>
      </w:r>
    </w:p>
    <w:p w14:paraId="67DF1991" w14:textId="25A902FA" w:rsidR="000F2D6E" w:rsidRPr="000F2D6E" w:rsidRDefault="000F2D6E" w:rsidP="008F6693">
      <w:pPr>
        <w:pStyle w:val="NormalWeb"/>
        <w:spacing w:before="0" w:beforeAutospacing="0" w:after="0" w:afterAutospacing="0"/>
      </w:pPr>
      <w:r w:rsidRPr="008F6693">
        <w:rPr>
          <w:color w:val="000000"/>
          <w:sz w:val="20"/>
          <w:szCs w:val="20"/>
          <w:vertAlign w:val="superscript"/>
        </w:rPr>
        <w:t xml:space="preserve">6  </w:t>
      </w:r>
      <w:r w:rsidRPr="008F6693">
        <w:rPr>
          <w:color w:val="000000"/>
          <w:sz w:val="20"/>
          <w:szCs w:val="20"/>
        </w:rPr>
        <w:t xml:space="preserve">Graduada em </w:t>
      </w:r>
      <w:r w:rsidR="00EE042B">
        <w:rPr>
          <w:color w:val="000000"/>
          <w:sz w:val="20"/>
          <w:szCs w:val="20"/>
        </w:rPr>
        <w:t>Medicina</w:t>
      </w:r>
      <w:r w:rsidRPr="008F6693">
        <w:rPr>
          <w:color w:val="000000"/>
          <w:sz w:val="20"/>
          <w:szCs w:val="20"/>
        </w:rPr>
        <w:t xml:space="preserve">, </w:t>
      </w:r>
      <w:r w:rsidR="00EE042B" w:rsidRPr="00EE042B">
        <w:rPr>
          <w:color w:val="000000"/>
          <w:sz w:val="20"/>
          <w:szCs w:val="20"/>
        </w:rPr>
        <w:t>Universidade Federal do Paraná, Curitiba</w:t>
      </w:r>
      <w:r w:rsidR="00DC6933">
        <w:rPr>
          <w:color w:val="000000"/>
          <w:sz w:val="20"/>
          <w:szCs w:val="20"/>
        </w:rPr>
        <w:t>-</w:t>
      </w:r>
      <w:r w:rsidR="00EE042B" w:rsidRPr="00EE042B">
        <w:rPr>
          <w:color w:val="000000"/>
          <w:sz w:val="20"/>
          <w:szCs w:val="20"/>
        </w:rPr>
        <w:t>PR</w:t>
      </w:r>
      <w:r w:rsidR="00EE042B">
        <w:rPr>
          <w:color w:val="000000"/>
          <w:sz w:val="20"/>
          <w:szCs w:val="20"/>
        </w:rPr>
        <w:t xml:space="preserve">, </w:t>
      </w:r>
      <w:hyperlink r:id="rId13" w:history="1">
        <w:r w:rsidR="00EE042B" w:rsidRPr="00A479CF">
          <w:rPr>
            <w:rStyle w:val="Hyperlink"/>
            <w:sz w:val="20"/>
            <w:szCs w:val="20"/>
          </w:rPr>
          <w:t>heloisa.trapp@gmail.com</w:t>
        </w:r>
      </w:hyperlink>
      <w:r w:rsidR="00EE042B">
        <w:rPr>
          <w:color w:val="000000"/>
          <w:sz w:val="20"/>
          <w:szCs w:val="20"/>
        </w:rPr>
        <w:t xml:space="preserve"> </w:t>
      </w:r>
    </w:p>
    <w:sectPr w:rsidR="000F2D6E" w:rsidRPr="000F2D6E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454E" w14:textId="77777777" w:rsidR="00CF3156" w:rsidRDefault="00CF3156" w:rsidP="00167E55">
      <w:pPr>
        <w:spacing w:after="0" w:line="240" w:lineRule="auto"/>
      </w:pPr>
      <w:r>
        <w:separator/>
      </w:r>
    </w:p>
  </w:endnote>
  <w:endnote w:type="continuationSeparator" w:id="0">
    <w:p w14:paraId="30DD7B87" w14:textId="77777777" w:rsidR="00CF3156" w:rsidRDefault="00CF3156" w:rsidP="0016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9E49" w14:textId="77777777" w:rsidR="00CF3156" w:rsidRDefault="00CF3156" w:rsidP="00167E55">
      <w:pPr>
        <w:spacing w:after="0" w:line="240" w:lineRule="auto"/>
      </w:pPr>
      <w:r>
        <w:separator/>
      </w:r>
    </w:p>
  </w:footnote>
  <w:footnote w:type="continuationSeparator" w:id="0">
    <w:p w14:paraId="6761260C" w14:textId="77777777" w:rsidR="00CF3156" w:rsidRDefault="00CF3156" w:rsidP="0016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3F5A" w14:textId="74A4F0CF" w:rsidR="00C66C42" w:rsidRPr="00C66C42" w:rsidRDefault="00C66C42" w:rsidP="00C66C42">
    <w:pPr>
      <w:pStyle w:val="Cabealho"/>
    </w:pPr>
    <w:r>
      <w:rPr>
        <w:noProof/>
      </w:rPr>
      <w:drawing>
        <wp:inline distT="0" distB="0" distL="0" distR="0" wp14:anchorId="76B72FEE" wp14:editId="736CD169">
          <wp:extent cx="5400040" cy="1388110"/>
          <wp:effectExtent l="0" t="0" r="0" b="254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23"/>
    <w:rsid w:val="0002691A"/>
    <w:rsid w:val="00051E3E"/>
    <w:rsid w:val="000553B6"/>
    <w:rsid w:val="00087EEA"/>
    <w:rsid w:val="000F2D6E"/>
    <w:rsid w:val="00115EDD"/>
    <w:rsid w:val="001468F2"/>
    <w:rsid w:val="00167E55"/>
    <w:rsid w:val="0017053F"/>
    <w:rsid w:val="00187DF8"/>
    <w:rsid w:val="002A5C61"/>
    <w:rsid w:val="002C32E6"/>
    <w:rsid w:val="002C4489"/>
    <w:rsid w:val="00375266"/>
    <w:rsid w:val="003B1F8C"/>
    <w:rsid w:val="003C68A2"/>
    <w:rsid w:val="003E2F8B"/>
    <w:rsid w:val="004174AC"/>
    <w:rsid w:val="004268E9"/>
    <w:rsid w:val="00516503"/>
    <w:rsid w:val="00527754"/>
    <w:rsid w:val="00576855"/>
    <w:rsid w:val="005B4770"/>
    <w:rsid w:val="005E606C"/>
    <w:rsid w:val="007215CD"/>
    <w:rsid w:val="008409EC"/>
    <w:rsid w:val="0084314D"/>
    <w:rsid w:val="008F6693"/>
    <w:rsid w:val="00910D44"/>
    <w:rsid w:val="00A06BEE"/>
    <w:rsid w:val="00A12DF5"/>
    <w:rsid w:val="00B77977"/>
    <w:rsid w:val="00BE1346"/>
    <w:rsid w:val="00C66C42"/>
    <w:rsid w:val="00CB31B1"/>
    <w:rsid w:val="00CD10EE"/>
    <w:rsid w:val="00CD3596"/>
    <w:rsid w:val="00CF3156"/>
    <w:rsid w:val="00D95D7D"/>
    <w:rsid w:val="00DC6933"/>
    <w:rsid w:val="00E02F50"/>
    <w:rsid w:val="00E85D51"/>
    <w:rsid w:val="00EC5C2C"/>
    <w:rsid w:val="00ED2A36"/>
    <w:rsid w:val="00EE042B"/>
    <w:rsid w:val="00F33E47"/>
    <w:rsid w:val="00F4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57B4"/>
  <w15:chartTrackingRefBased/>
  <w15:docId w15:val="{35E94CA2-4946-4B43-B650-EC8717B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404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042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2775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67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E55"/>
  </w:style>
  <w:style w:type="paragraph" w:styleId="Rodap">
    <w:name w:val="footer"/>
    <w:basedOn w:val="Normal"/>
    <w:link w:val="RodapChar"/>
    <w:uiPriority w:val="99"/>
    <w:unhideWhenUsed/>
    <w:rsid w:val="00167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4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nandapccarvalho@gmail.com" TargetMode="External"/><Relationship Id="rId13" Type="http://schemas.openxmlformats.org/officeDocument/2006/relationships/hyperlink" Target="mailto:heloisa.trapp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vsms.saude.gov.br/bvs/publicacoes/vigitel_brasil_2019_vigilancia_fatores_risco.pdf" TargetMode="External"/><Relationship Id="rId12" Type="http://schemas.openxmlformats.org/officeDocument/2006/relationships/hyperlink" Target="mailto:gabriele.l.rosarioo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andapccarvalho@gmail.com" TargetMode="External"/><Relationship Id="rId11" Type="http://schemas.openxmlformats.org/officeDocument/2006/relationships/hyperlink" Target="mailto:carvalho.bruna@outlook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asilviabutri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uana.nunes31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906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SOUZA QUEIROZ</dc:creator>
  <cp:keywords/>
  <dc:description/>
  <cp:lastModifiedBy>EMILLY SOUZA QUEIROZ</cp:lastModifiedBy>
  <cp:revision>16</cp:revision>
  <dcterms:created xsi:type="dcterms:W3CDTF">2023-02-13T11:37:00Z</dcterms:created>
  <dcterms:modified xsi:type="dcterms:W3CDTF">2023-02-23T15:46:00Z</dcterms:modified>
</cp:coreProperties>
</file>