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DDCE" w14:textId="77777777" w:rsidR="00876DF7" w:rsidRPr="00204BDA" w:rsidRDefault="00876DF7" w:rsidP="00204B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86388" w14:textId="397A3567" w:rsidR="00204BDA" w:rsidRPr="00B50308" w:rsidRDefault="00876DF7" w:rsidP="00876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Mostra de E</w:t>
      </w:r>
      <w:r w:rsidRPr="00B50308">
        <w:rPr>
          <w:rFonts w:ascii="Times New Roman" w:hAnsi="Times New Roman" w:cs="Times New Roman"/>
          <w:b/>
          <w:sz w:val="24"/>
          <w:szCs w:val="24"/>
        </w:rPr>
        <w:t xml:space="preserve">xtensão </w:t>
      </w:r>
    </w:p>
    <w:p w14:paraId="18AF3A7D" w14:textId="77777777" w:rsidR="00204BDA" w:rsidRPr="00204BDA" w:rsidRDefault="00204BDA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F20B7C" w14:textId="11137C4E" w:rsidR="00516DC8" w:rsidRDefault="00204BDA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BDA">
        <w:rPr>
          <w:rFonts w:ascii="Times New Roman" w:hAnsi="Times New Roman" w:cs="Times New Roman"/>
          <w:b/>
          <w:sz w:val="24"/>
          <w:szCs w:val="24"/>
        </w:rPr>
        <w:t>SEM TABU: A EXTENSÃO UNIVERS</w:t>
      </w:r>
      <w:r w:rsidR="00884E28">
        <w:rPr>
          <w:rFonts w:ascii="Times New Roman" w:hAnsi="Times New Roman" w:cs="Times New Roman"/>
          <w:b/>
          <w:sz w:val="24"/>
          <w:szCs w:val="24"/>
        </w:rPr>
        <w:t>ITÁRIA NA CONSCIENTIZAÇÃO D</w:t>
      </w:r>
      <w:r w:rsidRPr="00204BDA">
        <w:rPr>
          <w:rFonts w:ascii="Times New Roman" w:hAnsi="Times New Roman" w:cs="Times New Roman"/>
          <w:b/>
          <w:sz w:val="24"/>
          <w:szCs w:val="24"/>
        </w:rPr>
        <w:t>A DOAÇÃO DE ÓRGÃOS</w:t>
      </w:r>
      <w:r w:rsidR="00884E28">
        <w:rPr>
          <w:rFonts w:ascii="Times New Roman" w:hAnsi="Times New Roman" w:cs="Times New Roman"/>
          <w:b/>
          <w:sz w:val="24"/>
          <w:szCs w:val="24"/>
        </w:rPr>
        <w:t>.</w:t>
      </w:r>
    </w:p>
    <w:p w14:paraId="7991E522" w14:textId="77777777" w:rsidR="00204BDA" w:rsidRDefault="00204BDA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58629F70" w:rsidR="00516DC8" w:rsidRPr="00290340" w:rsidRDefault="00290340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0340">
        <w:rPr>
          <w:rFonts w:ascii="Times New Roman" w:hAnsi="Times New Roman" w:cs="Times New Roman"/>
          <w:b/>
          <w:sz w:val="24"/>
          <w:szCs w:val="24"/>
        </w:rPr>
        <w:t>Maria Izabel De Sousa Negreiros</w:t>
      </w:r>
    </w:p>
    <w:p w14:paraId="565AACAB" w14:textId="0FC20C26" w:rsidR="0016486B" w:rsidRDefault="00290340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</w:t>
      </w:r>
      <w:r w:rsidRPr="00290340">
        <w:rPr>
          <w:rFonts w:ascii="Times New Roman" w:hAnsi="Times New Roman" w:cs="Times New Roman"/>
          <w:sz w:val="24"/>
          <w:szCs w:val="24"/>
        </w:rPr>
        <w:t xml:space="preserve"> de Medicina do Centro Universitário INTA</w:t>
      </w:r>
      <w:r w:rsidR="00207CE9">
        <w:rPr>
          <w:rFonts w:ascii="Times New Roman" w:hAnsi="Times New Roman" w:cs="Times New Roman"/>
          <w:sz w:val="24"/>
          <w:szCs w:val="24"/>
        </w:rPr>
        <w:t xml:space="preserve"> - Uninta, Campus Itapipoca – CE</w:t>
      </w:r>
      <w:r w:rsidRPr="00290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Itapipoca- Ce. E-mail</w:t>
      </w:r>
      <w:r w:rsidRPr="002903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6486B" w:rsidRPr="00C753B7">
          <w:rPr>
            <w:rStyle w:val="Hyperlink"/>
            <w:rFonts w:ascii="Times New Roman" w:hAnsi="Times New Roman" w:cs="Times New Roman"/>
            <w:sz w:val="24"/>
            <w:szCs w:val="24"/>
          </w:rPr>
          <w:t>izabelns01@gmail.com</w:t>
        </w:r>
      </w:hyperlink>
      <w:r w:rsidR="00164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D139C" w14:textId="77777777" w:rsidR="0016486B" w:rsidRPr="005F5226" w:rsidRDefault="0016486B" w:rsidP="00164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Georgia Esther Bastos Sales</w:t>
      </w:r>
    </w:p>
    <w:p w14:paraId="34595ABE" w14:textId="414980D9" w:rsidR="0016486B" w:rsidRPr="005F5226" w:rsidRDefault="0016486B" w:rsidP="00164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6B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Medicina do Centro Universitário INTA - Uninta, Camp</w:t>
      </w:r>
      <w:r w:rsidR="00207CE9">
        <w:rPr>
          <w:rFonts w:ascii="Times New Roman" w:eastAsia="Times New Roman" w:hAnsi="Times New Roman" w:cs="Times New Roman"/>
          <w:color w:val="000000"/>
          <w:sz w:val="24"/>
          <w:szCs w:val="24"/>
        </w:rPr>
        <w:t>us Itapipoca – CE</w:t>
      </w:r>
      <w:r w:rsidRPr="001648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FAFC18" w14:textId="77777777" w:rsidR="0016486B" w:rsidRPr="005F5226" w:rsidRDefault="0016486B" w:rsidP="00164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Laura Augusta Freire Batista</w:t>
      </w:r>
    </w:p>
    <w:p w14:paraId="6B37222F" w14:textId="3AC5D56F" w:rsidR="0016486B" w:rsidRPr="005F5226" w:rsidRDefault="0016486B" w:rsidP="00164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6B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Medicina do Centro Universitário INTA</w:t>
      </w:r>
      <w:r w:rsidR="00207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Uninta, Campus Itapipoca – CE</w:t>
      </w:r>
      <w:r w:rsidRPr="001648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275432" w14:textId="77777777" w:rsidR="0016486B" w:rsidRPr="005F5226" w:rsidRDefault="0016486B" w:rsidP="00164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Laysa Freitas Mendonça</w:t>
      </w:r>
    </w:p>
    <w:p w14:paraId="38511938" w14:textId="75A39075" w:rsidR="0016486B" w:rsidRPr="005F5226" w:rsidRDefault="0016486B" w:rsidP="00164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6B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Medicina do Centro Universitário INTA -</w:t>
      </w:r>
      <w:r w:rsidR="00207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Uninta, Campus Itapipoca –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E5A9A6" w14:textId="77777777" w:rsidR="0016486B" w:rsidRPr="005F5226" w:rsidRDefault="0016486B" w:rsidP="00164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Eduarda de Sousa Negreiros</w:t>
      </w:r>
    </w:p>
    <w:p w14:paraId="1A414E04" w14:textId="0D115F28" w:rsidR="0016486B" w:rsidRPr="007A5D25" w:rsidRDefault="0016486B" w:rsidP="001648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86B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Medicina do Centro Universitário INTA</w:t>
      </w:r>
      <w:r w:rsidR="00207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Uninta, Campus Itapipoca – CE</w:t>
      </w:r>
      <w:r w:rsidRPr="001648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AEA6D" w14:textId="6160564F" w:rsidR="00516DC8" w:rsidRDefault="00A23C6B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Renally Barbosa da Silva</w:t>
      </w:r>
    </w:p>
    <w:p w14:paraId="47DC0D09" w14:textId="479BA97D" w:rsidR="00A23C6B" w:rsidRPr="00A23C6B" w:rsidRDefault="00A23C6B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medicina do Centro </w:t>
      </w:r>
      <w:r w:rsidR="00207CE9" w:rsidRPr="00A23C6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Universitário</w:t>
      </w:r>
      <w:r w:rsidRPr="00A23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INTA-</w:t>
      </w:r>
      <w:proofErr w:type="spellStart"/>
      <w:r w:rsidRPr="00A23C6B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A23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Itapipoca-CE</w:t>
      </w:r>
      <w:r w:rsidR="009C2FD6">
        <w:rPr>
          <w:rFonts w:ascii="Times New Roman" w:eastAsia="Times New Roman" w:hAnsi="Times New Roman" w:cs="Times New Roman"/>
          <w:color w:val="000000"/>
          <w:sz w:val="24"/>
          <w:szCs w:val="24"/>
        </w:rPr>
        <w:t>. E-mail: renally.barbosa@uninta.edu.br</w:t>
      </w:r>
    </w:p>
    <w:p w14:paraId="2F900827" w14:textId="77777777" w:rsidR="00516DC8" w:rsidRPr="007A5D25" w:rsidRDefault="00516DC8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53B8331F" w:rsidR="00516DC8" w:rsidRPr="0076698A" w:rsidRDefault="00516DC8" w:rsidP="007669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C6B">
        <w:rPr>
          <w:rFonts w:ascii="Times New Roman" w:hAnsi="Times New Roman" w:cs="Times New Roman"/>
          <w:sz w:val="24"/>
          <w:szCs w:val="24"/>
        </w:rPr>
        <w:t>A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 disfunção</w:t>
      </w:r>
      <w:r w:rsidR="00A23C6B">
        <w:rPr>
          <w:rFonts w:ascii="Times New Roman" w:hAnsi="Times New Roman" w:cs="Times New Roman"/>
          <w:sz w:val="24"/>
          <w:szCs w:val="24"/>
        </w:rPr>
        <w:t xml:space="preserve"> e a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 falência de órgãos são situações responsáveis por aumentar a taxa de mortalidade na maioria dos grupos sociais </w:t>
      </w:r>
      <w:r w:rsidR="00A23C6B">
        <w:rPr>
          <w:rFonts w:ascii="Times New Roman" w:hAnsi="Times New Roman" w:cs="Times New Roman"/>
          <w:sz w:val="24"/>
          <w:szCs w:val="24"/>
        </w:rPr>
        <w:t xml:space="preserve">nos 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mais diversos países do mundo. </w:t>
      </w:r>
      <w:r w:rsidR="00A23C6B">
        <w:rPr>
          <w:rFonts w:ascii="Times New Roman" w:hAnsi="Times New Roman" w:cs="Times New Roman"/>
          <w:sz w:val="24"/>
          <w:szCs w:val="24"/>
        </w:rPr>
        <w:t>Assim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, a doação e o transplante de órgãos surgem como soluções para melhorar esse cenário mundial e concomitantemente melhorar a qualidade de vida dos indivíduos. A doação e </w:t>
      </w:r>
      <w:r w:rsidR="00207CE9">
        <w:rPr>
          <w:rFonts w:ascii="Times New Roman" w:hAnsi="Times New Roman" w:cs="Times New Roman"/>
          <w:sz w:val="24"/>
          <w:szCs w:val="24"/>
        </w:rPr>
        <w:t xml:space="preserve">o transplante de órgãos são </w:t>
      </w:r>
      <w:r w:rsidR="00154BD0" w:rsidRPr="00154BD0">
        <w:rPr>
          <w:rFonts w:ascii="Times New Roman" w:hAnsi="Times New Roman" w:cs="Times New Roman"/>
          <w:sz w:val="24"/>
          <w:szCs w:val="24"/>
        </w:rPr>
        <w:t>processo</w:t>
      </w:r>
      <w:r w:rsidR="00207CE9">
        <w:rPr>
          <w:rFonts w:ascii="Times New Roman" w:hAnsi="Times New Roman" w:cs="Times New Roman"/>
          <w:sz w:val="24"/>
          <w:szCs w:val="24"/>
        </w:rPr>
        <w:t>s pelos quais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 os cidadãos concordam em realizar a doação de um órgão saudável que é então transplantado para o corpo de uma pessoa com um órgão danificado, falido ou disfuncional. </w:t>
      </w:r>
      <w:r w:rsidR="00A23C6B" w:rsidRPr="00A23C6B">
        <w:rPr>
          <w:rFonts w:ascii="Times New Roman" w:hAnsi="Times New Roman" w:cs="Times New Roman"/>
          <w:sz w:val="24"/>
          <w:szCs w:val="24"/>
        </w:rPr>
        <w:t>Dentro desta abordagem, o projeto de extensão 'Sem Tabu' é concebido como uma ferramenta multidisciplinar direcionada ao ensino,</w:t>
      </w:r>
      <w:r w:rsidR="00207CE9">
        <w:rPr>
          <w:rFonts w:ascii="Times New Roman" w:hAnsi="Times New Roman" w:cs="Times New Roman"/>
          <w:sz w:val="24"/>
          <w:szCs w:val="24"/>
        </w:rPr>
        <w:t xml:space="preserve"> </w:t>
      </w:r>
      <w:r w:rsidR="00207CE9" w:rsidRPr="00207CE9">
        <w:rPr>
          <w:rFonts w:ascii="Times New Roman" w:hAnsi="Times New Roman" w:cs="Times New Roman"/>
          <w:sz w:val="24"/>
          <w:szCs w:val="24"/>
        </w:rPr>
        <w:t>à</w:t>
      </w:r>
      <w:r w:rsidR="00A23C6B" w:rsidRPr="00A23C6B">
        <w:rPr>
          <w:rFonts w:ascii="Times New Roman" w:hAnsi="Times New Roman" w:cs="Times New Roman"/>
          <w:sz w:val="24"/>
          <w:szCs w:val="24"/>
        </w:rPr>
        <w:t xml:space="preserve"> intervenção e</w:t>
      </w:r>
      <w:r w:rsidR="00207CE9">
        <w:rPr>
          <w:rFonts w:ascii="Times New Roman" w:hAnsi="Times New Roman" w:cs="Times New Roman"/>
          <w:sz w:val="24"/>
          <w:szCs w:val="24"/>
        </w:rPr>
        <w:t xml:space="preserve"> ao</w:t>
      </w:r>
      <w:r w:rsidR="00A23C6B" w:rsidRPr="00A23C6B">
        <w:rPr>
          <w:rFonts w:ascii="Times New Roman" w:hAnsi="Times New Roman" w:cs="Times New Roman"/>
          <w:sz w:val="24"/>
          <w:szCs w:val="24"/>
        </w:rPr>
        <w:t xml:space="preserve"> cuidado em consonância com as demandas identificadas na população. Sob esta perspectiva, a sensibilização sobre a importância da doação de órgãos como um ato de responsabilidade comunitá</w:t>
      </w:r>
      <w:r w:rsidR="006818BE">
        <w:rPr>
          <w:rFonts w:ascii="Times New Roman" w:hAnsi="Times New Roman" w:cs="Times New Roman"/>
          <w:sz w:val="24"/>
          <w:szCs w:val="24"/>
        </w:rPr>
        <w:t>ria emerge como um ponto essencial</w:t>
      </w:r>
      <w:r w:rsidR="00A23C6B" w:rsidRPr="00A23C6B">
        <w:rPr>
          <w:rFonts w:ascii="Times New Roman" w:hAnsi="Times New Roman" w:cs="Times New Roman"/>
          <w:sz w:val="24"/>
          <w:szCs w:val="24"/>
        </w:rPr>
        <w:t>. O projeto visa promover uma compreensão mais profunda das dinâmicas sociais e de saúde envolvidas na doação de órgãos, além de fornecer apoio e recursos necessários para facilitar a tomada de decisão informada e o engajamento ativo na comunidade.</w:t>
      </w:r>
      <w:r w:rsidR="00A23C6B">
        <w:rPr>
          <w:rFonts w:ascii="Times New Roman" w:hAnsi="Times New Roman" w:cs="Times New Roman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C6B" w:rsidRPr="00A23C6B">
        <w:rPr>
          <w:rFonts w:ascii="Times New Roman" w:hAnsi="Times New Roman" w:cs="Times New Roman"/>
          <w:sz w:val="24"/>
          <w:szCs w:val="24"/>
        </w:rPr>
        <w:t>O objetivo deste estudo é descrever as vivências dos participantes do grupo de extensão durante a implementação de uma iniciativa junto aos colaboradores da empresa industrial, localizada no município de Itapipoca</w:t>
      </w:r>
      <w:r w:rsidR="006818BE">
        <w:rPr>
          <w:rFonts w:ascii="Times New Roman" w:hAnsi="Times New Roman" w:cs="Times New Roman"/>
          <w:sz w:val="24"/>
          <w:szCs w:val="24"/>
        </w:rPr>
        <w:t>-CE</w:t>
      </w:r>
      <w:r w:rsidR="00A23C6B" w:rsidRPr="00A23C6B">
        <w:rPr>
          <w:rFonts w:ascii="Times New Roman" w:hAnsi="Times New Roman" w:cs="Times New Roman"/>
          <w:sz w:val="24"/>
          <w:szCs w:val="24"/>
        </w:rPr>
        <w:t>.</w:t>
      </w:r>
      <w:r w:rsidR="0016486B">
        <w:rPr>
          <w:rFonts w:ascii="Times New Roman" w:hAnsi="Times New Roman" w:cs="Times New Roman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15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3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estudo descritivo, </w:t>
      </w:r>
      <w:r w:rsidR="00681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tipo relato de experiência, realizado a partir de ações desenvolvidas ao longo do </w:t>
      </w:r>
      <w:r w:rsidR="006818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projeto de extensão ‘Sem Tabu’. </w:t>
      </w:r>
      <w:r w:rsidR="006818BE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207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Para a realização da ação junto com os colaboradores de uma unidade fabril do município de Itapipoca, foram realizadas palestras de conscientização, </w:t>
      </w:r>
      <w:r w:rsidR="006818BE">
        <w:rPr>
          <w:rFonts w:ascii="Times New Roman" w:hAnsi="Times New Roman" w:cs="Times New Roman"/>
          <w:sz w:val="24"/>
          <w:szCs w:val="24"/>
        </w:rPr>
        <w:t xml:space="preserve">a </w:t>
      </w:r>
      <w:r w:rsidR="00154BD0" w:rsidRPr="00154BD0">
        <w:rPr>
          <w:rFonts w:ascii="Times New Roman" w:hAnsi="Times New Roman" w:cs="Times New Roman"/>
          <w:sz w:val="24"/>
          <w:szCs w:val="24"/>
        </w:rPr>
        <w:t>utilização de materiais de caráter informativo (banner, slides, vídeo). Foi utilizada gameficação, para destacar os principais “tabus” vinculados à doação de órgão</w:t>
      </w:r>
      <w:r w:rsidR="0016486B">
        <w:rPr>
          <w:rFonts w:ascii="Times New Roman" w:hAnsi="Times New Roman" w:cs="Times New Roman"/>
          <w:sz w:val="24"/>
          <w:szCs w:val="24"/>
        </w:rPr>
        <w:t>s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 e desmistificar algumas ideias sociais limitadas exist</w:t>
      </w:r>
      <w:r w:rsidR="00D400D9">
        <w:rPr>
          <w:rFonts w:ascii="Times New Roman" w:hAnsi="Times New Roman" w:cs="Times New Roman"/>
          <w:sz w:val="24"/>
          <w:szCs w:val="24"/>
        </w:rPr>
        <w:t>entes. Além disso, foram deixado</w:t>
      </w:r>
      <w:r w:rsidR="00154BD0" w:rsidRPr="00154BD0">
        <w:rPr>
          <w:rFonts w:ascii="Times New Roman" w:hAnsi="Times New Roman" w:cs="Times New Roman"/>
          <w:sz w:val="24"/>
          <w:szCs w:val="24"/>
        </w:rPr>
        <w:t>s, no local, um Qr</w:t>
      </w:r>
      <w:r w:rsidR="006818BE">
        <w:rPr>
          <w:rFonts w:ascii="Times New Roman" w:hAnsi="Times New Roman" w:cs="Times New Roman"/>
          <w:sz w:val="24"/>
          <w:szCs w:val="24"/>
        </w:rPr>
        <w:t xml:space="preserve"> </w:t>
      </w:r>
      <w:r w:rsidR="00154BD0" w:rsidRPr="00154BD0">
        <w:rPr>
          <w:rFonts w:ascii="Times New Roman" w:hAnsi="Times New Roman" w:cs="Times New Roman"/>
          <w:sz w:val="24"/>
          <w:szCs w:val="24"/>
        </w:rPr>
        <w:t>code para o acesso ao material informativos e espaço para tirar dúvidas</w:t>
      </w:r>
      <w:r w:rsidRPr="0015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18BE" w:rsidRPr="006818BE">
        <w:rPr>
          <w:rFonts w:ascii="Times New Roman" w:hAnsi="Times New Roman" w:cs="Times New Roman"/>
          <w:sz w:val="24"/>
          <w:szCs w:val="24"/>
        </w:rPr>
        <w:t>Durante a palestra, a interação e envolvimento dos profissionais possibilitaram a contestação de concepções previamente restritas por meio das informações compartilhadas. Por exemplo, um participante relatou sua falta de conhecimento sobre o processo de lista de espera para transplantes pelo SUS, dúvida esclarecida durante a apresentação.</w:t>
      </w:r>
      <w:r w:rsidR="005F5226">
        <w:rPr>
          <w:rFonts w:ascii="Times New Roman" w:hAnsi="Times New Roman" w:cs="Times New Roman"/>
          <w:sz w:val="24"/>
          <w:szCs w:val="24"/>
        </w:rPr>
        <w:t xml:space="preserve"> </w:t>
      </w:r>
      <w:r w:rsidR="006818BE">
        <w:rPr>
          <w:rFonts w:ascii="Times New Roman" w:hAnsi="Times New Roman" w:cs="Times New Roman"/>
          <w:sz w:val="24"/>
          <w:szCs w:val="24"/>
        </w:rPr>
        <w:t>F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oram evidenciadas muitas barreiras a serem enfrentadas para que o conhecimento populacional acerca da temática resulte em um maior envolvimento comunitário em relação à doação de órgãos. </w:t>
      </w:r>
      <w:r w:rsidR="006818BE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6818BE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818BE" w:rsidRPr="0015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4BD0" w:rsidRPr="00154BD0">
        <w:rPr>
          <w:rFonts w:ascii="Times New Roman" w:hAnsi="Times New Roman" w:cs="Times New Roman"/>
          <w:sz w:val="24"/>
          <w:szCs w:val="24"/>
        </w:rPr>
        <w:t xml:space="preserve">Diante disso, ações integradas entre secretaria de saúde do município e instituições de ensino superior </w:t>
      </w:r>
      <w:bookmarkStart w:id="0" w:name="_GoBack"/>
      <w:bookmarkEnd w:id="0"/>
      <w:r w:rsidR="00154BD0" w:rsidRPr="00154BD0">
        <w:rPr>
          <w:rFonts w:ascii="Times New Roman" w:hAnsi="Times New Roman" w:cs="Times New Roman"/>
          <w:sz w:val="24"/>
          <w:szCs w:val="24"/>
        </w:rPr>
        <w:t>precisam ser fortalecidas, a fim de que um maior público seja esclarecido sobre os diversos mitos que permeiam temáticas como a discutida</w:t>
      </w:r>
      <w:r w:rsidRPr="0015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AD1310" w14:textId="591CD4D6" w:rsidR="00516DC8" w:rsidRDefault="00516DC8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154BD0" w:rsidRPr="00B50308">
        <w:rPr>
          <w:rFonts w:ascii="Times New Roman" w:hAnsi="Times New Roman" w:cs="Times New Roman"/>
          <w:sz w:val="24"/>
          <w:szCs w:val="24"/>
        </w:rPr>
        <w:t>Extensão, Doação de Órgãos, Informação.</w:t>
      </w:r>
    </w:p>
    <w:p w14:paraId="5C8E10F7" w14:textId="77777777" w:rsidR="0076698A" w:rsidRPr="00B50308" w:rsidRDefault="0076698A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12ED2" w14:textId="77777777" w:rsidR="00516DC8" w:rsidRPr="00B50308" w:rsidRDefault="00516DC8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3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AFCAEE9" w14:textId="3A3EE9F0" w:rsidR="00B50308" w:rsidRPr="00B50308" w:rsidRDefault="0016486B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6B">
        <w:rPr>
          <w:rFonts w:ascii="Times New Roman" w:hAnsi="Times New Roman" w:cs="Times New Roman"/>
          <w:sz w:val="24"/>
          <w:szCs w:val="24"/>
        </w:rPr>
        <w:t xml:space="preserve">DE MORAES, L. J. A. et al. Perceptions of medical students and doctors of the autonomy in organ donation. </w:t>
      </w:r>
      <w:r w:rsidRPr="005F5226">
        <w:rPr>
          <w:rFonts w:ascii="Times New Roman" w:hAnsi="Times New Roman" w:cs="Times New Roman"/>
          <w:b/>
          <w:sz w:val="24"/>
          <w:szCs w:val="24"/>
        </w:rPr>
        <w:t>Revista Bioetica</w:t>
      </w:r>
      <w:r w:rsidRPr="0016486B">
        <w:rPr>
          <w:rFonts w:ascii="Times New Roman" w:hAnsi="Times New Roman" w:cs="Times New Roman"/>
          <w:sz w:val="24"/>
          <w:szCs w:val="24"/>
        </w:rPr>
        <w:t>, v. 28, n. 1, p. 58–68, 2020.</w:t>
      </w:r>
      <w:r w:rsidR="00B50308" w:rsidRPr="00B50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64388" w14:textId="77777777" w:rsidR="0016486B" w:rsidRDefault="0016486B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6B">
        <w:rPr>
          <w:rFonts w:ascii="Times New Roman" w:hAnsi="Times New Roman" w:cs="Times New Roman"/>
          <w:sz w:val="24"/>
          <w:szCs w:val="24"/>
        </w:rPr>
        <w:t xml:space="preserve">POGODIN, G. DE F. et al. Caracterização epidemiológica e causas da não doação por potenciais doadores de órgãos em morte encefálica. </w:t>
      </w:r>
      <w:r w:rsidRPr="005F5226">
        <w:rPr>
          <w:rFonts w:ascii="Times New Roman" w:hAnsi="Times New Roman" w:cs="Times New Roman"/>
          <w:b/>
          <w:sz w:val="24"/>
          <w:szCs w:val="24"/>
        </w:rPr>
        <w:t>Revista Enfermagem UERJ,</w:t>
      </w:r>
      <w:r w:rsidRPr="0016486B">
        <w:rPr>
          <w:rFonts w:ascii="Times New Roman" w:hAnsi="Times New Roman" w:cs="Times New Roman"/>
          <w:sz w:val="24"/>
          <w:szCs w:val="24"/>
        </w:rPr>
        <w:t xml:space="preserve"> v. 31, p. e72487, 12 dez. 2023.</w:t>
      </w:r>
    </w:p>
    <w:p w14:paraId="591E019F" w14:textId="590D224D" w:rsidR="006853BB" w:rsidRPr="00B50308" w:rsidRDefault="0016486B" w:rsidP="00204B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6B">
        <w:rPr>
          <w:rFonts w:ascii="Times New Roman" w:hAnsi="Times New Roman" w:cs="Times New Roman"/>
          <w:sz w:val="24"/>
          <w:szCs w:val="24"/>
        </w:rPr>
        <w:t xml:space="preserve">ROSSATO, G. C. et al. Non-donor families’ experiences in cases of brain death. </w:t>
      </w:r>
      <w:r w:rsidRPr="005F5226">
        <w:rPr>
          <w:rFonts w:ascii="Times New Roman" w:hAnsi="Times New Roman" w:cs="Times New Roman"/>
          <w:b/>
          <w:sz w:val="24"/>
          <w:szCs w:val="24"/>
        </w:rPr>
        <w:t>Revista Enfermagem</w:t>
      </w:r>
      <w:r w:rsidRPr="0016486B">
        <w:rPr>
          <w:rFonts w:ascii="Times New Roman" w:hAnsi="Times New Roman" w:cs="Times New Roman"/>
          <w:sz w:val="24"/>
          <w:szCs w:val="24"/>
        </w:rPr>
        <w:t>, v. 28, 2020.</w:t>
      </w:r>
    </w:p>
    <w:sectPr w:rsidR="006853BB" w:rsidRPr="00B50308" w:rsidSect="00211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EDD4F" w14:textId="77777777" w:rsidR="00EA34E9" w:rsidRDefault="00EA34E9" w:rsidP="006853BB">
      <w:pPr>
        <w:spacing w:after="0" w:line="240" w:lineRule="auto"/>
      </w:pPr>
      <w:r>
        <w:separator/>
      </w:r>
    </w:p>
  </w:endnote>
  <w:endnote w:type="continuationSeparator" w:id="0">
    <w:p w14:paraId="51009999" w14:textId="77777777" w:rsidR="00EA34E9" w:rsidRDefault="00EA34E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9A565" w14:textId="77777777" w:rsidR="00EA34E9" w:rsidRDefault="00EA34E9" w:rsidP="006853BB">
      <w:pPr>
        <w:spacing w:after="0" w:line="240" w:lineRule="auto"/>
      </w:pPr>
      <w:r>
        <w:separator/>
      </w:r>
    </w:p>
  </w:footnote>
  <w:footnote w:type="continuationSeparator" w:id="0">
    <w:p w14:paraId="2333904F" w14:textId="77777777" w:rsidR="00EA34E9" w:rsidRDefault="00EA34E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36805"/>
    <w:rsid w:val="00065EAD"/>
    <w:rsid w:val="00096961"/>
    <w:rsid w:val="00154BD0"/>
    <w:rsid w:val="0016486B"/>
    <w:rsid w:val="00202413"/>
    <w:rsid w:val="00204BDA"/>
    <w:rsid w:val="00207CE9"/>
    <w:rsid w:val="00211EE2"/>
    <w:rsid w:val="00290340"/>
    <w:rsid w:val="002B3914"/>
    <w:rsid w:val="0031484E"/>
    <w:rsid w:val="003320CA"/>
    <w:rsid w:val="0033210D"/>
    <w:rsid w:val="003523C1"/>
    <w:rsid w:val="003E4BF5"/>
    <w:rsid w:val="00407599"/>
    <w:rsid w:val="00436000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5F5226"/>
    <w:rsid w:val="00606B9B"/>
    <w:rsid w:val="006818BE"/>
    <w:rsid w:val="006853BB"/>
    <w:rsid w:val="006A07D2"/>
    <w:rsid w:val="006D34D5"/>
    <w:rsid w:val="007063F0"/>
    <w:rsid w:val="0076698A"/>
    <w:rsid w:val="007E2219"/>
    <w:rsid w:val="00803A5C"/>
    <w:rsid w:val="00806447"/>
    <w:rsid w:val="00876DF7"/>
    <w:rsid w:val="00884E28"/>
    <w:rsid w:val="0089163C"/>
    <w:rsid w:val="00897533"/>
    <w:rsid w:val="008A7587"/>
    <w:rsid w:val="008B06B7"/>
    <w:rsid w:val="008F02C2"/>
    <w:rsid w:val="00901A9C"/>
    <w:rsid w:val="00964993"/>
    <w:rsid w:val="009C2FD6"/>
    <w:rsid w:val="00A23C6B"/>
    <w:rsid w:val="00A425DD"/>
    <w:rsid w:val="00A45371"/>
    <w:rsid w:val="00AC277F"/>
    <w:rsid w:val="00AF0F0F"/>
    <w:rsid w:val="00B50308"/>
    <w:rsid w:val="00BD50DF"/>
    <w:rsid w:val="00D0352A"/>
    <w:rsid w:val="00D400D9"/>
    <w:rsid w:val="00DD3163"/>
    <w:rsid w:val="00DF46EE"/>
    <w:rsid w:val="00DF5B45"/>
    <w:rsid w:val="00E13BBA"/>
    <w:rsid w:val="00E32852"/>
    <w:rsid w:val="00E46875"/>
    <w:rsid w:val="00E92155"/>
    <w:rsid w:val="00EA34E9"/>
    <w:rsid w:val="00EA7F54"/>
    <w:rsid w:val="00EF4598"/>
    <w:rsid w:val="00F12069"/>
    <w:rsid w:val="00F13F4E"/>
    <w:rsid w:val="00F62B6C"/>
    <w:rsid w:val="00F8323D"/>
    <w:rsid w:val="00FC764E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60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6000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64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zabelns0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319A-CB7C-4883-A769-E9C75CCC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6</cp:revision>
  <dcterms:created xsi:type="dcterms:W3CDTF">2024-04-29T18:44:00Z</dcterms:created>
  <dcterms:modified xsi:type="dcterms:W3CDTF">2024-04-29T18:55:00Z</dcterms:modified>
</cp:coreProperties>
</file>