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997BC5" w14:textId="07D9C934" w:rsidR="00DC73FF" w:rsidRDefault="00D7202B" w:rsidP="00257C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ABORDAGEM CLÍNICA NO MANEJO DE PACIENTES COM DOENÇAS INFLAMATÓRIAS INTESTINAIS: NOVAS TERAPIAS</w:t>
      </w:r>
    </w:p>
    <w:p w14:paraId="1F73BAB2" w14:textId="62FF9398" w:rsidR="00B8058A" w:rsidRPr="00257CD4" w:rsidRDefault="00B21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Elaine Oliveira Araujo</w:t>
      </w:r>
      <w:r w:rsidR="000B6A1E"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</w:p>
    <w:p w14:paraId="0DB0167F" w14:textId="3014DFE6" w:rsidR="00FA5B62" w:rsidRPr="00257CD4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elaineoliveiraaraujo85@gmail.com</w:t>
        </w:r>
      </w:hyperlink>
      <w:proofErr w:type="gramStart"/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672CF9C" w:rsidR="00B8058A" w:rsidRPr="00257CD4" w:rsidRDefault="00B21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Maria Clara Bandeira Ribas</w:t>
      </w:r>
      <w:r w:rsidR="000B6A1E"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</w:p>
    <w:p w14:paraId="6239C188" w14:textId="75E798C8" w:rsidR="00F211FD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clararibas10@hotmail.com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1FBA44ED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Ana Luiza Rodrigues Araujo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1B845AF6" w14:textId="19D5D7FE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anaaraujointerna@gmail.com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34598D35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Monyella</w:t>
      </w:r>
      <w:proofErr w:type="spell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Pedrosa Guarese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0FEE1FED" w14:textId="74E186F1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monyella04@gmail.com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509B5EDC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Elton Pessoa dos Santos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7CD17435" w14:textId="7E203FA1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eltonpessoa.med@gmail.com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63943E03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Sávio Nixon Passos Luz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5DBDBC93" w14:textId="4186099B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nixonpasso</w:t>
        </w:r>
        <w:bookmarkStart w:id="0" w:name="_GoBack"/>
        <w:bookmarkEnd w:id="0"/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s19@gmail.com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4D53F0CE" w:rsidR="00FA5B62" w:rsidRPr="00257CD4" w:rsidRDefault="00BC40AD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C40AD">
        <w:rPr>
          <w:rFonts w:ascii="Times New Roman" w:eastAsia="Times New Roman" w:hAnsi="Times New Roman" w:cs="Times New Roman"/>
          <w:color w:val="000000"/>
          <w:sz w:val="24"/>
          <w:szCs w:val="24"/>
        </w:rPr>
        <w:t>Andressa Cristina Correa Machado Sousa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1E7CB062" w14:textId="3107B134" w:rsidR="00FA5B62" w:rsidRPr="00BC40AD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Pr="00BC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="00BC40AD" w:rsidRPr="00BC40AD">
          <w:rPr>
            <w:rStyle w:val="Hyperlink"/>
            <w:rFonts w:ascii="Times New Roman" w:hAnsi="Times New Roman" w:cs="Times New Roman"/>
            <w:sz w:val="24"/>
            <w:szCs w:val="24"/>
          </w:rPr>
          <w:t>sousa.dessa02@gmail.com</w:t>
        </w:r>
      </w:hyperlink>
      <w:proofErr w:type="gramStart"/>
      <w:r w:rsidR="00BC40AD" w:rsidRPr="00BC40AD">
        <w:rPr>
          <w:rFonts w:ascii="Times New Roman" w:hAnsi="Times New Roman" w:cs="Times New Roman"/>
          <w:sz w:val="24"/>
          <w:szCs w:val="24"/>
        </w:rPr>
        <w:t xml:space="preserve"> </w:t>
      </w:r>
      <w:r w:rsidR="00B2103E" w:rsidRPr="00BC4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18688DE3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Ives Ribeiro Ponte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96DE50A" w14:textId="4F069825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ives_ponte@yahoo.com.br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6B874F42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Agesilau</w:t>
      </w:r>
      <w:proofErr w:type="spell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Coelho de Carvalho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4CDEDBFC" w14:textId="5D906B3F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agesilaucarvalho@yahoo.com.br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449AEBBD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Yago</w:t>
      </w:r>
      <w:proofErr w:type="spell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Santiago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155BA8A7" w14:textId="56C292B3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dryagolimasantiago@gmail.com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0EA75C31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Cintia Marçal Castro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7F20547B" w14:textId="24F7B7D0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cintiajl.0106@gmail.com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61657F96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Bruna Gonçalves Dantas de Almeida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2434E8DC" w14:textId="354EE448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brunaalmeidag@icloud.com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387ACF94" w:rsidR="00FA5B62" w:rsidRPr="00257CD4" w:rsidRDefault="00B2103E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Aristóteles Passos Araújo Neto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30C28914" w14:textId="5076CE94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9" w:history="1">
        <w:r w:rsidR="00B2103E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Ariaraujo1094@gmail.com</w:t>
        </w:r>
      </w:hyperlink>
      <w:r w:rsidR="00B2103E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71DDFB55" w:rsidR="00FA5B62" w:rsidRPr="00257CD4" w:rsidRDefault="00257CD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Júlia Araújo Machado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6C371621" w14:textId="38B6320A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257CD4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juliaaraujo1920@hotmail.com</w:t>
        </w:r>
      </w:hyperlink>
      <w:r w:rsidR="00257CD4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805AB" w14:textId="617E5246" w:rsidR="00FA5B62" w:rsidRPr="00257CD4" w:rsidRDefault="00257CD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>Ana Julia Lima Pereira</w:t>
      </w:r>
      <w:r w:rsidR="00FA5B62" w:rsidRPr="00257C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35AC6B7" w14:textId="29BF3616" w:rsidR="00FA5B62" w:rsidRPr="00257CD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257CD4" w:rsidRPr="00257CD4">
          <w:rPr>
            <w:rStyle w:val="Hyperlink"/>
            <w:rFonts w:ascii="Times New Roman" w:hAnsi="Times New Roman" w:cs="Times New Roman"/>
            <w:sz w:val="24"/>
            <w:szCs w:val="24"/>
          </w:rPr>
          <w:t>anajulia47@hotmail.com</w:t>
        </w:r>
      </w:hyperlink>
      <w:r w:rsidR="00257CD4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272EA3E0" w14:textId="77777777" w:rsidR="006D12B4" w:rsidRDefault="008503F0" w:rsidP="006D12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Doenças Inflamatórias Intestinais (DII), que incluem a Doença de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Crohn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a colite ulcerativa, são condições crônicas e inflamatórias do trato gastrointestinal, que impactam significativamente a qualidade de vida dos pacientes. Essas doenças estão associadas a sintomas como dor abdominal, diarreia crônica, sangramentos intestinais e, em casos mais graves, complicações como obstrução intestinal e perfuração. O tratamento dessas condições evoluiu significativamente nas últimas décadas, com a introdução de terapias imunossupressoras e biológicas. A abordagem clínica no manejo das DII deve ser adaptada de acordo com as necessidades individuais dos pacientes, levando em consideração tanto os aspectos clínicos quanto psicossociais.</w:t>
      </w:r>
      <w:r w:rsid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nalisar as abordagens clínicas mais recentes no manejo de pacientes com Doenças Inflamatórias Intestinais</w:t>
      </w:r>
      <w:r w:rsid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6D12B4" w:rsidRPr="006D12B4">
        <w:rPr>
          <w:rFonts w:ascii="Times New Roman" w:hAnsi="Times New Roman" w:cs="Times New Roman"/>
          <w:sz w:val="24"/>
          <w:szCs w:val="24"/>
        </w:rPr>
        <w:t>Doenças Inflamatórias Intestinais</w:t>
      </w:r>
      <w:r w:rsidR="006D12B4">
        <w:rPr>
          <w:rFonts w:ascii="Times New Roman" w:hAnsi="Times New Roman" w:cs="Times New Roman"/>
          <w:sz w:val="24"/>
          <w:szCs w:val="24"/>
        </w:rPr>
        <w:t>”</w:t>
      </w:r>
      <w:r w:rsidR="006D12B4" w:rsidRPr="006D12B4">
        <w:rPr>
          <w:rFonts w:ascii="Times New Roman" w:hAnsi="Times New Roman" w:cs="Times New Roman"/>
          <w:sz w:val="24"/>
          <w:szCs w:val="24"/>
        </w:rPr>
        <w:t xml:space="preserve">, </w:t>
      </w:r>
      <w:r w:rsidR="006D12B4">
        <w:rPr>
          <w:rFonts w:ascii="Times New Roman" w:hAnsi="Times New Roman" w:cs="Times New Roman"/>
          <w:sz w:val="24"/>
          <w:szCs w:val="24"/>
        </w:rPr>
        <w:t>“</w:t>
      </w:r>
      <w:r w:rsidR="006D12B4" w:rsidRPr="006D12B4">
        <w:rPr>
          <w:rFonts w:ascii="Times New Roman" w:hAnsi="Times New Roman" w:cs="Times New Roman"/>
          <w:sz w:val="24"/>
          <w:szCs w:val="24"/>
        </w:rPr>
        <w:t>Terapias Biológi</w:t>
      </w:r>
      <w:r w:rsidR="006D12B4">
        <w:rPr>
          <w:rFonts w:ascii="Times New Roman" w:hAnsi="Times New Roman" w:cs="Times New Roman"/>
          <w:sz w:val="24"/>
          <w:szCs w:val="24"/>
        </w:rPr>
        <w:t>cas”, “Tratamento Imunossupressor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tratamento das Doenças Inflamatórias Intestinais tem evoluído consideravelmente nos últimos anos, com a introdução de terapias mais específicas e eficazes. Medicamentos biológicos, como os inibidores do TNF-alfa (como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infliximabe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adalimumabe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os inibidores da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integrina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(como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vedolizumabe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e os inibidores da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interleucina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12/23 (como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ustekinumabe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têm mostrado resultados promissores, proporcionando remissão clínica em uma parcela significativa dos pacientes, especialmente aqueles com formas moderadas a graves de DII. Esses tratamentos atuam de forma específica no controle da inflamação intestinal, modificando o curso da doença e melhorando a q</w:t>
      </w:r>
      <w:r w:rsid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ualidade de vida dos pacientes. 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Além dos tratamentos biológicos, as terapias imunossupressoras, como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azatioprina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metotrexato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continuam sendo amplamente utilizadas, especialmente em pacientes que não respondem bem 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aos medicamentos biológicos. No entanto, esses tratamentos podem estar associados a efeitos colaterais, como risco de infecções e toxicidade, o que exige um acompanhame</w:t>
      </w:r>
      <w:r w:rsid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nto rigoroso e individualizado. 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introdução de novas terapias orais, como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tofacitinibe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um Janus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Kinase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(JAK) inibidor, tem mostrado ser uma alternativa eficaz para pacientes com DII que não respondem a outras formas de tratamento. Além disso, a abordagem nutricional também tem ganhado destaque, com dietas específicas e suplementação sendo usadas como </w:t>
      </w:r>
      <w:r w:rsid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coadjuvantes no manejo das DII. 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Embora as novas terapias ofereçam grandes avanços no tratamento das DII, o manejo clínico dessas doenças ainda apresenta desafios significativos. A resposta ao tratamento é </w:t>
      </w:r>
      <w:proofErr w:type="gram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variável, e muitos pacientes</w:t>
      </w:r>
      <w:proofErr w:type="gram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experimentam recaídas ou efeitos adversos. Além disso, o alto custo dos medicamentos biológicos e a necessidade de monitoramento contínuo podem ser barreiras ao</w:t>
      </w:r>
      <w:r w:rsid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acesso e adesão ao tratamento. 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 desafio importante no manejo das DII é a abordagem psicossocial. Pacientes com DII frequentemente enfrentam </w:t>
      </w:r>
      <w:proofErr w:type="spell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estigmatização</w:t>
      </w:r>
      <w:proofErr w:type="spell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ansiedade e depressão, que podem agravar os sintomas e afetar o tratamento. O suporte psicológico, juntamente com a abordagem médica, é fundamental para o sucesso do manejo dessas doenças.</w:t>
      </w:r>
      <w:r w:rsid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abordagem clínica no manejo de pacientes com Doenças Inflamatórias Intestinais tem evoluído com o advento de novas terapias, como os medicamentos biológicos e os inibidores de JAK, que oferecem perspectivas mais eficazes para o controle da doença e para a promoção de remissão </w:t>
      </w:r>
      <w:proofErr w:type="gramStart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6D12B4" w:rsidRPr="006D12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No entanto, o tratamento dessas condições continua a exigir uma abordagem individualizada, considerando as características e necessidades de cada paciente. A integração de estratégias farmacológicas com suporte nutricional e psicológico pode resultar em um manejo mais eficaz. Embora as terapias inovadoras tragam avanços, os desafios relacionados ao custo, efeitos adversos e a resposta variável ao tratamento exigem uma gestão cuidadosa e um acompanhamento contínuo.</w:t>
      </w:r>
    </w:p>
    <w:p w14:paraId="65494537" w14:textId="43518524" w:rsidR="00F04186" w:rsidRPr="006D12B4" w:rsidRDefault="00F04186" w:rsidP="006D12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01F8CFE2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D12B4" w:rsidRPr="006D12B4">
        <w:rPr>
          <w:rFonts w:ascii="Times New Roman" w:eastAsia="Times New Roman" w:hAnsi="Times New Roman" w:cs="Times New Roman"/>
          <w:color w:val="000000"/>
          <w:sz w:val="24"/>
          <w:szCs w:val="24"/>
        </w:rPr>
        <w:t>Doen</w:t>
      </w:r>
      <w:r w:rsidR="006D12B4">
        <w:rPr>
          <w:rFonts w:ascii="Times New Roman" w:eastAsia="Times New Roman" w:hAnsi="Times New Roman" w:cs="Times New Roman"/>
          <w:color w:val="000000"/>
          <w:sz w:val="24"/>
          <w:szCs w:val="24"/>
        </w:rPr>
        <w:t>ças Inflamatórias Intestinais, Terapias Biológicas, Tratamento I</w:t>
      </w:r>
      <w:r w:rsidR="006D12B4" w:rsidRPr="006D12B4">
        <w:rPr>
          <w:rFonts w:ascii="Times New Roman" w:eastAsia="Times New Roman" w:hAnsi="Times New Roman" w:cs="Times New Roman"/>
          <w:color w:val="000000"/>
          <w:sz w:val="24"/>
          <w:szCs w:val="24"/>
        </w:rPr>
        <w:t>munossupressor.</w:t>
      </w:r>
    </w:p>
    <w:p w14:paraId="5E72E421" w14:textId="77777777" w:rsidR="00F55B83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F55B83" w:rsidRPr="00F55B83">
          <w:rPr>
            <w:rStyle w:val="Hyperlink"/>
            <w:rFonts w:ascii="Times New Roman" w:hAnsi="Times New Roman" w:cs="Times New Roman"/>
            <w:sz w:val="24"/>
            <w:szCs w:val="24"/>
          </w:rPr>
          <w:t>elaineoliveiraaraujo85@gmail.com</w:t>
        </w:r>
      </w:hyperlink>
      <w:r w:rsidR="00F55B83">
        <w:t xml:space="preserve"> </w:t>
      </w:r>
    </w:p>
    <w:p w14:paraId="2885ACDA" w14:textId="78A6AD9C" w:rsidR="005E4FE7" w:rsidRPr="005E4FE7" w:rsidRDefault="00F55B83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B83">
        <w:t xml:space="preserve">  </w:t>
      </w:r>
      <w:r>
        <w:t xml:space="preserve"> </w:t>
      </w: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042F9DF0" w14:textId="6BE234D3" w:rsidR="00E37DD5" w:rsidRDefault="00E37DD5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DD5">
        <w:rPr>
          <w:rFonts w:ascii="Times New Roman" w:hAnsi="Times New Roman" w:cs="Times New Roman"/>
          <w:color w:val="000000"/>
          <w:sz w:val="24"/>
          <w:szCs w:val="24"/>
        </w:rPr>
        <w:t>CAMBUI, Yan Robert Santos; NATALI, Maria Raquel Marçal. Doenças inflamatórias intestinais: revisão narrativa da literatura. Revista da Faculdade de Ciências Médicas de Sorocaba, v. 17, n. 3, p. 116-119, 2015.</w:t>
      </w:r>
    </w:p>
    <w:p w14:paraId="5D2B41B3" w14:textId="0B082748" w:rsidR="00E37DD5" w:rsidRDefault="00E37DD5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DE BRITO, Renata Cristina Vieira </w:t>
      </w:r>
      <w:proofErr w:type="gram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 al. Doenças inflamatórias intestinais no Brasil: perfil das internações, entre os anos de 2009 a 2019. Revista de Educação em Saúde, v. 8, n. 1, p. 127, 2020.</w:t>
      </w:r>
    </w:p>
    <w:p w14:paraId="601178E3" w14:textId="3943128B" w:rsidR="00E37DD5" w:rsidRDefault="00E37DD5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DO CARMO CARVALHO, </w:t>
      </w:r>
      <w:proofErr w:type="spell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Lanna</w:t>
      </w:r>
      <w:proofErr w:type="spell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 al. Doenças inflamatórias intestinais: uma abordagem geral. Revista Eletrônica Acervo Médico, v. 2, p. e9650-e9650, 2022.</w:t>
      </w:r>
    </w:p>
    <w:p w14:paraId="52D7B3DF" w14:textId="247CF32A" w:rsidR="00E37DD5" w:rsidRDefault="00E37DD5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D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FERRAZ, </w:t>
      </w:r>
      <w:proofErr w:type="spell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Francielle</w:t>
      </w:r>
      <w:proofErr w:type="spell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Bonet</w:t>
      </w:r>
      <w:proofErr w:type="spell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. Panorama geral sobre doenças inflamatórias intestinais: imunidade e suscetibilidade da Doença de </w:t>
      </w:r>
      <w:proofErr w:type="spell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Crohn</w:t>
      </w:r>
      <w:proofErr w:type="spell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 e Colite Ulcerativa. </w:t>
      </w:r>
      <w:proofErr w:type="spell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 Health </w:t>
      </w:r>
      <w:proofErr w:type="spell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E37DD5">
        <w:rPr>
          <w:rFonts w:ascii="Times New Roman" w:hAnsi="Times New Roman" w:cs="Times New Roman"/>
          <w:color w:val="000000"/>
          <w:sz w:val="24"/>
          <w:szCs w:val="24"/>
        </w:rPr>
        <w:t>, v. 18, n. 2, p. 139-143, 2016.</w:t>
      </w:r>
    </w:p>
    <w:p w14:paraId="0DD55456" w14:textId="6E3862B5" w:rsidR="006C7F86" w:rsidRPr="006C7F86" w:rsidRDefault="00E37DD5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MARANHÃO, Débora Davalos de Albuquerque; VIEIRA, Andrea; CAMPOS, Tércio de. Características e diagnóstico diferencial das doenças inflamatórias intestinais. J. </w:t>
      </w:r>
      <w:proofErr w:type="gram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bras.</w:t>
      </w:r>
      <w:proofErr w:type="gramEnd"/>
      <w:r w:rsidRPr="00E3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7DD5">
        <w:rPr>
          <w:rFonts w:ascii="Times New Roman" w:hAnsi="Times New Roman" w:cs="Times New Roman"/>
          <w:color w:val="000000"/>
          <w:sz w:val="24"/>
          <w:szCs w:val="24"/>
        </w:rPr>
        <w:t>med</w:t>
      </w:r>
      <w:proofErr w:type="spellEnd"/>
      <w:r w:rsidRPr="00E37DD5">
        <w:rPr>
          <w:rFonts w:ascii="Times New Roman" w:hAnsi="Times New Roman" w:cs="Times New Roman"/>
          <w:color w:val="000000"/>
          <w:sz w:val="24"/>
          <w:szCs w:val="24"/>
        </w:rPr>
        <w:t>, 2015.</w:t>
      </w:r>
    </w:p>
    <w:sectPr w:rsidR="006C7F8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BF36B" w14:textId="77777777" w:rsidR="00735EED" w:rsidRDefault="00735EED">
      <w:pPr>
        <w:spacing w:after="0" w:line="240" w:lineRule="auto"/>
      </w:pPr>
      <w:r>
        <w:separator/>
      </w:r>
    </w:p>
  </w:endnote>
  <w:endnote w:type="continuationSeparator" w:id="0">
    <w:p w14:paraId="0D6FCE2E" w14:textId="77777777" w:rsidR="00735EED" w:rsidRDefault="0073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9BC8A" w14:textId="77777777" w:rsidR="00735EED" w:rsidRDefault="00735EED">
      <w:pPr>
        <w:spacing w:after="0" w:line="240" w:lineRule="auto"/>
      </w:pPr>
      <w:r>
        <w:separator/>
      </w:r>
    </w:p>
  </w:footnote>
  <w:footnote w:type="continuationSeparator" w:id="0">
    <w:p w14:paraId="543DB37A" w14:textId="77777777" w:rsidR="00735EED" w:rsidRDefault="0073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735E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735E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706AF"/>
    <w:rsid w:val="00170955"/>
    <w:rsid w:val="001718C9"/>
    <w:rsid w:val="00257CD4"/>
    <w:rsid w:val="002B1489"/>
    <w:rsid w:val="002D0F3D"/>
    <w:rsid w:val="00346B32"/>
    <w:rsid w:val="00370D7A"/>
    <w:rsid w:val="00396D9C"/>
    <w:rsid w:val="00426E84"/>
    <w:rsid w:val="005C1435"/>
    <w:rsid w:val="005E4FE7"/>
    <w:rsid w:val="00646C7B"/>
    <w:rsid w:val="00695BC8"/>
    <w:rsid w:val="006C7F86"/>
    <w:rsid w:val="006D12B4"/>
    <w:rsid w:val="006D1677"/>
    <w:rsid w:val="007321B8"/>
    <w:rsid w:val="00735EED"/>
    <w:rsid w:val="0074035E"/>
    <w:rsid w:val="007F5176"/>
    <w:rsid w:val="008503F0"/>
    <w:rsid w:val="00A32770"/>
    <w:rsid w:val="00B100FB"/>
    <w:rsid w:val="00B2103E"/>
    <w:rsid w:val="00B37DB0"/>
    <w:rsid w:val="00B8058A"/>
    <w:rsid w:val="00B81DEE"/>
    <w:rsid w:val="00BC40AD"/>
    <w:rsid w:val="00CF6E1B"/>
    <w:rsid w:val="00D61D38"/>
    <w:rsid w:val="00D7202B"/>
    <w:rsid w:val="00DB7A67"/>
    <w:rsid w:val="00DC73FF"/>
    <w:rsid w:val="00E37DD5"/>
    <w:rsid w:val="00E4071F"/>
    <w:rsid w:val="00F04186"/>
    <w:rsid w:val="00F211FD"/>
    <w:rsid w:val="00F55B83"/>
    <w:rsid w:val="00F9064A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ribas10@hotmail.com" TargetMode="External"/><Relationship Id="rId13" Type="http://schemas.openxmlformats.org/officeDocument/2006/relationships/hyperlink" Target="mailto:sousa.dessa02@gmail.com" TargetMode="External"/><Relationship Id="rId18" Type="http://schemas.openxmlformats.org/officeDocument/2006/relationships/hyperlink" Target="mailto:brunaalmeidag@icloud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julia47@hotmail.com" TargetMode="External"/><Relationship Id="rId7" Type="http://schemas.openxmlformats.org/officeDocument/2006/relationships/hyperlink" Target="mailto:elaineoliveiraaraujo85@gmail.com" TargetMode="External"/><Relationship Id="rId12" Type="http://schemas.openxmlformats.org/officeDocument/2006/relationships/hyperlink" Target="mailto:nixonpassos19@gmail.com" TargetMode="External"/><Relationship Id="rId17" Type="http://schemas.openxmlformats.org/officeDocument/2006/relationships/hyperlink" Target="mailto:cintiajl.0106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ryagolimasantiago@gmail.com" TargetMode="External"/><Relationship Id="rId20" Type="http://schemas.openxmlformats.org/officeDocument/2006/relationships/hyperlink" Target="mailto:juliaaraujo1920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ltonpessoa.med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agesilaucarvalho@yahoo.com.b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onyella04@gmail.com" TargetMode="External"/><Relationship Id="rId19" Type="http://schemas.openxmlformats.org/officeDocument/2006/relationships/hyperlink" Target="mailto:Ariaraujo109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araujointerna@gmail.com" TargetMode="External"/><Relationship Id="rId14" Type="http://schemas.openxmlformats.org/officeDocument/2006/relationships/hyperlink" Target="mailto:ives_ponte@yahoo.com.br" TargetMode="External"/><Relationship Id="rId22" Type="http://schemas.openxmlformats.org/officeDocument/2006/relationships/hyperlink" Target="mailto:elaineoliveiraaraujo85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1155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5</cp:revision>
  <dcterms:created xsi:type="dcterms:W3CDTF">2025-02-19T01:23:00Z</dcterms:created>
  <dcterms:modified xsi:type="dcterms:W3CDTF">2025-02-20T17:34:00Z</dcterms:modified>
</cp:coreProperties>
</file>