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E2" w:rsidRDefault="008521E2" w:rsidP="00135A0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B39A4" w:rsidRPr="00135A03" w:rsidRDefault="008521E2" w:rsidP="00135A0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5A03">
        <w:rPr>
          <w:rFonts w:ascii="Times New Roman" w:hAnsi="Times New Roman" w:cs="Times New Roman"/>
          <w:b/>
          <w:sz w:val="24"/>
        </w:rPr>
        <w:t xml:space="preserve">A IMPORTÂNCIA DA UTILIZAÇÃO DA PLATAFORMA </w:t>
      </w:r>
      <w:r w:rsidRPr="008521E2">
        <w:rPr>
          <w:rFonts w:ascii="Times New Roman" w:hAnsi="Times New Roman" w:cs="Times New Roman"/>
          <w:b/>
          <w:i/>
          <w:sz w:val="24"/>
        </w:rPr>
        <w:t>KAHOOT</w:t>
      </w:r>
      <w:r>
        <w:rPr>
          <w:rFonts w:ascii="Times New Roman" w:hAnsi="Times New Roman" w:cs="Times New Roman"/>
          <w:b/>
          <w:sz w:val="24"/>
        </w:rPr>
        <w:t>!</w:t>
      </w:r>
      <w:r w:rsidRPr="00135A03">
        <w:rPr>
          <w:rFonts w:ascii="Times New Roman" w:hAnsi="Times New Roman" w:cs="Times New Roman"/>
          <w:b/>
          <w:sz w:val="24"/>
        </w:rPr>
        <w:t xml:space="preserve"> NO ENSINO-APRENDIZADO NO CURSO DE MEDICINA</w:t>
      </w:r>
      <w:r>
        <w:rPr>
          <w:rFonts w:ascii="Times New Roman" w:hAnsi="Times New Roman" w:cs="Times New Roman"/>
          <w:b/>
          <w:sz w:val="24"/>
        </w:rPr>
        <w:t xml:space="preserve"> NO ÂMBITO DA M</w:t>
      </w:r>
      <w:r w:rsidRPr="00135A03">
        <w:rPr>
          <w:rFonts w:ascii="Times New Roman" w:hAnsi="Times New Roman" w:cs="Times New Roman"/>
          <w:b/>
          <w:sz w:val="24"/>
        </w:rPr>
        <w:t>ETODOLOGIA ATIVA</w:t>
      </w:r>
    </w:p>
    <w:p w:rsidR="00263F18" w:rsidRPr="00E635E3" w:rsidRDefault="00F822D7" w:rsidP="004904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635E3">
        <w:rPr>
          <w:rFonts w:ascii="Times New Roman" w:hAnsi="Times New Roman" w:cs="Times New Roman"/>
          <w:sz w:val="24"/>
        </w:rPr>
        <w:t>Célia Barros de Sousa Marques¹</w:t>
      </w:r>
      <w:r w:rsidR="00263F18" w:rsidRPr="00E635E3">
        <w:rPr>
          <w:rFonts w:ascii="Times New Roman" w:hAnsi="Times New Roman" w:cs="Times New Roman"/>
          <w:sz w:val="24"/>
        </w:rPr>
        <w:t>;</w:t>
      </w:r>
      <w:r w:rsidR="009A6AD2" w:rsidRPr="00E635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AD2" w:rsidRPr="00E635E3">
        <w:rPr>
          <w:rFonts w:ascii="Times New Roman" w:hAnsi="Times New Roman" w:cs="Times New Roman"/>
          <w:sz w:val="24"/>
        </w:rPr>
        <w:t>Yama</w:t>
      </w:r>
      <w:proofErr w:type="spellEnd"/>
      <w:r w:rsidR="009A6AD2" w:rsidRPr="00E635E3">
        <w:rPr>
          <w:rFonts w:ascii="Times New Roman" w:hAnsi="Times New Roman" w:cs="Times New Roman"/>
          <w:sz w:val="24"/>
        </w:rPr>
        <w:t xml:space="preserve"> Vitoriano Lima¹; </w:t>
      </w:r>
      <w:r w:rsidR="00263F18" w:rsidRPr="00E635E3">
        <w:rPr>
          <w:rFonts w:ascii="Times New Roman" w:hAnsi="Times New Roman" w:cs="Times New Roman"/>
          <w:sz w:val="24"/>
        </w:rPr>
        <w:t>Thiago de Souza Lopes Araújo².</w:t>
      </w:r>
    </w:p>
    <w:p w:rsidR="00263F18" w:rsidRPr="00E635E3" w:rsidRDefault="00263F18" w:rsidP="004904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E635E3">
        <w:rPr>
          <w:rFonts w:ascii="Times New Roman" w:hAnsi="Times New Roman" w:cs="Times New Roman"/>
          <w:sz w:val="24"/>
        </w:rPr>
        <w:t>¹Discente</w:t>
      </w:r>
      <w:proofErr w:type="gramEnd"/>
      <w:r w:rsidRPr="00E635E3">
        <w:rPr>
          <w:rFonts w:ascii="Times New Roman" w:hAnsi="Times New Roman" w:cs="Times New Roman"/>
          <w:sz w:val="24"/>
        </w:rPr>
        <w:t xml:space="preserve"> do</w:t>
      </w:r>
      <w:bookmarkStart w:id="0" w:name="_GoBack"/>
      <w:bookmarkEnd w:id="0"/>
      <w:r w:rsidRPr="00E635E3">
        <w:rPr>
          <w:rFonts w:ascii="Times New Roman" w:hAnsi="Times New Roman" w:cs="Times New Roman"/>
          <w:sz w:val="24"/>
        </w:rPr>
        <w:t xml:space="preserve"> Curso de Medicina da Faculdade de Ciências Humanas, Exatas e da Saúde do Piauí/ Instituto de Educação Superior do Vale do Parnaíba (FAHESP/IESVAP).</w:t>
      </w:r>
    </w:p>
    <w:p w:rsidR="00B02F9B" w:rsidRPr="00E635E3" w:rsidRDefault="00263F18" w:rsidP="004904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E635E3">
        <w:rPr>
          <w:rFonts w:ascii="Times New Roman" w:hAnsi="Times New Roman" w:cs="Times New Roman"/>
          <w:sz w:val="24"/>
        </w:rPr>
        <w:t>²Docente</w:t>
      </w:r>
      <w:proofErr w:type="gramEnd"/>
      <w:r w:rsidRPr="00E635E3">
        <w:rPr>
          <w:rFonts w:ascii="Times New Roman" w:hAnsi="Times New Roman" w:cs="Times New Roman"/>
          <w:sz w:val="24"/>
        </w:rPr>
        <w:t xml:space="preserve"> do Curso de Medicina da Faculdade de Ciências Humanas, Exatas e da Saúde do Piauí/ Instituto de Educação Superior do Vale do Parnaíba (FAHESP/IESVAP</w:t>
      </w:r>
      <w:r w:rsidR="00EF15A3" w:rsidRPr="00E635E3">
        <w:rPr>
          <w:rFonts w:ascii="Times New Roman" w:hAnsi="Times New Roman" w:cs="Times New Roman"/>
          <w:sz w:val="24"/>
        </w:rPr>
        <w:t>).</w:t>
      </w:r>
    </w:p>
    <w:p w:rsidR="00066DDA" w:rsidRPr="00E635E3" w:rsidRDefault="00066DDA" w:rsidP="00066DDA">
      <w:pPr>
        <w:spacing w:line="240" w:lineRule="auto"/>
        <w:rPr>
          <w:rFonts w:ascii="Times New Roman" w:hAnsi="Times New Roman" w:cs="Times New Roman"/>
          <w:sz w:val="24"/>
        </w:rPr>
      </w:pPr>
      <w:r w:rsidRPr="00E635E3">
        <w:rPr>
          <w:rFonts w:ascii="Times New Roman" w:hAnsi="Times New Roman" w:cs="Times New Roman"/>
          <w:sz w:val="24"/>
        </w:rPr>
        <w:t>ÁREA TEMÁTICA: Educação em Saúde (</w:t>
      </w:r>
      <w:r w:rsidR="00FF0D59" w:rsidRPr="00E635E3">
        <w:rPr>
          <w:rFonts w:ascii="Times New Roman" w:hAnsi="Times New Roman" w:cs="Times New Roman"/>
          <w:sz w:val="24"/>
        </w:rPr>
        <w:t xml:space="preserve">Promoção do Pensamento Científico e Crítico e Apoio à produção de Novos Conhecimentos)                                                                               </w:t>
      </w:r>
      <w:r w:rsidRPr="00E635E3">
        <w:rPr>
          <w:rFonts w:ascii="Times New Roman" w:hAnsi="Times New Roman" w:cs="Times New Roman"/>
          <w:sz w:val="24"/>
        </w:rPr>
        <w:t>E-MAIL DO AUTOR: celiamarques_@outlook.com</w:t>
      </w:r>
    </w:p>
    <w:p w:rsidR="00A84639" w:rsidRDefault="00935747" w:rsidP="00135A0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35A03">
        <w:rPr>
          <w:rFonts w:ascii="Times New Roman" w:hAnsi="Times New Roman" w:cs="Times New Roman"/>
          <w:b/>
          <w:sz w:val="24"/>
        </w:rPr>
        <w:t xml:space="preserve">Introdução: </w:t>
      </w:r>
      <w:r w:rsidR="004263CD" w:rsidRPr="00135A03">
        <w:rPr>
          <w:rFonts w:ascii="Times New Roman" w:hAnsi="Times New Roman" w:cs="Times New Roman"/>
          <w:sz w:val="24"/>
        </w:rPr>
        <w:t>A atual formação médica vem buscando mecanism</w:t>
      </w:r>
      <w:r w:rsidR="008B45B1">
        <w:rPr>
          <w:rFonts w:ascii="Times New Roman" w:hAnsi="Times New Roman" w:cs="Times New Roman"/>
          <w:sz w:val="24"/>
        </w:rPr>
        <w:t>os</w:t>
      </w:r>
      <w:r w:rsidR="004263CD" w:rsidRPr="00135A03">
        <w:rPr>
          <w:rFonts w:ascii="Times New Roman" w:hAnsi="Times New Roman" w:cs="Times New Roman"/>
          <w:sz w:val="24"/>
        </w:rPr>
        <w:t xml:space="preserve"> </w:t>
      </w:r>
      <w:r w:rsidR="000273C1" w:rsidRPr="00135A03">
        <w:rPr>
          <w:rFonts w:ascii="Times New Roman" w:hAnsi="Times New Roman" w:cs="Times New Roman"/>
          <w:sz w:val="24"/>
        </w:rPr>
        <w:t xml:space="preserve">que contam com o auxílio do meio digital e tecnológico </w:t>
      </w:r>
      <w:r w:rsidR="004263CD" w:rsidRPr="00135A03">
        <w:rPr>
          <w:rFonts w:ascii="Times New Roman" w:hAnsi="Times New Roman" w:cs="Times New Roman"/>
          <w:sz w:val="24"/>
        </w:rPr>
        <w:t xml:space="preserve">para </w:t>
      </w:r>
      <w:r w:rsidR="000273C1" w:rsidRPr="00135A03">
        <w:rPr>
          <w:rFonts w:ascii="Times New Roman" w:hAnsi="Times New Roman" w:cs="Times New Roman"/>
          <w:sz w:val="24"/>
        </w:rPr>
        <w:t>incentivar os alunos a aprender de forma autônoma e participativa</w:t>
      </w:r>
      <w:r w:rsidR="00490434">
        <w:rPr>
          <w:rFonts w:ascii="Times New Roman" w:hAnsi="Times New Roman" w:cs="Times New Roman"/>
          <w:sz w:val="24"/>
        </w:rPr>
        <w:t xml:space="preserve"> proposta pelas n</w:t>
      </w:r>
      <w:r w:rsidR="00D138B3">
        <w:rPr>
          <w:rFonts w:ascii="Times New Roman" w:hAnsi="Times New Roman" w:cs="Times New Roman"/>
          <w:sz w:val="24"/>
        </w:rPr>
        <w:t>ovas diretrizes curriculares do</w:t>
      </w:r>
      <w:r w:rsidR="00490434">
        <w:rPr>
          <w:rFonts w:ascii="Times New Roman" w:hAnsi="Times New Roman" w:cs="Times New Roman"/>
          <w:sz w:val="24"/>
        </w:rPr>
        <w:t xml:space="preserve"> curso</w:t>
      </w:r>
      <w:r w:rsidR="00D138B3">
        <w:rPr>
          <w:rFonts w:ascii="Times New Roman" w:hAnsi="Times New Roman" w:cs="Times New Roman"/>
          <w:sz w:val="24"/>
        </w:rPr>
        <w:t xml:space="preserve"> de Medicina</w:t>
      </w:r>
      <w:r w:rsidR="000273C1" w:rsidRPr="00135A03">
        <w:rPr>
          <w:rFonts w:ascii="Times New Roman" w:hAnsi="Times New Roman" w:cs="Times New Roman"/>
          <w:sz w:val="24"/>
        </w:rPr>
        <w:t>.</w:t>
      </w:r>
      <w:r w:rsidR="00D138B3">
        <w:rPr>
          <w:rFonts w:ascii="Times New Roman" w:hAnsi="Times New Roman" w:cs="Times New Roman"/>
          <w:sz w:val="24"/>
        </w:rPr>
        <w:t xml:space="preserve"> Essa nova diretriz prepara para uma formação de um profissional com habilidades gerais, critica, reflexiva e ética para que assim sejam capaz de atuar e praticar ações de saúde visando um atendimento digno que respeite sempre o direito do paciente à cidadania. </w:t>
      </w:r>
      <w:r w:rsidR="000273C1" w:rsidRPr="00135A03">
        <w:rPr>
          <w:rFonts w:ascii="Times New Roman" w:hAnsi="Times New Roman" w:cs="Times New Roman"/>
          <w:sz w:val="24"/>
        </w:rPr>
        <w:t>Dessa forma, o</w:t>
      </w:r>
      <w:r w:rsidR="00D729BE" w:rsidRPr="00135A03">
        <w:rPr>
          <w:rFonts w:ascii="Times New Roman" w:hAnsi="Times New Roman" w:cs="Times New Roman"/>
          <w:sz w:val="24"/>
        </w:rPr>
        <w:t xml:space="preserve"> uso da plataforma</w:t>
      </w:r>
      <w:r w:rsidR="000273C1" w:rsidRPr="00135A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45B1" w:rsidRPr="008B45B1">
        <w:rPr>
          <w:rFonts w:ascii="Times New Roman" w:hAnsi="Times New Roman" w:cs="Times New Roman"/>
          <w:i/>
          <w:sz w:val="24"/>
        </w:rPr>
        <w:t>Kahoot</w:t>
      </w:r>
      <w:proofErr w:type="spellEnd"/>
      <w:r w:rsidR="008B45B1" w:rsidRPr="008B45B1">
        <w:rPr>
          <w:rFonts w:ascii="Times New Roman" w:hAnsi="Times New Roman" w:cs="Times New Roman"/>
          <w:i/>
          <w:sz w:val="24"/>
        </w:rPr>
        <w:t>!</w:t>
      </w:r>
      <w:r w:rsidR="00A65902" w:rsidRPr="00135A03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73C1" w:rsidRPr="00135A03">
        <w:rPr>
          <w:rFonts w:ascii="Times New Roman" w:hAnsi="Times New Roman" w:cs="Times New Roman"/>
          <w:sz w:val="24"/>
        </w:rPr>
        <w:t>possibilita</w:t>
      </w:r>
      <w:proofErr w:type="gramEnd"/>
      <w:r w:rsidR="000273C1" w:rsidRPr="00135A03">
        <w:rPr>
          <w:rFonts w:ascii="Times New Roman" w:hAnsi="Times New Roman" w:cs="Times New Roman"/>
          <w:sz w:val="24"/>
        </w:rPr>
        <w:t xml:space="preserve"> o desenvolvimento de criação e inovação na prática de </w:t>
      </w:r>
      <w:r w:rsidR="008B45B1" w:rsidRPr="00135A03">
        <w:rPr>
          <w:rFonts w:ascii="Times New Roman" w:hAnsi="Times New Roman" w:cs="Times New Roman"/>
          <w:sz w:val="24"/>
        </w:rPr>
        <w:t>ensino-ap</w:t>
      </w:r>
      <w:r w:rsidR="008B45B1">
        <w:rPr>
          <w:rFonts w:ascii="Times New Roman" w:hAnsi="Times New Roman" w:cs="Times New Roman"/>
          <w:sz w:val="24"/>
        </w:rPr>
        <w:t>rendizagem,</w:t>
      </w:r>
      <w:r w:rsidR="008B45B1" w:rsidRPr="00135A03">
        <w:rPr>
          <w:rFonts w:ascii="Times New Roman" w:hAnsi="Times New Roman" w:cs="Times New Roman"/>
          <w:sz w:val="24"/>
        </w:rPr>
        <w:t xml:space="preserve"> contando</w:t>
      </w:r>
      <w:r w:rsidR="005217ED" w:rsidRPr="00135A03">
        <w:rPr>
          <w:rFonts w:ascii="Times New Roman" w:hAnsi="Times New Roman" w:cs="Times New Roman"/>
          <w:sz w:val="24"/>
        </w:rPr>
        <w:t xml:space="preserve"> assim com o auxílio e</w:t>
      </w:r>
      <w:r w:rsidR="000273C1" w:rsidRPr="00135A03">
        <w:rPr>
          <w:rFonts w:ascii="Times New Roman" w:hAnsi="Times New Roman" w:cs="Times New Roman"/>
          <w:sz w:val="24"/>
        </w:rPr>
        <w:t xml:space="preserve"> direcionamento dos professores.</w:t>
      </w:r>
      <w:r w:rsidR="00A84639" w:rsidRPr="00135A03">
        <w:rPr>
          <w:rFonts w:ascii="Times New Roman" w:hAnsi="Times New Roman" w:cs="Times New Roman"/>
          <w:sz w:val="24"/>
        </w:rPr>
        <w:t xml:space="preserve"> </w:t>
      </w:r>
    </w:p>
    <w:p w:rsidR="00A84639" w:rsidRPr="00135A03" w:rsidRDefault="00B02788" w:rsidP="00135A0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35A03">
        <w:rPr>
          <w:rFonts w:ascii="Times New Roman" w:hAnsi="Times New Roman" w:cs="Times New Roman"/>
          <w:b/>
          <w:sz w:val="24"/>
        </w:rPr>
        <w:t>Objetivo:</w:t>
      </w:r>
      <w:r w:rsidR="00082C25" w:rsidRPr="00135A03">
        <w:rPr>
          <w:rFonts w:ascii="Times New Roman" w:hAnsi="Times New Roman" w:cs="Times New Roman"/>
          <w:b/>
          <w:sz w:val="24"/>
        </w:rPr>
        <w:t xml:space="preserve"> </w:t>
      </w:r>
      <w:r w:rsidR="00D729BE" w:rsidRPr="00135A03">
        <w:rPr>
          <w:rFonts w:ascii="Times New Roman" w:hAnsi="Times New Roman" w:cs="Times New Roman"/>
          <w:sz w:val="24"/>
        </w:rPr>
        <w:t xml:space="preserve">Relatar a experiência sobre o uso da plataforma </w:t>
      </w:r>
      <w:proofErr w:type="spellStart"/>
      <w:r w:rsidR="00D729BE" w:rsidRPr="00935747">
        <w:rPr>
          <w:rFonts w:ascii="Times New Roman" w:hAnsi="Times New Roman" w:cs="Times New Roman"/>
          <w:i/>
          <w:sz w:val="24"/>
        </w:rPr>
        <w:t>Kahoot</w:t>
      </w:r>
      <w:proofErr w:type="spellEnd"/>
      <w:r w:rsidR="00935747">
        <w:rPr>
          <w:rFonts w:ascii="Times New Roman" w:hAnsi="Times New Roman" w:cs="Times New Roman"/>
          <w:i/>
          <w:sz w:val="24"/>
        </w:rPr>
        <w:t>!</w:t>
      </w:r>
      <w:r w:rsidR="00D729BE" w:rsidRPr="00135A03">
        <w:rPr>
          <w:rFonts w:ascii="Times New Roman" w:hAnsi="Times New Roman" w:cs="Times New Roman"/>
          <w:sz w:val="24"/>
        </w:rPr>
        <w:t xml:space="preserve"> </w:t>
      </w:r>
      <w:proofErr w:type="gramStart"/>
      <w:r w:rsidR="00D729BE" w:rsidRPr="00135A03">
        <w:rPr>
          <w:rFonts w:ascii="Times New Roman" w:hAnsi="Times New Roman" w:cs="Times New Roman"/>
          <w:sz w:val="24"/>
        </w:rPr>
        <w:t>como</w:t>
      </w:r>
      <w:proofErr w:type="gramEnd"/>
      <w:r w:rsidR="00D729BE" w:rsidRPr="00135A03">
        <w:rPr>
          <w:rFonts w:ascii="Times New Roman" w:hAnsi="Times New Roman" w:cs="Times New Roman"/>
          <w:sz w:val="24"/>
        </w:rPr>
        <w:t xml:space="preserve"> </w:t>
      </w:r>
      <w:r w:rsidR="00D57870" w:rsidRPr="00135A03">
        <w:rPr>
          <w:rFonts w:ascii="Times New Roman" w:hAnsi="Times New Roman" w:cs="Times New Roman"/>
          <w:sz w:val="24"/>
        </w:rPr>
        <w:t>ferramenta de ensino-aprendizagem</w:t>
      </w:r>
      <w:r w:rsidR="00D729BE" w:rsidRPr="00135A03">
        <w:rPr>
          <w:rFonts w:ascii="Times New Roman" w:hAnsi="Times New Roman" w:cs="Times New Roman"/>
          <w:sz w:val="24"/>
        </w:rPr>
        <w:t xml:space="preserve"> no curso de Medicina.</w:t>
      </w:r>
    </w:p>
    <w:p w:rsidR="00F46674" w:rsidRPr="00135A03" w:rsidRDefault="00B02788" w:rsidP="00483A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Métodos</w:t>
      </w:r>
      <w:r w:rsidRPr="00135A03">
        <w:rPr>
          <w:rFonts w:ascii="Times New Roman" w:hAnsi="Times New Roman" w:cs="Times New Roman"/>
          <w:b/>
          <w:sz w:val="24"/>
        </w:rPr>
        <w:t>:</w:t>
      </w:r>
      <w:r w:rsidR="00E67D52" w:rsidRPr="00135A03">
        <w:rPr>
          <w:rFonts w:ascii="Times New Roman" w:hAnsi="Times New Roman" w:cs="Times New Roman"/>
          <w:b/>
          <w:sz w:val="24"/>
        </w:rPr>
        <w:t xml:space="preserve"> </w:t>
      </w:r>
      <w:r w:rsidR="00E67D52" w:rsidRPr="00135A03">
        <w:rPr>
          <w:rFonts w:ascii="Times New Roman" w:hAnsi="Times New Roman" w:cs="Times New Roman"/>
          <w:sz w:val="24"/>
        </w:rPr>
        <w:t>Este estudo caracteriza</w:t>
      </w:r>
      <w:r w:rsidR="008B45B1">
        <w:rPr>
          <w:rFonts w:ascii="Times New Roman" w:hAnsi="Times New Roman" w:cs="Times New Roman"/>
          <w:sz w:val="24"/>
        </w:rPr>
        <w:t>-se como um relato de experiência</w:t>
      </w:r>
      <w:r w:rsidR="00935747">
        <w:rPr>
          <w:rFonts w:ascii="Times New Roman" w:hAnsi="Times New Roman" w:cs="Times New Roman"/>
          <w:sz w:val="24"/>
        </w:rPr>
        <w:t xml:space="preserve"> de</w:t>
      </w:r>
      <w:r w:rsidR="00D03DC3" w:rsidRPr="00135A03">
        <w:rPr>
          <w:rFonts w:ascii="Times New Roman" w:hAnsi="Times New Roman" w:cs="Times New Roman"/>
          <w:sz w:val="24"/>
        </w:rPr>
        <w:t xml:space="preserve"> </w:t>
      </w:r>
      <w:r w:rsidR="00B931E4" w:rsidRPr="00135A03">
        <w:rPr>
          <w:rFonts w:ascii="Times New Roman" w:hAnsi="Times New Roman" w:cs="Times New Roman"/>
          <w:sz w:val="24"/>
        </w:rPr>
        <w:t>acadêmicos do terceiro período de M</w:t>
      </w:r>
      <w:r w:rsidR="00D03DC3" w:rsidRPr="00135A03">
        <w:rPr>
          <w:rFonts w:ascii="Times New Roman" w:hAnsi="Times New Roman" w:cs="Times New Roman"/>
          <w:sz w:val="24"/>
        </w:rPr>
        <w:t>edicina</w:t>
      </w:r>
      <w:r w:rsidR="00B931E4" w:rsidRPr="00135A03">
        <w:rPr>
          <w:rFonts w:ascii="Times New Roman" w:hAnsi="Times New Roman" w:cs="Times New Roman"/>
          <w:sz w:val="24"/>
        </w:rPr>
        <w:t xml:space="preserve"> da </w:t>
      </w:r>
      <w:r w:rsidR="008B45B1" w:rsidRPr="008B45B1">
        <w:rPr>
          <w:rFonts w:ascii="Times New Roman" w:hAnsi="Times New Roman" w:cs="Times New Roman"/>
          <w:sz w:val="24"/>
        </w:rPr>
        <w:t>Faculdade de Ciências Humanas, Exatas e da Saúde do Piauí</w:t>
      </w:r>
      <w:r w:rsidR="008B45B1">
        <w:rPr>
          <w:rFonts w:ascii="Times New Roman" w:hAnsi="Times New Roman" w:cs="Times New Roman"/>
          <w:sz w:val="24"/>
        </w:rPr>
        <w:t xml:space="preserve">/ </w:t>
      </w:r>
      <w:r w:rsidR="008B45B1" w:rsidRPr="008B45B1">
        <w:rPr>
          <w:rFonts w:ascii="Times New Roman" w:hAnsi="Times New Roman" w:cs="Times New Roman"/>
          <w:sz w:val="24"/>
        </w:rPr>
        <w:t>Instituto de Educação Superior do Vale do Parnaíba</w:t>
      </w:r>
      <w:r w:rsidR="004E2E07">
        <w:rPr>
          <w:rFonts w:ascii="Times New Roman" w:hAnsi="Times New Roman" w:cs="Times New Roman"/>
          <w:sz w:val="24"/>
        </w:rPr>
        <w:t xml:space="preserve"> (FAHESP/IESVAP)</w:t>
      </w:r>
      <w:r w:rsidR="00B931E4" w:rsidRPr="00135A03">
        <w:rPr>
          <w:rFonts w:ascii="Times New Roman" w:hAnsi="Times New Roman" w:cs="Times New Roman"/>
          <w:sz w:val="24"/>
        </w:rPr>
        <w:t xml:space="preserve">, na cidade de Parnaíba-PI diante o uso da plataforma digital </w:t>
      </w:r>
      <w:proofErr w:type="spellStart"/>
      <w:r w:rsidR="004E2E07" w:rsidRPr="004E2E07">
        <w:rPr>
          <w:rFonts w:ascii="Times New Roman" w:hAnsi="Times New Roman" w:cs="Times New Roman"/>
          <w:i/>
          <w:sz w:val="24"/>
        </w:rPr>
        <w:t>Kahoot</w:t>
      </w:r>
      <w:proofErr w:type="spellEnd"/>
      <w:r w:rsidR="004E2E07" w:rsidRPr="004E2E07">
        <w:rPr>
          <w:rFonts w:ascii="Times New Roman" w:hAnsi="Times New Roman" w:cs="Times New Roman"/>
          <w:i/>
          <w:sz w:val="24"/>
        </w:rPr>
        <w:t>!</w:t>
      </w:r>
      <w:r w:rsidR="00470DFF" w:rsidRPr="00135A03">
        <w:rPr>
          <w:rFonts w:ascii="Times New Roman" w:hAnsi="Times New Roman" w:cs="Times New Roman"/>
          <w:sz w:val="24"/>
        </w:rPr>
        <w:t xml:space="preserve"> </w:t>
      </w:r>
      <w:r w:rsidR="007608A7">
        <w:rPr>
          <w:rFonts w:ascii="Times New Roman" w:hAnsi="Times New Roman" w:cs="Times New Roman"/>
          <w:sz w:val="24"/>
        </w:rPr>
        <w:t xml:space="preserve">Essa plataforma </w:t>
      </w:r>
      <w:r w:rsidR="007608A7" w:rsidRPr="007608A7">
        <w:rPr>
          <w:rFonts w:ascii="Times New Roman" w:hAnsi="Times New Roman" w:cs="Times New Roman"/>
          <w:sz w:val="24"/>
        </w:rPr>
        <w:t xml:space="preserve">de aprendizado </w:t>
      </w:r>
      <w:r w:rsidR="007608A7">
        <w:rPr>
          <w:rFonts w:ascii="Times New Roman" w:hAnsi="Times New Roman" w:cs="Times New Roman"/>
          <w:sz w:val="24"/>
        </w:rPr>
        <w:t xml:space="preserve">é </w:t>
      </w:r>
      <w:r w:rsidR="007608A7" w:rsidRPr="007608A7">
        <w:rPr>
          <w:rFonts w:ascii="Times New Roman" w:hAnsi="Times New Roman" w:cs="Times New Roman"/>
          <w:sz w:val="24"/>
        </w:rPr>
        <w:t xml:space="preserve">baseada em jogos, usada </w:t>
      </w:r>
      <w:r w:rsidR="007608A7">
        <w:rPr>
          <w:rFonts w:ascii="Times New Roman" w:hAnsi="Times New Roman" w:cs="Times New Roman"/>
          <w:sz w:val="24"/>
        </w:rPr>
        <w:t xml:space="preserve">assim </w:t>
      </w:r>
      <w:r w:rsidR="007608A7" w:rsidRPr="007608A7">
        <w:rPr>
          <w:rFonts w:ascii="Times New Roman" w:hAnsi="Times New Roman" w:cs="Times New Roman"/>
          <w:sz w:val="24"/>
        </w:rPr>
        <w:t>como tecnologia educacional</w:t>
      </w:r>
      <w:r w:rsidR="007608A7">
        <w:rPr>
          <w:rFonts w:ascii="Times New Roman" w:hAnsi="Times New Roman" w:cs="Times New Roman"/>
          <w:sz w:val="24"/>
        </w:rPr>
        <w:t xml:space="preserve">, onde o mesmo precisa de um estudo prévio sobre </w:t>
      </w:r>
      <w:r w:rsidR="006C1175">
        <w:rPr>
          <w:rFonts w:ascii="Times New Roman" w:hAnsi="Times New Roman" w:cs="Times New Roman"/>
          <w:sz w:val="24"/>
        </w:rPr>
        <w:t>os assuntos abordados</w:t>
      </w:r>
      <w:r w:rsidR="00935747">
        <w:rPr>
          <w:rFonts w:ascii="Times New Roman" w:hAnsi="Times New Roman" w:cs="Times New Roman"/>
          <w:sz w:val="24"/>
        </w:rPr>
        <w:t>,</w:t>
      </w:r>
      <w:r w:rsidR="007608A7">
        <w:rPr>
          <w:rFonts w:ascii="Times New Roman" w:hAnsi="Times New Roman" w:cs="Times New Roman"/>
          <w:sz w:val="24"/>
        </w:rPr>
        <w:t xml:space="preserve"> </w:t>
      </w:r>
      <w:r w:rsidR="00483A3F">
        <w:rPr>
          <w:rFonts w:ascii="Times New Roman" w:hAnsi="Times New Roman" w:cs="Times New Roman"/>
          <w:sz w:val="24"/>
        </w:rPr>
        <w:t xml:space="preserve">para que então </w:t>
      </w:r>
      <w:r w:rsidR="007608A7">
        <w:rPr>
          <w:rFonts w:ascii="Times New Roman" w:hAnsi="Times New Roman" w:cs="Times New Roman"/>
          <w:sz w:val="24"/>
        </w:rPr>
        <w:t>os questionamentos proposto</w:t>
      </w:r>
      <w:r w:rsidR="00B52DEC">
        <w:rPr>
          <w:rFonts w:ascii="Times New Roman" w:hAnsi="Times New Roman" w:cs="Times New Roman"/>
          <w:sz w:val="24"/>
        </w:rPr>
        <w:t>s</w:t>
      </w:r>
      <w:r w:rsidR="007608A7">
        <w:rPr>
          <w:rFonts w:ascii="Times New Roman" w:hAnsi="Times New Roman" w:cs="Times New Roman"/>
          <w:sz w:val="24"/>
        </w:rPr>
        <w:t xml:space="preserve"> </w:t>
      </w:r>
      <w:r w:rsidR="00483A3F">
        <w:rPr>
          <w:rFonts w:ascii="Times New Roman" w:hAnsi="Times New Roman" w:cs="Times New Roman"/>
          <w:sz w:val="24"/>
        </w:rPr>
        <w:t xml:space="preserve">serem respondidos </w:t>
      </w:r>
      <w:r w:rsidR="007608A7">
        <w:rPr>
          <w:rFonts w:ascii="Times New Roman" w:hAnsi="Times New Roman" w:cs="Times New Roman"/>
          <w:sz w:val="24"/>
        </w:rPr>
        <w:t xml:space="preserve">maneira </w:t>
      </w:r>
      <w:r w:rsidR="00AB55BC">
        <w:rPr>
          <w:rFonts w:ascii="Times New Roman" w:hAnsi="Times New Roman" w:cs="Times New Roman"/>
          <w:sz w:val="24"/>
        </w:rPr>
        <w:t>simples, rápida e divertida</w:t>
      </w:r>
      <w:r w:rsidR="007608A7">
        <w:rPr>
          <w:rFonts w:ascii="Times New Roman" w:hAnsi="Times New Roman" w:cs="Times New Roman"/>
          <w:sz w:val="24"/>
        </w:rPr>
        <w:t>. A aplicação do jogo</w:t>
      </w:r>
      <w:r w:rsidR="00631644" w:rsidRPr="00135A03">
        <w:rPr>
          <w:rFonts w:ascii="Times New Roman" w:hAnsi="Times New Roman" w:cs="Times New Roman"/>
          <w:sz w:val="24"/>
        </w:rPr>
        <w:t xml:space="preserve"> foi realizada no dia 18 de Setembro de 2019, com o total de 15 questões,</w:t>
      </w:r>
      <w:r w:rsidR="00483A3F" w:rsidRPr="00483A3F">
        <w:t xml:space="preserve"> </w:t>
      </w:r>
      <w:r w:rsidR="00483A3F" w:rsidRPr="00483A3F">
        <w:rPr>
          <w:rFonts w:ascii="Times New Roman" w:hAnsi="Times New Roman" w:cs="Times New Roman"/>
          <w:sz w:val="24"/>
        </w:rPr>
        <w:t>Possuindo uma média de tempo de 60 segundos por questão, onde as questões deveriam se</w:t>
      </w:r>
      <w:r w:rsidR="00BF5AF5">
        <w:rPr>
          <w:rFonts w:ascii="Times New Roman" w:hAnsi="Times New Roman" w:cs="Times New Roman"/>
          <w:sz w:val="24"/>
        </w:rPr>
        <w:t>r respondidas dentro do limite d</w:t>
      </w:r>
      <w:r w:rsidR="00483A3F" w:rsidRPr="00483A3F">
        <w:rPr>
          <w:rFonts w:ascii="Times New Roman" w:hAnsi="Times New Roman" w:cs="Times New Roman"/>
          <w:sz w:val="24"/>
        </w:rPr>
        <w:t xml:space="preserve">e tempo proposto. </w:t>
      </w:r>
      <w:r w:rsidR="00483A3F">
        <w:rPr>
          <w:rFonts w:ascii="Times New Roman" w:hAnsi="Times New Roman" w:cs="Times New Roman"/>
          <w:sz w:val="24"/>
        </w:rPr>
        <w:t>O j</w:t>
      </w:r>
      <w:r w:rsidR="00631644" w:rsidRPr="00135A03">
        <w:rPr>
          <w:rFonts w:ascii="Times New Roman" w:hAnsi="Times New Roman" w:cs="Times New Roman"/>
          <w:sz w:val="24"/>
        </w:rPr>
        <w:t>ogo foi utilizado</w:t>
      </w:r>
      <w:r w:rsidR="00470DFF" w:rsidRPr="00135A03">
        <w:rPr>
          <w:rFonts w:ascii="Times New Roman" w:hAnsi="Times New Roman" w:cs="Times New Roman"/>
          <w:sz w:val="24"/>
        </w:rPr>
        <w:t xml:space="preserve"> durante as aulas práticas de uma disciplina </w:t>
      </w:r>
      <w:r w:rsidR="00171F32" w:rsidRPr="00135A03">
        <w:rPr>
          <w:rFonts w:ascii="Times New Roman" w:hAnsi="Times New Roman" w:cs="Times New Roman"/>
          <w:sz w:val="24"/>
        </w:rPr>
        <w:t xml:space="preserve">do ciclo específico da formação </w:t>
      </w:r>
      <w:r w:rsidR="00A84639" w:rsidRPr="00135A03">
        <w:rPr>
          <w:rFonts w:ascii="Times New Roman" w:hAnsi="Times New Roman" w:cs="Times New Roman"/>
          <w:sz w:val="24"/>
        </w:rPr>
        <w:t>médica, chamado de</w:t>
      </w:r>
      <w:r w:rsidR="00171F32" w:rsidRPr="00135A03">
        <w:rPr>
          <w:rFonts w:ascii="Times New Roman" w:hAnsi="Times New Roman" w:cs="Times New Roman"/>
          <w:sz w:val="24"/>
        </w:rPr>
        <w:t xml:space="preserve"> Sistemas Orgânicos Integrados. </w:t>
      </w:r>
      <w:r w:rsidR="00D33B54" w:rsidRPr="00135A03">
        <w:rPr>
          <w:rFonts w:ascii="Times New Roman" w:hAnsi="Times New Roman" w:cs="Times New Roman"/>
          <w:sz w:val="24"/>
        </w:rPr>
        <w:t>Dessa forma,</w:t>
      </w:r>
      <w:r w:rsidR="00483A3F">
        <w:rPr>
          <w:rFonts w:ascii="Times New Roman" w:hAnsi="Times New Roman" w:cs="Times New Roman"/>
          <w:sz w:val="24"/>
        </w:rPr>
        <w:t xml:space="preserve"> os alunos foram </w:t>
      </w:r>
      <w:r w:rsidR="00D33B54" w:rsidRPr="00135A03">
        <w:rPr>
          <w:rFonts w:ascii="Times New Roman" w:hAnsi="Times New Roman" w:cs="Times New Roman"/>
          <w:sz w:val="24"/>
        </w:rPr>
        <w:t xml:space="preserve">divididos em equipes de no máximo três integrantes </w:t>
      </w:r>
      <w:r w:rsidR="001C45AD" w:rsidRPr="00135A03">
        <w:rPr>
          <w:rFonts w:ascii="Times New Roman" w:hAnsi="Times New Roman" w:cs="Times New Roman"/>
          <w:sz w:val="24"/>
        </w:rPr>
        <w:t>onde</w:t>
      </w:r>
      <w:r w:rsidR="00483A3F">
        <w:rPr>
          <w:rFonts w:ascii="Times New Roman" w:hAnsi="Times New Roman" w:cs="Times New Roman"/>
          <w:sz w:val="24"/>
        </w:rPr>
        <w:t xml:space="preserve"> foi discutido e obtido </w:t>
      </w:r>
      <w:r w:rsidR="00D33B54" w:rsidRPr="00135A03">
        <w:rPr>
          <w:rFonts w:ascii="Times New Roman" w:hAnsi="Times New Roman" w:cs="Times New Roman"/>
          <w:sz w:val="24"/>
        </w:rPr>
        <w:t xml:space="preserve">um conhecimento diante o </w:t>
      </w:r>
      <w:r w:rsidR="00B77C69" w:rsidRPr="00135A03">
        <w:rPr>
          <w:rFonts w:ascii="Times New Roman" w:hAnsi="Times New Roman" w:cs="Times New Roman"/>
          <w:sz w:val="24"/>
        </w:rPr>
        <w:t xml:space="preserve">conteúdo programático da disciplina </w:t>
      </w:r>
      <w:r w:rsidR="00D33B54" w:rsidRPr="00135A03">
        <w:rPr>
          <w:rFonts w:ascii="Times New Roman" w:hAnsi="Times New Roman" w:cs="Times New Roman"/>
          <w:sz w:val="24"/>
        </w:rPr>
        <w:t>proposto</w:t>
      </w:r>
      <w:r w:rsidR="00483A3F">
        <w:rPr>
          <w:rFonts w:ascii="Times New Roman" w:hAnsi="Times New Roman" w:cs="Times New Roman"/>
          <w:sz w:val="24"/>
        </w:rPr>
        <w:t xml:space="preserve"> no cronograma da aula</w:t>
      </w:r>
      <w:r w:rsidR="00B52DEC">
        <w:rPr>
          <w:rFonts w:ascii="Times New Roman" w:hAnsi="Times New Roman" w:cs="Times New Roman"/>
          <w:sz w:val="24"/>
        </w:rPr>
        <w:t xml:space="preserve"> prática. E</w:t>
      </w:r>
      <w:r w:rsidR="00D33B54" w:rsidRPr="00135A03">
        <w:rPr>
          <w:rFonts w:ascii="Times New Roman" w:hAnsi="Times New Roman" w:cs="Times New Roman"/>
          <w:sz w:val="24"/>
        </w:rPr>
        <w:t>m seguida</w:t>
      </w:r>
      <w:r w:rsidR="00483A3F">
        <w:rPr>
          <w:rFonts w:ascii="Times New Roman" w:hAnsi="Times New Roman" w:cs="Times New Roman"/>
          <w:sz w:val="24"/>
        </w:rPr>
        <w:t xml:space="preserve"> o tutor p</w:t>
      </w:r>
      <w:r w:rsidR="001C45AD" w:rsidRPr="00135A03">
        <w:rPr>
          <w:rFonts w:ascii="Times New Roman" w:hAnsi="Times New Roman" w:cs="Times New Roman"/>
          <w:sz w:val="24"/>
        </w:rPr>
        <w:t xml:space="preserve">ediu para </w:t>
      </w:r>
      <w:r w:rsidR="00BF5AF5">
        <w:rPr>
          <w:rFonts w:ascii="Times New Roman" w:hAnsi="Times New Roman" w:cs="Times New Roman"/>
          <w:sz w:val="24"/>
        </w:rPr>
        <w:t>que cada equipe escolhesse</w:t>
      </w:r>
      <w:r w:rsidR="00D33B54" w:rsidRPr="00135A03">
        <w:rPr>
          <w:rFonts w:ascii="Times New Roman" w:hAnsi="Times New Roman" w:cs="Times New Roman"/>
          <w:sz w:val="24"/>
        </w:rPr>
        <w:t xml:space="preserve"> um representante par</w:t>
      </w:r>
      <w:r w:rsidR="001C45AD" w:rsidRPr="00135A03">
        <w:rPr>
          <w:rFonts w:ascii="Times New Roman" w:hAnsi="Times New Roman" w:cs="Times New Roman"/>
          <w:sz w:val="24"/>
        </w:rPr>
        <w:t xml:space="preserve">a </w:t>
      </w:r>
      <w:r w:rsidR="001C45AD" w:rsidRPr="00135A03">
        <w:rPr>
          <w:rFonts w:ascii="Times New Roman" w:hAnsi="Times New Roman" w:cs="Times New Roman"/>
          <w:sz w:val="24"/>
        </w:rPr>
        <w:lastRenderedPageBreak/>
        <w:t>apresentar aos demais alunos</w:t>
      </w:r>
      <w:r w:rsidR="00D33B54" w:rsidRPr="00135A03">
        <w:rPr>
          <w:rFonts w:ascii="Times New Roman" w:hAnsi="Times New Roman" w:cs="Times New Roman"/>
          <w:sz w:val="24"/>
        </w:rPr>
        <w:t xml:space="preserve"> </w:t>
      </w:r>
      <w:r w:rsidR="001C45AD" w:rsidRPr="00135A03">
        <w:rPr>
          <w:rFonts w:ascii="Times New Roman" w:hAnsi="Times New Roman" w:cs="Times New Roman"/>
          <w:sz w:val="24"/>
        </w:rPr>
        <w:t>o</w:t>
      </w:r>
      <w:r w:rsidR="00D33B54" w:rsidRPr="00135A03">
        <w:rPr>
          <w:rFonts w:ascii="Times New Roman" w:hAnsi="Times New Roman" w:cs="Times New Roman"/>
          <w:sz w:val="24"/>
        </w:rPr>
        <w:t xml:space="preserve"> conhecimento obtido du</w:t>
      </w:r>
      <w:r w:rsidR="00D23DFE">
        <w:rPr>
          <w:rFonts w:ascii="Times New Roman" w:hAnsi="Times New Roman" w:cs="Times New Roman"/>
          <w:sz w:val="24"/>
        </w:rPr>
        <w:t xml:space="preserve">rante o estudo em equipe. </w:t>
      </w:r>
      <w:r w:rsidR="00483A3F">
        <w:rPr>
          <w:rFonts w:ascii="Times New Roman" w:hAnsi="Times New Roman" w:cs="Times New Roman"/>
          <w:sz w:val="24"/>
        </w:rPr>
        <w:t xml:space="preserve">Nesse momento o tutor </w:t>
      </w:r>
      <w:r w:rsidR="001C45AD" w:rsidRPr="00135A03">
        <w:rPr>
          <w:rFonts w:ascii="Times New Roman" w:hAnsi="Times New Roman" w:cs="Times New Roman"/>
          <w:sz w:val="24"/>
        </w:rPr>
        <w:t>assum</w:t>
      </w:r>
      <w:r w:rsidR="0021613B" w:rsidRPr="00135A03">
        <w:rPr>
          <w:rFonts w:ascii="Times New Roman" w:hAnsi="Times New Roman" w:cs="Times New Roman"/>
          <w:sz w:val="24"/>
        </w:rPr>
        <w:t>e uma</w:t>
      </w:r>
      <w:r w:rsidR="001C45AD" w:rsidRPr="00135A03">
        <w:rPr>
          <w:rFonts w:ascii="Times New Roman" w:hAnsi="Times New Roman" w:cs="Times New Roman"/>
          <w:sz w:val="24"/>
        </w:rPr>
        <w:t xml:space="preserve"> postura de facilitador do aprendizado, </w:t>
      </w:r>
      <w:r w:rsidR="0021613B" w:rsidRPr="00135A03">
        <w:rPr>
          <w:rFonts w:ascii="Times New Roman" w:hAnsi="Times New Roman" w:cs="Times New Roman"/>
          <w:sz w:val="24"/>
        </w:rPr>
        <w:t>estimulando a troca de infor</w:t>
      </w:r>
      <w:r w:rsidR="00D23DFE">
        <w:rPr>
          <w:rFonts w:ascii="Times New Roman" w:hAnsi="Times New Roman" w:cs="Times New Roman"/>
          <w:sz w:val="24"/>
        </w:rPr>
        <w:t xml:space="preserve">mações e ideias entre os alunos, </w:t>
      </w:r>
      <w:r w:rsidR="00191462">
        <w:rPr>
          <w:rFonts w:ascii="Times New Roman" w:hAnsi="Times New Roman" w:cs="Times New Roman"/>
          <w:sz w:val="24"/>
        </w:rPr>
        <w:t xml:space="preserve">podendo também sanar </w:t>
      </w:r>
      <w:r w:rsidR="0021613B" w:rsidRPr="00135A03">
        <w:rPr>
          <w:rFonts w:ascii="Times New Roman" w:hAnsi="Times New Roman" w:cs="Times New Roman"/>
          <w:sz w:val="24"/>
        </w:rPr>
        <w:t>algumas dúvidas ainda existente</w:t>
      </w:r>
      <w:r w:rsidR="00D23DFE">
        <w:rPr>
          <w:rFonts w:ascii="Times New Roman" w:hAnsi="Times New Roman" w:cs="Times New Roman"/>
          <w:sz w:val="24"/>
        </w:rPr>
        <w:t>s</w:t>
      </w:r>
      <w:r w:rsidR="0021613B" w:rsidRPr="00135A03">
        <w:rPr>
          <w:rFonts w:ascii="Times New Roman" w:hAnsi="Times New Roman" w:cs="Times New Roman"/>
          <w:sz w:val="24"/>
        </w:rPr>
        <w:t>. Após todo esse processo de aprendi</w:t>
      </w:r>
      <w:r w:rsidR="00B77C69" w:rsidRPr="00135A03">
        <w:rPr>
          <w:rFonts w:ascii="Times New Roman" w:hAnsi="Times New Roman" w:cs="Times New Roman"/>
          <w:sz w:val="24"/>
        </w:rPr>
        <w:t>zagem</w:t>
      </w:r>
      <w:r w:rsidR="000F1B7E" w:rsidRPr="00135A03">
        <w:rPr>
          <w:rFonts w:ascii="Times New Roman" w:hAnsi="Times New Roman" w:cs="Times New Roman"/>
          <w:sz w:val="24"/>
        </w:rPr>
        <w:t>,</w:t>
      </w:r>
      <w:r w:rsidR="00B77C69" w:rsidRPr="00135A03">
        <w:rPr>
          <w:rFonts w:ascii="Times New Roman" w:hAnsi="Times New Roman" w:cs="Times New Roman"/>
          <w:sz w:val="24"/>
        </w:rPr>
        <w:t xml:space="preserve"> ocorre</w:t>
      </w:r>
      <w:r w:rsidR="00631644" w:rsidRPr="00135A03">
        <w:rPr>
          <w:rFonts w:ascii="Times New Roman" w:hAnsi="Times New Roman" w:cs="Times New Roman"/>
          <w:sz w:val="24"/>
        </w:rPr>
        <w:t>u</w:t>
      </w:r>
      <w:r w:rsidR="00B77C69" w:rsidRPr="00135A03">
        <w:rPr>
          <w:rFonts w:ascii="Times New Roman" w:hAnsi="Times New Roman" w:cs="Times New Roman"/>
          <w:sz w:val="24"/>
        </w:rPr>
        <w:t xml:space="preserve"> </w:t>
      </w:r>
      <w:r w:rsidR="00631644" w:rsidRPr="00135A03">
        <w:rPr>
          <w:rFonts w:ascii="Times New Roman" w:hAnsi="Times New Roman" w:cs="Times New Roman"/>
          <w:sz w:val="24"/>
        </w:rPr>
        <w:t>à</w:t>
      </w:r>
      <w:r w:rsidR="00B77C69" w:rsidRPr="00135A03">
        <w:rPr>
          <w:rFonts w:ascii="Times New Roman" w:hAnsi="Times New Roman" w:cs="Times New Roman"/>
          <w:sz w:val="24"/>
        </w:rPr>
        <w:t xml:space="preserve"> aplicação do </w:t>
      </w:r>
      <w:proofErr w:type="spellStart"/>
      <w:r w:rsidR="004E2E07" w:rsidRPr="004E2E07">
        <w:rPr>
          <w:rFonts w:ascii="Times New Roman" w:hAnsi="Times New Roman" w:cs="Times New Roman"/>
          <w:i/>
          <w:sz w:val="24"/>
        </w:rPr>
        <w:t>Kahoot</w:t>
      </w:r>
      <w:proofErr w:type="spellEnd"/>
      <w:r w:rsidR="004E2E07" w:rsidRPr="004E2E07">
        <w:rPr>
          <w:rFonts w:ascii="Times New Roman" w:hAnsi="Times New Roman" w:cs="Times New Roman"/>
          <w:i/>
          <w:sz w:val="24"/>
        </w:rPr>
        <w:t>!</w:t>
      </w:r>
      <w:r w:rsidR="00B77C69" w:rsidRPr="00135A03">
        <w:rPr>
          <w:rFonts w:ascii="Times New Roman" w:hAnsi="Times New Roman" w:cs="Times New Roman"/>
          <w:sz w:val="24"/>
        </w:rPr>
        <w:t xml:space="preserve"> em forma de ‘game </w:t>
      </w:r>
      <w:proofErr w:type="spellStart"/>
      <w:r w:rsidR="00B77C69" w:rsidRPr="00135A03">
        <w:rPr>
          <w:rFonts w:ascii="Times New Roman" w:hAnsi="Times New Roman" w:cs="Times New Roman"/>
          <w:sz w:val="24"/>
        </w:rPr>
        <w:t>quiz</w:t>
      </w:r>
      <w:proofErr w:type="spellEnd"/>
      <w:r w:rsidR="00B77C69" w:rsidRPr="00135A03">
        <w:rPr>
          <w:rFonts w:ascii="Times New Roman" w:hAnsi="Times New Roman" w:cs="Times New Roman"/>
          <w:sz w:val="24"/>
        </w:rPr>
        <w:t xml:space="preserve">’, dessa maneira todos os discentes são inseridos na plataforma simultaneamente através do código de </w:t>
      </w:r>
      <w:r w:rsidR="00483A3F">
        <w:rPr>
          <w:rFonts w:ascii="Times New Roman" w:hAnsi="Times New Roman" w:cs="Times New Roman"/>
          <w:sz w:val="24"/>
        </w:rPr>
        <w:t>acesso</w:t>
      </w:r>
      <w:r w:rsidR="00B77C69" w:rsidRPr="00135A03">
        <w:rPr>
          <w:rFonts w:ascii="Times New Roman" w:hAnsi="Times New Roman" w:cs="Times New Roman"/>
          <w:sz w:val="24"/>
        </w:rPr>
        <w:t xml:space="preserve"> do jogo</w:t>
      </w:r>
      <w:r w:rsidR="000F1B05" w:rsidRPr="00135A03">
        <w:rPr>
          <w:rFonts w:ascii="Times New Roman" w:hAnsi="Times New Roman" w:cs="Times New Roman"/>
          <w:sz w:val="24"/>
        </w:rPr>
        <w:t xml:space="preserve"> que deve ser colocado pelo aparelho celular de cada equipe ou</w:t>
      </w:r>
      <w:r w:rsidR="00483A3F">
        <w:rPr>
          <w:rFonts w:ascii="Times New Roman" w:hAnsi="Times New Roman" w:cs="Times New Roman"/>
          <w:sz w:val="24"/>
        </w:rPr>
        <w:t xml:space="preserve"> individualmente por cada discente</w:t>
      </w:r>
      <w:r w:rsidR="00D23DFE">
        <w:rPr>
          <w:rFonts w:ascii="Times New Roman" w:hAnsi="Times New Roman" w:cs="Times New Roman"/>
          <w:sz w:val="24"/>
        </w:rPr>
        <w:t>. E</w:t>
      </w:r>
      <w:r w:rsidR="000F1B05" w:rsidRPr="00135A03">
        <w:rPr>
          <w:rFonts w:ascii="Times New Roman" w:hAnsi="Times New Roman" w:cs="Times New Roman"/>
          <w:sz w:val="24"/>
        </w:rPr>
        <w:t xml:space="preserve">m seguida a dinâmica se </w:t>
      </w:r>
      <w:r w:rsidR="000F1B7E" w:rsidRPr="00135A03">
        <w:rPr>
          <w:rFonts w:ascii="Times New Roman" w:hAnsi="Times New Roman" w:cs="Times New Roman"/>
          <w:sz w:val="24"/>
        </w:rPr>
        <w:t>inicia</w:t>
      </w:r>
      <w:r w:rsidR="000F1B05" w:rsidRPr="00135A03">
        <w:rPr>
          <w:rFonts w:ascii="Times New Roman" w:hAnsi="Times New Roman" w:cs="Times New Roman"/>
          <w:sz w:val="24"/>
        </w:rPr>
        <w:t xml:space="preserve"> através de </w:t>
      </w:r>
      <w:r w:rsidR="000F1B7E" w:rsidRPr="00135A03">
        <w:rPr>
          <w:rFonts w:ascii="Times New Roman" w:hAnsi="Times New Roman" w:cs="Times New Roman"/>
          <w:sz w:val="24"/>
        </w:rPr>
        <w:t>uma sequência de</w:t>
      </w:r>
      <w:r w:rsidR="00483A3F">
        <w:rPr>
          <w:rFonts w:ascii="Times New Roman" w:hAnsi="Times New Roman" w:cs="Times New Roman"/>
          <w:sz w:val="24"/>
        </w:rPr>
        <w:t xml:space="preserve"> questionamentos sobre o assunto discutido</w:t>
      </w:r>
      <w:r w:rsidR="000F1B05" w:rsidRPr="00135A03">
        <w:rPr>
          <w:rFonts w:ascii="Times New Roman" w:hAnsi="Times New Roman" w:cs="Times New Roman"/>
          <w:sz w:val="24"/>
        </w:rPr>
        <w:t xml:space="preserve">. O enunciado </w:t>
      </w:r>
      <w:r w:rsidR="00D23DFE">
        <w:rPr>
          <w:rFonts w:ascii="Times New Roman" w:hAnsi="Times New Roman" w:cs="Times New Roman"/>
          <w:sz w:val="24"/>
        </w:rPr>
        <w:t xml:space="preserve">da pergunta </w:t>
      </w:r>
      <w:r w:rsidR="008521E2">
        <w:rPr>
          <w:rFonts w:ascii="Times New Roman" w:hAnsi="Times New Roman" w:cs="Times New Roman"/>
          <w:sz w:val="24"/>
        </w:rPr>
        <w:t>é projetado</w:t>
      </w:r>
      <w:r w:rsidR="0031022C">
        <w:rPr>
          <w:rFonts w:ascii="Times New Roman" w:hAnsi="Times New Roman" w:cs="Times New Roman"/>
          <w:sz w:val="24"/>
        </w:rPr>
        <w:t xml:space="preserve"> no quadro através de </w:t>
      </w:r>
      <w:r w:rsidR="0031022C" w:rsidRPr="0031022C">
        <w:rPr>
          <w:rFonts w:ascii="Times New Roman" w:hAnsi="Times New Roman" w:cs="Times New Roman"/>
          <w:sz w:val="24"/>
        </w:rPr>
        <w:t>recurso multimídia</w:t>
      </w:r>
      <w:r w:rsidR="00483A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A3F">
        <w:rPr>
          <w:rFonts w:ascii="Times New Roman" w:hAnsi="Times New Roman" w:cs="Times New Roman"/>
          <w:sz w:val="24"/>
        </w:rPr>
        <w:t>data-show</w:t>
      </w:r>
      <w:proofErr w:type="spellEnd"/>
      <w:r w:rsidR="00483A3F">
        <w:rPr>
          <w:rFonts w:ascii="Times New Roman" w:hAnsi="Times New Roman" w:cs="Times New Roman"/>
          <w:sz w:val="24"/>
        </w:rPr>
        <w:t xml:space="preserve">. </w:t>
      </w:r>
      <w:r w:rsidR="008521E2">
        <w:rPr>
          <w:rFonts w:ascii="Times New Roman" w:hAnsi="Times New Roman" w:cs="Times New Roman"/>
          <w:sz w:val="24"/>
        </w:rPr>
        <w:t>Cada pergunta</w:t>
      </w:r>
      <w:r w:rsidR="00631644" w:rsidRPr="00135A03">
        <w:rPr>
          <w:rFonts w:ascii="Times New Roman" w:hAnsi="Times New Roman" w:cs="Times New Roman"/>
          <w:sz w:val="24"/>
        </w:rPr>
        <w:t xml:space="preserve"> </w:t>
      </w:r>
      <w:r w:rsidR="008521E2">
        <w:rPr>
          <w:rFonts w:ascii="Times New Roman" w:hAnsi="Times New Roman" w:cs="Times New Roman"/>
          <w:sz w:val="24"/>
        </w:rPr>
        <w:t>dispunha de quatro</w:t>
      </w:r>
      <w:r w:rsidR="00631644" w:rsidRPr="00135A03">
        <w:rPr>
          <w:rFonts w:ascii="Times New Roman" w:hAnsi="Times New Roman" w:cs="Times New Roman"/>
          <w:sz w:val="24"/>
        </w:rPr>
        <w:t xml:space="preserve"> </w:t>
      </w:r>
      <w:r w:rsidR="008521E2">
        <w:rPr>
          <w:rFonts w:ascii="Times New Roman" w:hAnsi="Times New Roman" w:cs="Times New Roman"/>
          <w:sz w:val="24"/>
        </w:rPr>
        <w:t>alternativas</w:t>
      </w:r>
      <w:r w:rsidR="00760F19" w:rsidRPr="00135A03">
        <w:rPr>
          <w:rFonts w:ascii="Times New Roman" w:hAnsi="Times New Roman" w:cs="Times New Roman"/>
          <w:sz w:val="24"/>
        </w:rPr>
        <w:t xml:space="preserve">, cada uma </w:t>
      </w:r>
      <w:r w:rsidR="008521E2">
        <w:rPr>
          <w:rFonts w:ascii="Times New Roman" w:hAnsi="Times New Roman" w:cs="Times New Roman"/>
          <w:sz w:val="24"/>
        </w:rPr>
        <w:t xml:space="preserve">é exibida em uma cor diferente e </w:t>
      </w:r>
      <w:r w:rsidR="00760F19" w:rsidRPr="00135A03">
        <w:rPr>
          <w:rFonts w:ascii="Times New Roman" w:hAnsi="Times New Roman" w:cs="Times New Roman"/>
          <w:sz w:val="24"/>
        </w:rPr>
        <w:t xml:space="preserve">a escolha da </w:t>
      </w:r>
      <w:r w:rsidR="008521E2">
        <w:rPr>
          <w:rFonts w:ascii="Times New Roman" w:hAnsi="Times New Roman" w:cs="Times New Roman"/>
          <w:sz w:val="24"/>
        </w:rPr>
        <w:t>alternativa</w:t>
      </w:r>
      <w:r w:rsidR="00760F19" w:rsidRPr="00135A03">
        <w:rPr>
          <w:rFonts w:ascii="Times New Roman" w:hAnsi="Times New Roman" w:cs="Times New Roman"/>
          <w:sz w:val="24"/>
        </w:rPr>
        <w:t xml:space="preserve"> era feita atr</w:t>
      </w:r>
      <w:r w:rsidR="008521E2">
        <w:rPr>
          <w:rFonts w:ascii="Times New Roman" w:hAnsi="Times New Roman" w:cs="Times New Roman"/>
          <w:sz w:val="24"/>
        </w:rPr>
        <w:t>avés do aparelho celular de cada equipe. L</w:t>
      </w:r>
      <w:r w:rsidR="00760F19" w:rsidRPr="00135A03">
        <w:rPr>
          <w:rFonts w:ascii="Times New Roman" w:hAnsi="Times New Roman" w:cs="Times New Roman"/>
          <w:sz w:val="24"/>
        </w:rPr>
        <w:t>ogo após todas as equipes terem respondido</w:t>
      </w:r>
      <w:r w:rsidR="00F46674" w:rsidRPr="00135A03">
        <w:rPr>
          <w:rFonts w:ascii="Times New Roman" w:hAnsi="Times New Roman" w:cs="Times New Roman"/>
          <w:sz w:val="24"/>
        </w:rPr>
        <w:t xml:space="preserve"> a questão </w:t>
      </w:r>
      <w:r w:rsidR="00760F19" w:rsidRPr="00135A03">
        <w:rPr>
          <w:rFonts w:ascii="Times New Roman" w:hAnsi="Times New Roman" w:cs="Times New Roman"/>
          <w:sz w:val="24"/>
        </w:rPr>
        <w:t>ou após acabar o tempo limite</w:t>
      </w:r>
      <w:r w:rsidR="008521E2">
        <w:rPr>
          <w:rFonts w:ascii="Times New Roman" w:hAnsi="Times New Roman" w:cs="Times New Roman"/>
          <w:sz w:val="24"/>
        </w:rPr>
        <w:t>,</w:t>
      </w:r>
      <w:r w:rsidR="00760F19" w:rsidRPr="00135A03">
        <w:rPr>
          <w:rFonts w:ascii="Times New Roman" w:hAnsi="Times New Roman" w:cs="Times New Roman"/>
          <w:sz w:val="24"/>
        </w:rPr>
        <w:t xml:space="preserve"> a </w:t>
      </w:r>
      <w:r w:rsidR="008521E2">
        <w:rPr>
          <w:rFonts w:ascii="Times New Roman" w:hAnsi="Times New Roman" w:cs="Times New Roman"/>
          <w:sz w:val="24"/>
        </w:rPr>
        <w:t>alternativa correta</w:t>
      </w:r>
      <w:r w:rsidR="00760F19" w:rsidRPr="00135A03">
        <w:rPr>
          <w:rFonts w:ascii="Times New Roman" w:hAnsi="Times New Roman" w:cs="Times New Roman"/>
          <w:sz w:val="24"/>
        </w:rPr>
        <w:t xml:space="preserve"> era apresentada</w:t>
      </w:r>
      <w:r w:rsidR="00F46674" w:rsidRPr="00135A03">
        <w:rPr>
          <w:rFonts w:ascii="Times New Roman" w:hAnsi="Times New Roman" w:cs="Times New Roman"/>
          <w:sz w:val="24"/>
        </w:rPr>
        <w:t xml:space="preserve"> informando também a quantidade de pessoas que optaram por cada alternativa</w:t>
      </w:r>
      <w:r w:rsidR="00760F19" w:rsidRPr="00135A03">
        <w:rPr>
          <w:rFonts w:ascii="Times New Roman" w:hAnsi="Times New Roman" w:cs="Times New Roman"/>
          <w:sz w:val="24"/>
        </w:rPr>
        <w:t>.</w:t>
      </w:r>
      <w:r w:rsidR="000F1B7E" w:rsidRPr="00135A03">
        <w:rPr>
          <w:rFonts w:ascii="Times New Roman" w:hAnsi="Times New Roman" w:cs="Times New Roman"/>
          <w:sz w:val="24"/>
        </w:rPr>
        <w:t xml:space="preserve"> A pontuação de cada questionário é referente ao tempo de resposta do aluno, p</w:t>
      </w:r>
      <w:r w:rsidR="004E2E07">
        <w:rPr>
          <w:rFonts w:ascii="Times New Roman" w:hAnsi="Times New Roman" w:cs="Times New Roman"/>
          <w:sz w:val="24"/>
        </w:rPr>
        <w:t>or exemplo, quanto mais rápido r</w:t>
      </w:r>
      <w:r w:rsidR="000F1B7E" w:rsidRPr="00135A03">
        <w:rPr>
          <w:rFonts w:ascii="Times New Roman" w:hAnsi="Times New Roman" w:cs="Times New Roman"/>
          <w:sz w:val="24"/>
        </w:rPr>
        <w:t xml:space="preserve">ealiza a resposta </w:t>
      </w:r>
      <w:r w:rsidR="00D23DFE">
        <w:rPr>
          <w:rFonts w:ascii="Times New Roman" w:hAnsi="Times New Roman" w:cs="Times New Roman"/>
          <w:sz w:val="24"/>
        </w:rPr>
        <w:t xml:space="preserve">maior será a pontuação obtida. Ao </w:t>
      </w:r>
      <w:r w:rsidR="000F1B7E" w:rsidRPr="00135A03">
        <w:rPr>
          <w:rFonts w:ascii="Times New Roman" w:hAnsi="Times New Roman" w:cs="Times New Roman"/>
          <w:sz w:val="24"/>
        </w:rPr>
        <w:t>término da atividade</w:t>
      </w:r>
      <w:r w:rsidR="007C00FD">
        <w:rPr>
          <w:rFonts w:ascii="Times New Roman" w:hAnsi="Times New Roman" w:cs="Times New Roman"/>
          <w:sz w:val="24"/>
        </w:rPr>
        <w:t>,</w:t>
      </w:r>
      <w:r w:rsidR="000F1B7E" w:rsidRPr="00135A03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4E2E07" w:rsidRPr="004E2E07">
        <w:rPr>
          <w:rFonts w:ascii="Times New Roman" w:hAnsi="Times New Roman" w:cs="Times New Roman"/>
          <w:i/>
          <w:sz w:val="24"/>
        </w:rPr>
        <w:t>Kahoot</w:t>
      </w:r>
      <w:proofErr w:type="spellEnd"/>
      <w:r w:rsidR="004E2E07" w:rsidRPr="004E2E07">
        <w:rPr>
          <w:rFonts w:ascii="Times New Roman" w:hAnsi="Times New Roman" w:cs="Times New Roman"/>
          <w:i/>
          <w:sz w:val="24"/>
        </w:rPr>
        <w:t>!</w:t>
      </w:r>
      <w:r w:rsidR="000F1B7E" w:rsidRPr="00135A03">
        <w:rPr>
          <w:rFonts w:ascii="Times New Roman" w:hAnsi="Times New Roman" w:cs="Times New Roman"/>
          <w:sz w:val="24"/>
        </w:rPr>
        <w:t xml:space="preserve"> estabelece o ranking de cada equipe.</w:t>
      </w:r>
    </w:p>
    <w:p w:rsidR="00066DDA" w:rsidRDefault="00B02788" w:rsidP="00135A0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35A03">
        <w:rPr>
          <w:rFonts w:ascii="Times New Roman" w:hAnsi="Times New Roman" w:cs="Times New Roman"/>
          <w:b/>
          <w:sz w:val="24"/>
        </w:rPr>
        <w:t>Resultado: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B55BC" w:rsidRPr="005F0D32">
        <w:rPr>
          <w:rFonts w:ascii="Times New Roman" w:hAnsi="Times New Roman" w:cs="Times New Roman"/>
          <w:sz w:val="24"/>
        </w:rPr>
        <w:t>Após a aplicação da atividade,</w:t>
      </w:r>
      <w:r w:rsidR="00483A3F">
        <w:rPr>
          <w:rFonts w:ascii="Times New Roman" w:hAnsi="Times New Roman" w:cs="Times New Roman"/>
          <w:sz w:val="24"/>
        </w:rPr>
        <w:t xml:space="preserve"> foi observado</w:t>
      </w:r>
      <w:r w:rsidR="00AB55BC" w:rsidRPr="005F0D32">
        <w:rPr>
          <w:rFonts w:ascii="Times New Roman" w:hAnsi="Times New Roman" w:cs="Times New Roman"/>
          <w:sz w:val="24"/>
        </w:rPr>
        <w:t xml:space="preserve"> que a ferramenta utilizada é bastante </w:t>
      </w:r>
      <w:r w:rsidR="0031022C" w:rsidRPr="005F0D32">
        <w:rPr>
          <w:rFonts w:ascii="Times New Roman" w:hAnsi="Times New Roman" w:cs="Times New Roman"/>
          <w:sz w:val="24"/>
        </w:rPr>
        <w:t>interessante e estimula o aprendizado</w:t>
      </w:r>
      <w:r>
        <w:rPr>
          <w:rFonts w:ascii="Times New Roman" w:hAnsi="Times New Roman" w:cs="Times New Roman"/>
          <w:sz w:val="24"/>
        </w:rPr>
        <w:t>,</w:t>
      </w:r>
      <w:r w:rsidR="005F0D32" w:rsidRPr="005F0D32">
        <w:rPr>
          <w:rFonts w:ascii="Times New Roman" w:hAnsi="Times New Roman" w:cs="Times New Roman"/>
          <w:sz w:val="24"/>
        </w:rPr>
        <w:t xml:space="preserve"> proporcionando um contexto motivacional e desafiador para </w:t>
      </w:r>
      <w:r>
        <w:rPr>
          <w:rFonts w:ascii="Times New Roman" w:hAnsi="Times New Roman" w:cs="Times New Roman"/>
          <w:sz w:val="24"/>
        </w:rPr>
        <w:t>os</w:t>
      </w:r>
      <w:r w:rsidR="005F0D32" w:rsidRPr="005F0D32">
        <w:rPr>
          <w:rFonts w:ascii="Times New Roman" w:hAnsi="Times New Roman" w:cs="Times New Roman"/>
          <w:sz w:val="24"/>
        </w:rPr>
        <w:t xml:space="preserve"> alunos</w:t>
      </w:r>
      <w:r w:rsidR="0031022C" w:rsidRPr="005F0D32">
        <w:rPr>
          <w:rFonts w:ascii="Times New Roman" w:hAnsi="Times New Roman" w:cs="Times New Roman"/>
          <w:sz w:val="24"/>
        </w:rPr>
        <w:t xml:space="preserve">, pois </w:t>
      </w:r>
      <w:r w:rsidR="005F0D32">
        <w:rPr>
          <w:rFonts w:ascii="Times New Roman" w:hAnsi="Times New Roman" w:cs="Times New Roman"/>
          <w:sz w:val="24"/>
        </w:rPr>
        <w:t>a maneira como</w:t>
      </w:r>
      <w:r w:rsidR="0031022C" w:rsidRPr="005F0D32">
        <w:rPr>
          <w:rFonts w:ascii="Times New Roman" w:hAnsi="Times New Roman" w:cs="Times New Roman"/>
          <w:sz w:val="24"/>
        </w:rPr>
        <w:t xml:space="preserve"> deve ser aplicada diante as atividades promovem e ajudam a ativar e envolver</w:t>
      </w:r>
      <w:r>
        <w:rPr>
          <w:rFonts w:ascii="Times New Roman" w:hAnsi="Times New Roman" w:cs="Times New Roman"/>
          <w:sz w:val="24"/>
        </w:rPr>
        <w:t xml:space="preserve"> os alunos em discussões, p</w:t>
      </w:r>
      <w:r w:rsidR="005F0D32">
        <w:rPr>
          <w:rFonts w:ascii="Times New Roman" w:hAnsi="Times New Roman" w:cs="Times New Roman"/>
          <w:sz w:val="24"/>
        </w:rPr>
        <w:t xml:space="preserve">odendo </w:t>
      </w:r>
      <w:r w:rsidR="00406873">
        <w:rPr>
          <w:rFonts w:ascii="Times New Roman" w:hAnsi="Times New Roman" w:cs="Times New Roman"/>
          <w:sz w:val="24"/>
        </w:rPr>
        <w:t>ser</w:t>
      </w:r>
      <w:r w:rsidR="005F0D32">
        <w:rPr>
          <w:rFonts w:ascii="Times New Roman" w:hAnsi="Times New Roman" w:cs="Times New Roman"/>
          <w:sz w:val="24"/>
        </w:rPr>
        <w:t xml:space="preserve"> associada </w:t>
      </w:r>
      <w:r w:rsidR="006C1175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prática médica e </w:t>
      </w:r>
      <w:r w:rsidR="005F0D32">
        <w:rPr>
          <w:rFonts w:ascii="Times New Roman" w:hAnsi="Times New Roman" w:cs="Times New Roman"/>
          <w:sz w:val="24"/>
        </w:rPr>
        <w:t>estimulando o pensamento crítico diante uma determinada situação</w:t>
      </w:r>
      <w:r w:rsidR="004E2E07">
        <w:rPr>
          <w:rFonts w:ascii="Times New Roman" w:hAnsi="Times New Roman" w:cs="Times New Roman"/>
          <w:sz w:val="24"/>
        </w:rPr>
        <w:t xml:space="preserve">. Através desse estímulo, </w:t>
      </w:r>
      <w:r w:rsidR="00BC04F2">
        <w:rPr>
          <w:rFonts w:ascii="Times New Roman" w:hAnsi="Times New Roman" w:cs="Times New Roman"/>
          <w:sz w:val="24"/>
        </w:rPr>
        <w:t>desenvolvem-se</w:t>
      </w:r>
      <w:r w:rsidR="004E2E07">
        <w:rPr>
          <w:rFonts w:ascii="Times New Roman" w:hAnsi="Times New Roman" w:cs="Times New Roman"/>
          <w:sz w:val="24"/>
        </w:rPr>
        <w:t xml:space="preserve"> a</w:t>
      </w:r>
      <w:r w:rsidR="00BC04F2">
        <w:rPr>
          <w:rFonts w:ascii="Times New Roman" w:hAnsi="Times New Roman" w:cs="Times New Roman"/>
          <w:sz w:val="24"/>
        </w:rPr>
        <w:t>s competências e</w:t>
      </w:r>
      <w:r w:rsidR="004E2E07">
        <w:rPr>
          <w:rFonts w:ascii="Times New Roman" w:hAnsi="Times New Roman" w:cs="Times New Roman"/>
          <w:sz w:val="24"/>
        </w:rPr>
        <w:t xml:space="preserve"> </w:t>
      </w:r>
      <w:r w:rsidR="00BC04F2">
        <w:rPr>
          <w:rFonts w:ascii="Times New Roman" w:hAnsi="Times New Roman" w:cs="Times New Roman"/>
          <w:sz w:val="24"/>
        </w:rPr>
        <w:t xml:space="preserve">habilidades fundamentais na capacidade das tomadas de decisões visando </w:t>
      </w:r>
      <w:proofErr w:type="gramStart"/>
      <w:r w:rsidR="00BC04F2">
        <w:rPr>
          <w:rFonts w:ascii="Times New Roman" w:hAnsi="Times New Roman" w:cs="Times New Roman"/>
          <w:sz w:val="24"/>
        </w:rPr>
        <w:t>a</w:t>
      </w:r>
      <w:proofErr w:type="gramEnd"/>
      <w:r w:rsidR="00BC04F2">
        <w:rPr>
          <w:rFonts w:ascii="Times New Roman" w:hAnsi="Times New Roman" w:cs="Times New Roman"/>
          <w:sz w:val="24"/>
        </w:rPr>
        <w:t xml:space="preserve"> eficácia e custo-efetivo</w:t>
      </w:r>
      <w:r w:rsidR="00F635B1">
        <w:rPr>
          <w:rFonts w:ascii="Times New Roman" w:hAnsi="Times New Roman" w:cs="Times New Roman"/>
          <w:sz w:val="24"/>
        </w:rPr>
        <w:t xml:space="preserve"> </w:t>
      </w:r>
      <w:r w:rsidR="00F635B1" w:rsidRPr="00F635B1">
        <w:rPr>
          <w:rFonts w:ascii="Times New Roman" w:hAnsi="Times New Roman" w:cs="Times New Roman"/>
          <w:sz w:val="24"/>
        </w:rPr>
        <w:t>mediante</w:t>
      </w:r>
      <w:r w:rsidR="00F635B1">
        <w:rPr>
          <w:rFonts w:ascii="Times New Roman" w:hAnsi="Times New Roman" w:cs="Times New Roman"/>
          <w:sz w:val="24"/>
        </w:rPr>
        <w:t xml:space="preserve"> a avaliação</w:t>
      </w:r>
      <w:r w:rsidR="00BC04F2">
        <w:rPr>
          <w:rFonts w:ascii="Times New Roman" w:hAnsi="Times New Roman" w:cs="Times New Roman"/>
          <w:sz w:val="24"/>
        </w:rPr>
        <w:t xml:space="preserve"> e decisão</w:t>
      </w:r>
      <w:r w:rsidR="00F635B1">
        <w:rPr>
          <w:rFonts w:ascii="Times New Roman" w:hAnsi="Times New Roman" w:cs="Times New Roman"/>
          <w:sz w:val="24"/>
        </w:rPr>
        <w:t xml:space="preserve"> </w:t>
      </w:r>
      <w:r w:rsidR="00BC04F2">
        <w:rPr>
          <w:rFonts w:ascii="Times New Roman" w:hAnsi="Times New Roman" w:cs="Times New Roman"/>
          <w:sz w:val="24"/>
        </w:rPr>
        <w:t>da conduta médica mais apropriada</w:t>
      </w:r>
      <w:r w:rsidR="00F635B1">
        <w:rPr>
          <w:rFonts w:ascii="Times New Roman" w:hAnsi="Times New Roman" w:cs="Times New Roman"/>
          <w:sz w:val="24"/>
        </w:rPr>
        <w:t xml:space="preserve"> diante os futuros casos clínic</w:t>
      </w:r>
      <w:r w:rsidR="00066DDA">
        <w:rPr>
          <w:rFonts w:ascii="Times New Roman" w:hAnsi="Times New Roman" w:cs="Times New Roman"/>
          <w:sz w:val="24"/>
        </w:rPr>
        <w:t>os.</w:t>
      </w:r>
    </w:p>
    <w:p w:rsidR="007C5D04" w:rsidRPr="00135A03" w:rsidRDefault="00B02788" w:rsidP="00135A0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35A03">
        <w:rPr>
          <w:rFonts w:ascii="Times New Roman" w:hAnsi="Times New Roman" w:cs="Times New Roman"/>
          <w:b/>
          <w:sz w:val="24"/>
        </w:rPr>
        <w:t>Conclusão:</w:t>
      </w:r>
      <w:r w:rsidR="00082C25" w:rsidRPr="00135A03">
        <w:rPr>
          <w:rFonts w:ascii="Times New Roman" w:hAnsi="Times New Roman" w:cs="Times New Roman"/>
          <w:b/>
          <w:sz w:val="24"/>
        </w:rPr>
        <w:t xml:space="preserve"> </w:t>
      </w:r>
      <w:r w:rsidR="00082C25" w:rsidRPr="00135A03">
        <w:rPr>
          <w:rFonts w:ascii="Times New Roman" w:hAnsi="Times New Roman" w:cs="Times New Roman"/>
          <w:sz w:val="24"/>
        </w:rPr>
        <w:t>Conclui-se entã</w:t>
      </w:r>
      <w:r w:rsidR="007C5D04" w:rsidRPr="00135A03">
        <w:rPr>
          <w:rFonts w:ascii="Times New Roman" w:hAnsi="Times New Roman" w:cs="Times New Roman"/>
          <w:sz w:val="24"/>
        </w:rPr>
        <w:t xml:space="preserve">o que a plataforma </w:t>
      </w:r>
      <w:proofErr w:type="spellStart"/>
      <w:r w:rsidR="004E2E07" w:rsidRPr="004E2E07">
        <w:rPr>
          <w:rFonts w:ascii="Times New Roman" w:hAnsi="Times New Roman" w:cs="Times New Roman"/>
          <w:i/>
          <w:sz w:val="24"/>
        </w:rPr>
        <w:t>Kahoot</w:t>
      </w:r>
      <w:proofErr w:type="spellEnd"/>
      <w:r w:rsidR="004E2E07" w:rsidRPr="004E2E07">
        <w:rPr>
          <w:rFonts w:ascii="Times New Roman" w:hAnsi="Times New Roman" w:cs="Times New Roman"/>
          <w:i/>
          <w:sz w:val="24"/>
        </w:rPr>
        <w:t>!</w:t>
      </w:r>
      <w:r w:rsidR="00082C25" w:rsidRPr="00135A03">
        <w:rPr>
          <w:rFonts w:ascii="Times New Roman" w:hAnsi="Times New Roman" w:cs="Times New Roman"/>
          <w:sz w:val="24"/>
        </w:rPr>
        <w:t xml:space="preserve"> é</w:t>
      </w:r>
      <w:r w:rsidR="007C5D04" w:rsidRPr="00135A03">
        <w:rPr>
          <w:rFonts w:ascii="Times New Roman" w:hAnsi="Times New Roman" w:cs="Times New Roman"/>
          <w:sz w:val="24"/>
        </w:rPr>
        <w:t xml:space="preserve"> uma ferramenta tecnológica importante e inovadora para o ensino- aprendizagem</w:t>
      </w:r>
      <w:r w:rsidR="00483A3F">
        <w:rPr>
          <w:rFonts w:ascii="Times New Roman" w:hAnsi="Times New Roman" w:cs="Times New Roman"/>
          <w:sz w:val="24"/>
        </w:rPr>
        <w:t xml:space="preserve"> no âmbito da </w:t>
      </w:r>
      <w:r w:rsidR="00AC3A83" w:rsidRPr="00135A03">
        <w:rPr>
          <w:rFonts w:ascii="Times New Roman" w:hAnsi="Times New Roman" w:cs="Times New Roman"/>
          <w:sz w:val="24"/>
        </w:rPr>
        <w:t>Me</w:t>
      </w:r>
      <w:r w:rsidR="007C5D04" w:rsidRPr="00135A03">
        <w:rPr>
          <w:rFonts w:ascii="Times New Roman" w:hAnsi="Times New Roman" w:cs="Times New Roman"/>
          <w:sz w:val="24"/>
        </w:rPr>
        <w:t>todo</w:t>
      </w:r>
      <w:r w:rsidR="00AC3A83" w:rsidRPr="00135A03">
        <w:rPr>
          <w:rFonts w:ascii="Times New Roman" w:hAnsi="Times New Roman" w:cs="Times New Roman"/>
          <w:sz w:val="24"/>
        </w:rPr>
        <w:t>logia Ativa</w:t>
      </w:r>
      <w:r w:rsidR="00483A3F">
        <w:rPr>
          <w:rFonts w:ascii="Times New Roman" w:hAnsi="Times New Roman" w:cs="Times New Roman"/>
          <w:sz w:val="24"/>
        </w:rPr>
        <w:t xml:space="preserve"> utilizada nas escolas médicas atuais</w:t>
      </w:r>
      <w:r w:rsidR="00082C25" w:rsidRPr="00135A03">
        <w:rPr>
          <w:rFonts w:ascii="Times New Roman" w:hAnsi="Times New Roman" w:cs="Times New Roman"/>
          <w:sz w:val="24"/>
        </w:rPr>
        <w:t>, ajudando dessa forma na</w:t>
      </w:r>
      <w:r w:rsidR="00483A3F">
        <w:rPr>
          <w:rFonts w:ascii="Times New Roman" w:hAnsi="Times New Roman" w:cs="Times New Roman"/>
          <w:sz w:val="24"/>
        </w:rPr>
        <w:t xml:space="preserve"> fixação </w:t>
      </w:r>
      <w:r w:rsidR="00082C25" w:rsidRPr="00135A03">
        <w:rPr>
          <w:rFonts w:ascii="Times New Roman" w:hAnsi="Times New Roman" w:cs="Times New Roman"/>
          <w:sz w:val="24"/>
        </w:rPr>
        <w:t>do conteúdo de uma maneira prática e</w:t>
      </w:r>
      <w:r w:rsidR="00D57870" w:rsidRPr="00135A03">
        <w:rPr>
          <w:rFonts w:ascii="Times New Roman" w:hAnsi="Times New Roman" w:cs="Times New Roman"/>
          <w:sz w:val="24"/>
        </w:rPr>
        <w:t xml:space="preserve"> lúdica</w:t>
      </w:r>
      <w:r w:rsidR="00082C25" w:rsidRPr="00135A03">
        <w:rPr>
          <w:rFonts w:ascii="Times New Roman" w:hAnsi="Times New Roman" w:cs="Times New Roman"/>
          <w:sz w:val="24"/>
        </w:rPr>
        <w:t>.</w:t>
      </w:r>
    </w:p>
    <w:p w:rsidR="00372918" w:rsidRPr="00135A03" w:rsidRDefault="00C1609A" w:rsidP="00135A0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35A03">
        <w:rPr>
          <w:rFonts w:ascii="Times New Roman" w:hAnsi="Times New Roman" w:cs="Times New Roman"/>
          <w:sz w:val="24"/>
        </w:rPr>
        <w:t>Palavras chaves:</w:t>
      </w:r>
      <w:r w:rsidR="00372918">
        <w:rPr>
          <w:rFonts w:ascii="Times New Roman" w:hAnsi="Times New Roman" w:cs="Times New Roman"/>
          <w:sz w:val="24"/>
        </w:rPr>
        <w:t xml:space="preserve"> Medicina, tecnologia educacional, jogo.</w:t>
      </w:r>
    </w:p>
    <w:tbl>
      <w:tblPr>
        <w:tblW w:w="28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</w:tblGrid>
      <w:tr w:rsidR="00372918" w:rsidRPr="00372918" w:rsidTr="00372918">
        <w:trPr>
          <w:tblCellSpacing w:w="0" w:type="dxa"/>
        </w:trPr>
        <w:tc>
          <w:tcPr>
            <w:tcW w:w="2850" w:type="dxa"/>
            <w:hideMark/>
          </w:tcPr>
          <w:p w:rsidR="00372918" w:rsidRPr="00372918" w:rsidRDefault="00372918" w:rsidP="003729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66E12" w:rsidRPr="00135A03" w:rsidRDefault="00E66E12" w:rsidP="00E66E12">
      <w:pPr>
        <w:rPr>
          <w:rFonts w:ascii="Times New Roman" w:hAnsi="Times New Roman" w:cs="Times New Roman"/>
          <w:b/>
          <w:sz w:val="24"/>
        </w:rPr>
      </w:pPr>
    </w:p>
    <w:sectPr w:rsidR="00E66E12" w:rsidRPr="00135A0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67" w:rsidRDefault="00292F67" w:rsidP="008521E2">
      <w:pPr>
        <w:spacing w:after="0" w:line="240" w:lineRule="auto"/>
      </w:pPr>
      <w:r>
        <w:separator/>
      </w:r>
    </w:p>
  </w:endnote>
  <w:endnote w:type="continuationSeparator" w:id="0">
    <w:p w:rsidR="00292F67" w:rsidRDefault="00292F67" w:rsidP="0085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67" w:rsidRDefault="00292F67" w:rsidP="008521E2">
      <w:pPr>
        <w:spacing w:after="0" w:line="240" w:lineRule="auto"/>
      </w:pPr>
      <w:r>
        <w:separator/>
      </w:r>
    </w:p>
  </w:footnote>
  <w:footnote w:type="continuationSeparator" w:id="0">
    <w:p w:rsidR="00292F67" w:rsidRDefault="00292F67" w:rsidP="0085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E3" w:rsidRDefault="00E635E3" w:rsidP="008521E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70A6252" wp14:editId="146AC3C6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2"/>
    <w:rsid w:val="000032DC"/>
    <w:rsid w:val="000273C1"/>
    <w:rsid w:val="00066DDA"/>
    <w:rsid w:val="00082C25"/>
    <w:rsid w:val="000F1B05"/>
    <w:rsid w:val="000F1B7E"/>
    <w:rsid w:val="00135A03"/>
    <w:rsid w:val="00171F32"/>
    <w:rsid w:val="00191462"/>
    <w:rsid w:val="001C45AD"/>
    <w:rsid w:val="0021613B"/>
    <w:rsid w:val="00254A1D"/>
    <w:rsid w:val="00263F18"/>
    <w:rsid w:val="00292F67"/>
    <w:rsid w:val="0031022C"/>
    <w:rsid w:val="00372918"/>
    <w:rsid w:val="003A50E2"/>
    <w:rsid w:val="00406873"/>
    <w:rsid w:val="004263CD"/>
    <w:rsid w:val="00470DFF"/>
    <w:rsid w:val="00483A3F"/>
    <w:rsid w:val="00490434"/>
    <w:rsid w:val="004E2E07"/>
    <w:rsid w:val="00515A7B"/>
    <w:rsid w:val="005217ED"/>
    <w:rsid w:val="005F0D32"/>
    <w:rsid w:val="00631644"/>
    <w:rsid w:val="006C1175"/>
    <w:rsid w:val="007608A7"/>
    <w:rsid w:val="00760F19"/>
    <w:rsid w:val="007B39A4"/>
    <w:rsid w:val="007C00FD"/>
    <w:rsid w:val="007C5D04"/>
    <w:rsid w:val="008521E2"/>
    <w:rsid w:val="008B3CEB"/>
    <w:rsid w:val="008B45B1"/>
    <w:rsid w:val="00935747"/>
    <w:rsid w:val="00990A71"/>
    <w:rsid w:val="009A6AD2"/>
    <w:rsid w:val="00A65902"/>
    <w:rsid w:val="00A7301F"/>
    <w:rsid w:val="00A84639"/>
    <w:rsid w:val="00AB55BC"/>
    <w:rsid w:val="00AC3A83"/>
    <w:rsid w:val="00B02788"/>
    <w:rsid w:val="00B02F9B"/>
    <w:rsid w:val="00B52DEC"/>
    <w:rsid w:val="00B77C69"/>
    <w:rsid w:val="00B931E4"/>
    <w:rsid w:val="00BC04F2"/>
    <w:rsid w:val="00BF5AF5"/>
    <w:rsid w:val="00C1609A"/>
    <w:rsid w:val="00C94C0D"/>
    <w:rsid w:val="00D03DC3"/>
    <w:rsid w:val="00D138B3"/>
    <w:rsid w:val="00D23DFE"/>
    <w:rsid w:val="00D306E8"/>
    <w:rsid w:val="00D33B54"/>
    <w:rsid w:val="00D57870"/>
    <w:rsid w:val="00D729BE"/>
    <w:rsid w:val="00E635E3"/>
    <w:rsid w:val="00E66E12"/>
    <w:rsid w:val="00E67D52"/>
    <w:rsid w:val="00EC6167"/>
    <w:rsid w:val="00EF15A3"/>
    <w:rsid w:val="00F138AD"/>
    <w:rsid w:val="00F46674"/>
    <w:rsid w:val="00F577FA"/>
    <w:rsid w:val="00F635B1"/>
    <w:rsid w:val="00F822D7"/>
    <w:rsid w:val="00F85A99"/>
    <w:rsid w:val="00FE19D7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57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7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7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74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7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E2"/>
  </w:style>
  <w:style w:type="paragraph" w:styleId="Rodap">
    <w:name w:val="footer"/>
    <w:basedOn w:val="Normal"/>
    <w:link w:val="RodapChar"/>
    <w:uiPriority w:val="99"/>
    <w:unhideWhenUsed/>
    <w:rsid w:val="00852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57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7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7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74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7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E2"/>
  </w:style>
  <w:style w:type="paragraph" w:styleId="Rodap">
    <w:name w:val="footer"/>
    <w:basedOn w:val="Normal"/>
    <w:link w:val="RodapChar"/>
    <w:uiPriority w:val="99"/>
    <w:unhideWhenUsed/>
    <w:rsid w:val="00852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AAE3-330E-43F9-ADB2-0BC4E8E0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2019-10-22T21:12:00Z</dcterms:created>
  <dcterms:modified xsi:type="dcterms:W3CDTF">2019-10-22T21:12:00Z</dcterms:modified>
</cp:coreProperties>
</file>