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BF1" w:rsidRPr="007D2B56" w:rsidRDefault="00AA771D" w:rsidP="00541BF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Docência em </w:t>
      </w:r>
      <w:r w:rsidR="00315C11">
        <w:rPr>
          <w:rFonts w:ascii="Arial" w:hAnsi="Arial" w:cs="Arial"/>
          <w:b/>
          <w:bCs/>
          <w:sz w:val="28"/>
          <w:szCs w:val="28"/>
        </w:rPr>
        <w:t xml:space="preserve">Enfermagem: </w:t>
      </w:r>
      <w:r>
        <w:rPr>
          <w:rFonts w:ascii="Arial" w:hAnsi="Arial" w:cs="Arial"/>
          <w:b/>
          <w:bCs/>
          <w:sz w:val="28"/>
          <w:szCs w:val="28"/>
        </w:rPr>
        <w:t>reci</w:t>
      </w:r>
      <w:r w:rsidR="00315C11">
        <w:rPr>
          <w:rFonts w:ascii="Arial" w:hAnsi="Arial" w:cs="Arial"/>
          <w:b/>
          <w:bCs/>
          <w:sz w:val="28"/>
          <w:szCs w:val="28"/>
        </w:rPr>
        <w:t xml:space="preserve">procidade </w:t>
      </w:r>
      <w:r w:rsidR="00E61928">
        <w:rPr>
          <w:rFonts w:ascii="Arial" w:hAnsi="Arial" w:cs="Arial"/>
          <w:b/>
          <w:bCs/>
          <w:sz w:val="28"/>
          <w:szCs w:val="28"/>
        </w:rPr>
        <w:t>de ensinar e aprender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541BF1" w:rsidRDefault="003E7223" w:rsidP="003E722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Raiane Jordan da Silva Araújo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; </w:t>
      </w:r>
      <w:r w:rsidR="007C359F">
        <w:rPr>
          <w:rFonts w:ascii="Arial" w:hAnsi="Arial" w:cs="Arial"/>
          <w:sz w:val="20"/>
          <w:szCs w:val="20"/>
        </w:rPr>
        <w:t>Janaína Paula Calheiros Pereira Sobral</w:t>
      </w:r>
      <w:r w:rsidR="00C95FD4">
        <w:rPr>
          <w:rFonts w:ascii="Arial" w:hAnsi="Arial" w:cs="Arial"/>
          <w:sz w:val="20"/>
          <w:szCs w:val="20"/>
          <w:vertAlign w:val="superscript"/>
        </w:rPr>
        <w:t>2</w:t>
      </w:r>
      <w:r w:rsidR="001576AD">
        <w:rPr>
          <w:rFonts w:ascii="Arial" w:hAnsi="Arial" w:cs="Arial"/>
          <w:sz w:val="20"/>
          <w:szCs w:val="20"/>
        </w:rPr>
        <w:t xml:space="preserve">; </w:t>
      </w:r>
      <w:r w:rsidRPr="003E7223">
        <w:rPr>
          <w:rFonts w:ascii="Arial" w:hAnsi="Arial" w:cs="Arial"/>
          <w:sz w:val="20"/>
          <w:szCs w:val="20"/>
        </w:rPr>
        <w:t>Alba Regina Cartaxo Sampaio Thomé</w:t>
      </w:r>
      <w:r w:rsidR="007C359F">
        <w:rPr>
          <w:rFonts w:ascii="Arial" w:hAnsi="Arial" w:cs="Arial"/>
          <w:sz w:val="20"/>
          <w:szCs w:val="20"/>
          <w:vertAlign w:val="superscript"/>
        </w:rPr>
        <w:t>3</w:t>
      </w:r>
      <w:r w:rsidR="00EB5818">
        <w:rPr>
          <w:rFonts w:ascii="Arial" w:hAnsi="Arial" w:cs="Arial"/>
          <w:sz w:val="20"/>
          <w:szCs w:val="20"/>
        </w:rPr>
        <w:t>;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63EB">
        <w:rPr>
          <w:rFonts w:ascii="Arial" w:hAnsi="Arial" w:cs="Arial"/>
          <w:sz w:val="20"/>
          <w:szCs w:val="20"/>
        </w:rPr>
        <w:t>Daniglayse</w:t>
      </w:r>
      <w:proofErr w:type="spellEnd"/>
      <w:r w:rsidR="00CD63EB">
        <w:rPr>
          <w:rFonts w:ascii="Arial" w:hAnsi="Arial" w:cs="Arial"/>
          <w:sz w:val="20"/>
          <w:szCs w:val="20"/>
        </w:rPr>
        <w:t xml:space="preserve"> Santos Vieira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="001576AD">
        <w:rPr>
          <w:rFonts w:ascii="Arial" w:hAnsi="Arial" w:cs="Arial"/>
          <w:sz w:val="20"/>
          <w:szCs w:val="20"/>
        </w:rPr>
        <w:t>; Rafaela Lira Mendes Costa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5</w:t>
      </w:r>
      <w:r>
        <w:rPr>
          <w:rFonts w:ascii="Arial" w:hAnsi="Arial" w:cs="Arial"/>
          <w:sz w:val="20"/>
          <w:szCs w:val="20"/>
        </w:rPr>
        <w:t>;</w:t>
      </w:r>
      <w:r w:rsidR="007C359F">
        <w:rPr>
          <w:rFonts w:ascii="Arial" w:hAnsi="Arial" w:cs="Arial"/>
          <w:sz w:val="20"/>
          <w:szCs w:val="20"/>
        </w:rPr>
        <w:t xml:space="preserve"> Verônica de Medeiros Alves</w:t>
      </w:r>
      <w:r w:rsidR="007C359F">
        <w:rPr>
          <w:rFonts w:ascii="Arial" w:hAnsi="Arial" w:cs="Arial"/>
          <w:sz w:val="20"/>
          <w:szCs w:val="20"/>
          <w:vertAlign w:val="superscript"/>
        </w:rPr>
        <w:t>6</w:t>
      </w:r>
      <w:r w:rsidR="007C359F">
        <w:rPr>
          <w:rFonts w:ascii="Arial" w:hAnsi="Arial" w:cs="Arial"/>
          <w:sz w:val="20"/>
          <w:szCs w:val="20"/>
        </w:rPr>
        <w:t>.</w:t>
      </w:r>
    </w:p>
    <w:p w:rsidR="00CD63EB" w:rsidRPr="007C359F" w:rsidRDefault="00CD63EB" w:rsidP="003E722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41BF1" w:rsidRPr="00CD63EB" w:rsidRDefault="003E7223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Mestranda</w:t>
      </w:r>
      <w:r w:rsidR="00541BF1" w:rsidRPr="007D2B56">
        <w:rPr>
          <w:rFonts w:ascii="Arial" w:hAnsi="Arial" w:cs="Arial"/>
          <w:sz w:val="20"/>
          <w:szCs w:val="20"/>
        </w:rPr>
        <w:t xml:space="preserve"> e</w:t>
      </w:r>
      <w:r>
        <w:rPr>
          <w:rFonts w:ascii="Arial" w:hAnsi="Arial" w:cs="Arial"/>
          <w:sz w:val="20"/>
          <w:szCs w:val="20"/>
        </w:rPr>
        <w:t>m Enfermagem – UFAL, raianejsa@hotmail.com</w:t>
      </w:r>
      <w:r w:rsidR="007C359F">
        <w:rPr>
          <w:rFonts w:ascii="Arial" w:hAnsi="Arial" w:cs="Arial"/>
          <w:sz w:val="20"/>
          <w:szCs w:val="20"/>
        </w:rPr>
        <w:t>;</w:t>
      </w:r>
      <w:r w:rsidR="00807430">
        <w:rPr>
          <w:rFonts w:ascii="Arial" w:hAnsi="Arial" w:cs="Arial"/>
          <w:sz w:val="20"/>
          <w:szCs w:val="20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2</w:t>
      </w:r>
      <w:r w:rsidR="007C359F">
        <w:rPr>
          <w:rFonts w:ascii="Arial" w:hAnsi="Arial" w:cs="Arial"/>
          <w:sz w:val="20"/>
          <w:szCs w:val="20"/>
        </w:rPr>
        <w:t xml:space="preserve">Mestre em Enfermagem – UFAL </w:t>
      </w:r>
      <w:r w:rsidR="00CD63EB">
        <w:rPr>
          <w:rFonts w:ascii="Arial" w:hAnsi="Arial" w:cs="Arial"/>
          <w:sz w:val="20"/>
          <w:szCs w:val="20"/>
          <w:vertAlign w:val="superscript"/>
        </w:rPr>
        <w:t>,</w:t>
      </w:r>
      <w:r w:rsidR="00807430">
        <w:rPr>
          <w:rFonts w:ascii="Arial" w:hAnsi="Arial" w:cs="Arial"/>
          <w:sz w:val="20"/>
          <w:szCs w:val="20"/>
          <w:vertAlign w:val="superscript"/>
        </w:rPr>
        <w:t>3,4</w:t>
      </w:r>
      <w:r w:rsidR="00CD63EB">
        <w:rPr>
          <w:rFonts w:ascii="Arial" w:hAnsi="Arial" w:cs="Arial"/>
          <w:sz w:val="20"/>
          <w:szCs w:val="20"/>
          <w:vertAlign w:val="superscript"/>
        </w:rPr>
        <w:t>,5</w:t>
      </w:r>
      <w:r w:rsidR="00807430">
        <w:rPr>
          <w:rFonts w:ascii="Arial" w:hAnsi="Arial" w:cs="Arial"/>
          <w:sz w:val="20"/>
          <w:szCs w:val="20"/>
        </w:rPr>
        <w:t xml:space="preserve">Mestranda em Enfermagem – UFAL, </w:t>
      </w:r>
      <w:r w:rsidR="00CD63EB">
        <w:rPr>
          <w:rFonts w:ascii="Arial" w:hAnsi="Arial" w:cs="Arial"/>
          <w:sz w:val="20"/>
          <w:szCs w:val="20"/>
          <w:vertAlign w:val="superscript"/>
        </w:rPr>
        <w:t>6</w:t>
      </w:r>
      <w:r w:rsidR="00CD63EB">
        <w:rPr>
          <w:rFonts w:ascii="Arial" w:hAnsi="Arial" w:cs="Arial"/>
          <w:sz w:val="20"/>
          <w:szCs w:val="20"/>
        </w:rPr>
        <w:t xml:space="preserve">Orientadora: Doutora em Psiquiatria e Docente da Escola de Enfermagem da UFAL. </w:t>
      </w:r>
    </w:p>
    <w:p w:rsidR="001576AD" w:rsidRPr="007D2B56" w:rsidRDefault="00807430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\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541BF1" w:rsidRDefault="00541BF1" w:rsidP="00541BF1">
      <w:pPr>
        <w:spacing w:after="0" w:line="240" w:lineRule="auto"/>
        <w:jc w:val="both"/>
        <w:rPr>
          <w:rFonts w:ascii="Arial" w:hAnsi="Arial" w:cs="Arial"/>
          <w:b/>
        </w:rPr>
      </w:pPr>
      <w:r w:rsidRPr="007D2B56">
        <w:rPr>
          <w:rFonts w:ascii="Arial" w:hAnsi="Arial" w:cs="Arial"/>
          <w:b/>
        </w:rPr>
        <w:t>RESUMO</w:t>
      </w:r>
    </w:p>
    <w:p w:rsidR="007B52A7" w:rsidRPr="007D2B56" w:rsidRDefault="007B52A7" w:rsidP="00541BF1">
      <w:pPr>
        <w:spacing w:after="0" w:line="240" w:lineRule="auto"/>
        <w:jc w:val="both"/>
        <w:rPr>
          <w:rFonts w:ascii="Arial" w:hAnsi="Arial" w:cs="Arial"/>
          <w:b/>
        </w:rPr>
      </w:pPr>
    </w:p>
    <w:p w:rsidR="00C06B48" w:rsidRDefault="00541BF1" w:rsidP="002724C8">
      <w:pPr>
        <w:pStyle w:val="Default"/>
        <w:jc w:val="both"/>
        <w:rPr>
          <w:b/>
          <w:bCs/>
          <w:sz w:val="22"/>
          <w:szCs w:val="22"/>
        </w:rPr>
      </w:pPr>
      <w:r w:rsidRPr="007D2B56">
        <w:rPr>
          <w:b/>
          <w:bCs/>
          <w:sz w:val="22"/>
          <w:szCs w:val="22"/>
        </w:rPr>
        <w:t>I</w:t>
      </w:r>
      <w:r w:rsidR="006549C3" w:rsidRPr="007D2B56">
        <w:rPr>
          <w:b/>
          <w:bCs/>
          <w:sz w:val="22"/>
          <w:szCs w:val="22"/>
        </w:rPr>
        <w:t>NTRODUÇÃO</w:t>
      </w:r>
      <w:r w:rsidRPr="007D2B56">
        <w:rPr>
          <w:b/>
          <w:bCs/>
          <w:sz w:val="22"/>
          <w:szCs w:val="22"/>
        </w:rPr>
        <w:t xml:space="preserve">: </w:t>
      </w:r>
      <w:r w:rsidR="00E61928" w:rsidRPr="00DC7116">
        <w:rPr>
          <w:bCs/>
          <w:sz w:val="22"/>
          <w:szCs w:val="22"/>
        </w:rPr>
        <w:t xml:space="preserve">A docência em Enfermagem </w:t>
      </w:r>
      <w:r w:rsidR="00085BDB" w:rsidRPr="00DC7116">
        <w:rPr>
          <w:bCs/>
          <w:sz w:val="22"/>
          <w:szCs w:val="22"/>
        </w:rPr>
        <w:t>corresponde a orientação, motivação e construção coletiva do conhecimento com a integração de saberes (BREHMER e RAMOS,</w:t>
      </w:r>
      <w:r w:rsidR="00DC7116" w:rsidRPr="00DC7116">
        <w:rPr>
          <w:bCs/>
          <w:sz w:val="22"/>
          <w:szCs w:val="22"/>
        </w:rPr>
        <w:t xml:space="preserve"> </w:t>
      </w:r>
      <w:r w:rsidR="00085BDB" w:rsidRPr="00DC7116">
        <w:rPr>
          <w:bCs/>
          <w:sz w:val="22"/>
          <w:szCs w:val="22"/>
        </w:rPr>
        <w:t>2014).</w:t>
      </w:r>
      <w:r w:rsidR="00EB5818">
        <w:rPr>
          <w:bCs/>
          <w:sz w:val="22"/>
          <w:szCs w:val="22"/>
        </w:rPr>
        <w:t xml:space="preserve"> N</w:t>
      </w:r>
      <w:r w:rsidR="007B52A7">
        <w:rPr>
          <w:bCs/>
          <w:sz w:val="22"/>
          <w:szCs w:val="22"/>
        </w:rPr>
        <w:t xml:space="preserve">a perspectiva da atuação do docente: </w:t>
      </w:r>
      <w:r w:rsidR="00EB5818">
        <w:rPr>
          <w:bCs/>
          <w:sz w:val="22"/>
          <w:szCs w:val="22"/>
        </w:rPr>
        <w:t>ensinar e aprender ocorrem</w:t>
      </w:r>
      <w:r w:rsidR="007B52A7" w:rsidRPr="007B52A7">
        <w:rPr>
          <w:bCs/>
          <w:sz w:val="22"/>
          <w:szCs w:val="22"/>
        </w:rPr>
        <w:t xml:space="preserve"> de tal maneira que quem ensina</w:t>
      </w:r>
      <w:r w:rsidR="007B52A7">
        <w:rPr>
          <w:bCs/>
          <w:sz w:val="22"/>
          <w:szCs w:val="22"/>
        </w:rPr>
        <w:t xml:space="preserve"> também</w:t>
      </w:r>
      <w:r w:rsidR="007B52A7" w:rsidRPr="007B52A7">
        <w:rPr>
          <w:bCs/>
          <w:sz w:val="22"/>
          <w:szCs w:val="22"/>
        </w:rPr>
        <w:t xml:space="preserve"> aprende</w:t>
      </w:r>
      <w:r w:rsidR="007B52A7">
        <w:rPr>
          <w:bCs/>
          <w:sz w:val="22"/>
          <w:szCs w:val="22"/>
        </w:rPr>
        <w:t xml:space="preserve"> (FREIRE, 2001).</w:t>
      </w:r>
      <w:r w:rsidR="00085BDB">
        <w:rPr>
          <w:b/>
          <w:bCs/>
          <w:sz w:val="22"/>
          <w:szCs w:val="22"/>
        </w:rPr>
        <w:t xml:space="preserve"> </w:t>
      </w:r>
    </w:p>
    <w:p w:rsidR="002724C8" w:rsidRPr="006C66DD" w:rsidRDefault="00541BF1" w:rsidP="002724C8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OBJETIVOS:</w:t>
      </w:r>
      <w:r w:rsidRPr="007D2B56">
        <w:rPr>
          <w:color w:val="auto"/>
          <w:sz w:val="22"/>
          <w:szCs w:val="22"/>
        </w:rPr>
        <w:t xml:space="preserve"> </w:t>
      </w:r>
      <w:r w:rsidR="00EB5818">
        <w:rPr>
          <w:color w:val="auto"/>
          <w:sz w:val="22"/>
          <w:szCs w:val="22"/>
        </w:rPr>
        <w:t>Descrever</w:t>
      </w:r>
      <w:r w:rsidR="00C06B48">
        <w:rPr>
          <w:color w:val="auto"/>
          <w:sz w:val="22"/>
          <w:szCs w:val="22"/>
        </w:rPr>
        <w:t xml:space="preserve"> a prática da docência em Enfermagem sob a perspectiva </w:t>
      </w:r>
      <w:r w:rsidR="006C66DD">
        <w:rPr>
          <w:color w:val="auto"/>
          <w:sz w:val="22"/>
          <w:szCs w:val="22"/>
        </w:rPr>
        <w:t>da reciprocidade do</w:t>
      </w:r>
      <w:r w:rsidR="00C06B48">
        <w:rPr>
          <w:color w:val="auto"/>
          <w:sz w:val="22"/>
          <w:szCs w:val="22"/>
        </w:rPr>
        <w:t xml:space="preserve"> ensino e aprendiz</w:t>
      </w:r>
      <w:r w:rsidR="006C66DD">
        <w:rPr>
          <w:color w:val="auto"/>
          <w:sz w:val="22"/>
          <w:szCs w:val="22"/>
        </w:rPr>
        <w:t>agem</w:t>
      </w:r>
      <w:r w:rsidR="00C06B48">
        <w:rPr>
          <w:color w:val="auto"/>
          <w:sz w:val="22"/>
          <w:szCs w:val="22"/>
        </w:rPr>
        <w:t xml:space="preserve">. </w:t>
      </w:r>
      <w:r w:rsidR="00E61928">
        <w:rPr>
          <w:b/>
          <w:bCs/>
          <w:color w:val="auto"/>
          <w:sz w:val="22"/>
          <w:szCs w:val="22"/>
        </w:rPr>
        <w:t xml:space="preserve">MÉTODO: </w:t>
      </w:r>
      <w:r w:rsidR="00C06B48" w:rsidRPr="001D37CF">
        <w:rPr>
          <w:bCs/>
          <w:color w:val="auto"/>
          <w:sz w:val="22"/>
          <w:szCs w:val="22"/>
        </w:rPr>
        <w:t>Trata-se de um estudo descritivo do tipo relato de experiência</w:t>
      </w:r>
      <w:r w:rsidR="006C66DD" w:rsidRPr="001D37CF">
        <w:rPr>
          <w:bCs/>
          <w:color w:val="auto"/>
          <w:sz w:val="22"/>
          <w:szCs w:val="22"/>
        </w:rPr>
        <w:t>, desenvolvidos</w:t>
      </w:r>
      <w:r w:rsidR="001D37CF">
        <w:rPr>
          <w:bCs/>
          <w:color w:val="auto"/>
          <w:sz w:val="22"/>
          <w:szCs w:val="22"/>
        </w:rPr>
        <w:t xml:space="preserve"> por discentes e docentes de E</w:t>
      </w:r>
      <w:r w:rsidR="006C66DD" w:rsidRPr="001D37CF">
        <w:rPr>
          <w:bCs/>
          <w:color w:val="auto"/>
          <w:sz w:val="22"/>
          <w:szCs w:val="22"/>
        </w:rPr>
        <w:t>nfermagem. A vivência aconteceu na Escola de Enfermagem da Universidade Federal de Alagoas, no período de 2017 a 2019, em reuniões de grupos de pesquisas e em aulas do programa de Pós-Graduação do Mestrado em Enfermagem</w:t>
      </w:r>
      <w:r w:rsidR="004159F5" w:rsidRPr="007D2B56">
        <w:rPr>
          <w:color w:val="auto"/>
          <w:sz w:val="22"/>
          <w:szCs w:val="22"/>
        </w:rPr>
        <w:t xml:space="preserve">. </w:t>
      </w:r>
      <w:r w:rsidR="001D37CF">
        <w:rPr>
          <w:b/>
          <w:bCs/>
          <w:color w:val="auto"/>
          <w:sz w:val="22"/>
          <w:szCs w:val="22"/>
        </w:rPr>
        <w:t xml:space="preserve">RESULTADOS: </w:t>
      </w:r>
      <w:r w:rsidR="00E61928">
        <w:rPr>
          <w:bCs/>
          <w:color w:val="auto"/>
          <w:sz w:val="22"/>
          <w:szCs w:val="22"/>
        </w:rPr>
        <w:t>E</w:t>
      </w:r>
      <w:r w:rsidR="0079009E" w:rsidRPr="00E61928">
        <w:rPr>
          <w:bCs/>
          <w:color w:val="auto"/>
          <w:sz w:val="22"/>
          <w:szCs w:val="22"/>
        </w:rPr>
        <w:t>ntre a construção das pesquisas cientificas, aulas expositivas e também com metodologias ativas, o ambiente de aprendizado se tornou oportuno para a troca de saberes. A oportunidade</w:t>
      </w:r>
      <w:r w:rsidR="007C359F">
        <w:rPr>
          <w:bCs/>
          <w:color w:val="auto"/>
          <w:sz w:val="22"/>
          <w:szCs w:val="22"/>
        </w:rPr>
        <w:t xml:space="preserve"> de se expressar</w:t>
      </w:r>
      <w:r w:rsidR="0079009E" w:rsidRPr="00E61928">
        <w:rPr>
          <w:bCs/>
          <w:color w:val="auto"/>
          <w:sz w:val="22"/>
          <w:szCs w:val="22"/>
        </w:rPr>
        <w:t xml:space="preserve"> ofertada a todos os participantes envolvidos nos momentos de aprendizado possibilitou discutir e refletir as diferentes experiências nas quais foram se tornando um reflexo da reciprocidade entre o ensinar e o aprende</w:t>
      </w:r>
      <w:r w:rsidR="00EB5818">
        <w:rPr>
          <w:bCs/>
          <w:color w:val="auto"/>
          <w:sz w:val="22"/>
          <w:szCs w:val="22"/>
        </w:rPr>
        <w:t>r, p</w:t>
      </w:r>
      <w:r w:rsidR="0079009E" w:rsidRPr="00E61928">
        <w:rPr>
          <w:bCs/>
          <w:color w:val="auto"/>
          <w:sz w:val="22"/>
          <w:szCs w:val="22"/>
        </w:rPr>
        <w:t>ossibilitando ao docente a posição de facilitad</w:t>
      </w:r>
      <w:r w:rsidR="00561970" w:rsidRPr="00E61928">
        <w:rPr>
          <w:bCs/>
          <w:color w:val="auto"/>
          <w:sz w:val="22"/>
          <w:szCs w:val="22"/>
        </w:rPr>
        <w:t>or do conhecimento</w:t>
      </w:r>
      <w:r w:rsidR="0079009E" w:rsidRPr="00E61928">
        <w:rPr>
          <w:bCs/>
          <w:color w:val="auto"/>
          <w:sz w:val="22"/>
          <w:szCs w:val="22"/>
        </w:rPr>
        <w:t xml:space="preserve"> </w:t>
      </w:r>
      <w:r w:rsidR="00561970" w:rsidRPr="00E61928">
        <w:rPr>
          <w:bCs/>
          <w:color w:val="auto"/>
          <w:sz w:val="22"/>
          <w:szCs w:val="22"/>
        </w:rPr>
        <w:t xml:space="preserve">no qual o mesmo também está disponível a aprendizagem. </w:t>
      </w:r>
      <w:r w:rsidR="002724C8" w:rsidRPr="00E61928">
        <w:rPr>
          <w:b/>
          <w:bCs/>
          <w:color w:val="auto"/>
          <w:sz w:val="22"/>
          <w:szCs w:val="22"/>
        </w:rPr>
        <w:t>CONCLUSÃO:</w:t>
      </w:r>
      <w:r w:rsidR="002724C8" w:rsidRPr="007D2B56">
        <w:rPr>
          <w:b/>
          <w:bCs/>
          <w:color w:val="auto"/>
          <w:sz w:val="22"/>
          <w:szCs w:val="22"/>
        </w:rPr>
        <w:t xml:space="preserve"> </w:t>
      </w:r>
      <w:r w:rsidR="00E61928">
        <w:rPr>
          <w:bCs/>
          <w:color w:val="auto"/>
          <w:sz w:val="22"/>
          <w:szCs w:val="22"/>
        </w:rPr>
        <w:t>F</w:t>
      </w:r>
      <w:r w:rsidR="001D37CF" w:rsidRPr="001D37CF">
        <w:rPr>
          <w:bCs/>
          <w:color w:val="auto"/>
          <w:sz w:val="22"/>
          <w:szCs w:val="22"/>
        </w:rPr>
        <w:t>icou evidente que compreender o fruto da interação entre aluno e professor no contexto da Enfermagem é perceber que existe uma troca constante de conhecimento</w:t>
      </w:r>
      <w:r w:rsidR="00EB5818">
        <w:rPr>
          <w:bCs/>
          <w:color w:val="auto"/>
          <w:sz w:val="22"/>
          <w:szCs w:val="22"/>
        </w:rPr>
        <w:t>s</w:t>
      </w:r>
      <w:r w:rsidR="001D37CF" w:rsidRPr="001D37CF">
        <w:rPr>
          <w:bCs/>
          <w:color w:val="auto"/>
          <w:sz w:val="22"/>
          <w:szCs w:val="22"/>
        </w:rPr>
        <w:t xml:space="preserve"> entre eles</w:t>
      </w:r>
      <w:r w:rsidR="00EB5818">
        <w:rPr>
          <w:bCs/>
          <w:color w:val="auto"/>
          <w:sz w:val="22"/>
          <w:szCs w:val="22"/>
        </w:rPr>
        <w:t xml:space="preserve">, sendo capaz de </w:t>
      </w:r>
      <w:bookmarkStart w:id="0" w:name="_GoBack"/>
      <w:bookmarkEnd w:id="0"/>
      <w:r w:rsidR="001D37CF">
        <w:rPr>
          <w:bCs/>
          <w:color w:val="auto"/>
          <w:sz w:val="22"/>
          <w:szCs w:val="22"/>
        </w:rPr>
        <w:t>fortalecer</w:t>
      </w:r>
      <w:r w:rsidR="001D37CF" w:rsidRPr="001D37CF">
        <w:rPr>
          <w:bCs/>
          <w:color w:val="auto"/>
          <w:sz w:val="22"/>
          <w:szCs w:val="22"/>
        </w:rPr>
        <w:t xml:space="preserve"> o crescimento de ambos.</w:t>
      </w:r>
      <w:r w:rsidR="001D37CF">
        <w:rPr>
          <w:b/>
          <w:bCs/>
          <w:color w:val="auto"/>
          <w:sz w:val="22"/>
          <w:szCs w:val="22"/>
        </w:rPr>
        <w:t xml:space="preserve">  </w:t>
      </w:r>
    </w:p>
    <w:p w:rsidR="002724C8" w:rsidRPr="007D2B56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Pr="008B335F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DESCRITORES</w:t>
      </w:r>
      <w:r w:rsidR="002724C8" w:rsidRPr="007D2B56">
        <w:rPr>
          <w:b/>
          <w:color w:val="auto"/>
          <w:sz w:val="22"/>
          <w:szCs w:val="22"/>
        </w:rPr>
        <w:t xml:space="preserve">: </w:t>
      </w:r>
      <w:r w:rsidR="008B335F" w:rsidRPr="008B335F">
        <w:rPr>
          <w:color w:val="auto"/>
          <w:sz w:val="22"/>
          <w:szCs w:val="22"/>
        </w:rPr>
        <w:t xml:space="preserve">Enfermagem; </w:t>
      </w:r>
      <w:r w:rsidR="008B335F" w:rsidRPr="008B335F">
        <w:rPr>
          <w:bCs/>
          <w:color w:val="auto"/>
          <w:sz w:val="22"/>
          <w:szCs w:val="22"/>
        </w:rPr>
        <w:t>Educação em Enfermagem; Prática do Docente de Enfermagem</w:t>
      </w:r>
      <w:r w:rsidR="008B335F">
        <w:rPr>
          <w:bCs/>
          <w:color w:val="auto"/>
          <w:sz w:val="22"/>
          <w:szCs w:val="22"/>
        </w:rPr>
        <w:t xml:space="preserve">. </w:t>
      </w:r>
    </w:p>
    <w:p w:rsidR="002724C8" w:rsidRPr="008B335F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8B335F" w:rsidRDefault="006549C3" w:rsidP="002724C8">
      <w:pPr>
        <w:pStyle w:val="Default"/>
        <w:jc w:val="both"/>
        <w:rPr>
          <w:b/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REFERÊNCIAS</w:t>
      </w:r>
      <w:r w:rsidR="002724C8" w:rsidRPr="007D2B56">
        <w:rPr>
          <w:b/>
          <w:color w:val="auto"/>
          <w:sz w:val="22"/>
          <w:szCs w:val="22"/>
        </w:rPr>
        <w:t xml:space="preserve">: </w:t>
      </w:r>
    </w:p>
    <w:p w:rsidR="008B335F" w:rsidRDefault="008B335F" w:rsidP="002724C8">
      <w:pPr>
        <w:pStyle w:val="Default"/>
        <w:jc w:val="both"/>
        <w:rPr>
          <w:b/>
          <w:color w:val="auto"/>
          <w:sz w:val="22"/>
          <w:szCs w:val="22"/>
        </w:rPr>
      </w:pPr>
    </w:p>
    <w:p w:rsidR="008B335F" w:rsidRDefault="00E61928" w:rsidP="002724C8">
      <w:pPr>
        <w:pStyle w:val="Default"/>
        <w:jc w:val="both"/>
        <w:rPr>
          <w:color w:val="auto"/>
          <w:sz w:val="22"/>
          <w:szCs w:val="22"/>
        </w:rPr>
      </w:pPr>
      <w:r w:rsidRPr="00E61928">
        <w:rPr>
          <w:color w:val="auto"/>
          <w:sz w:val="22"/>
          <w:szCs w:val="22"/>
        </w:rPr>
        <w:t xml:space="preserve">BREHMER, Laura Cavalcanti de Farias; RAMOS, Flávia Regina Souza. </w:t>
      </w:r>
      <w:proofErr w:type="spellStart"/>
      <w:r w:rsidRPr="00E61928">
        <w:rPr>
          <w:color w:val="auto"/>
          <w:sz w:val="22"/>
          <w:szCs w:val="22"/>
        </w:rPr>
        <w:t>Teaching-service</w:t>
      </w:r>
      <w:proofErr w:type="spellEnd"/>
      <w:r w:rsidRPr="00E61928">
        <w:rPr>
          <w:color w:val="auto"/>
          <w:sz w:val="22"/>
          <w:szCs w:val="22"/>
        </w:rPr>
        <w:t xml:space="preserve"> </w:t>
      </w:r>
      <w:proofErr w:type="spellStart"/>
      <w:r w:rsidRPr="00E61928">
        <w:rPr>
          <w:color w:val="auto"/>
          <w:sz w:val="22"/>
          <w:szCs w:val="22"/>
        </w:rPr>
        <w:t>integration</w:t>
      </w:r>
      <w:proofErr w:type="spellEnd"/>
      <w:r w:rsidRPr="00E61928">
        <w:rPr>
          <w:color w:val="auto"/>
          <w:sz w:val="22"/>
          <w:szCs w:val="22"/>
        </w:rPr>
        <w:t xml:space="preserve">: </w:t>
      </w:r>
      <w:proofErr w:type="spellStart"/>
      <w:r w:rsidRPr="00E61928">
        <w:rPr>
          <w:color w:val="auto"/>
          <w:sz w:val="22"/>
          <w:szCs w:val="22"/>
        </w:rPr>
        <w:t>implications</w:t>
      </w:r>
      <w:proofErr w:type="spellEnd"/>
      <w:r w:rsidRPr="00E61928">
        <w:rPr>
          <w:color w:val="auto"/>
          <w:sz w:val="22"/>
          <w:szCs w:val="22"/>
        </w:rPr>
        <w:t xml:space="preserve"> </w:t>
      </w:r>
      <w:proofErr w:type="spellStart"/>
      <w:r w:rsidRPr="00E61928">
        <w:rPr>
          <w:color w:val="auto"/>
          <w:sz w:val="22"/>
          <w:szCs w:val="22"/>
        </w:rPr>
        <w:t>and</w:t>
      </w:r>
      <w:proofErr w:type="spellEnd"/>
      <w:r w:rsidRPr="00E61928">
        <w:rPr>
          <w:color w:val="auto"/>
          <w:sz w:val="22"/>
          <w:szCs w:val="22"/>
        </w:rPr>
        <w:t xml:space="preserve"> roles in </w:t>
      </w:r>
      <w:proofErr w:type="spellStart"/>
      <w:r w:rsidRPr="00E61928">
        <w:rPr>
          <w:color w:val="auto"/>
          <w:sz w:val="22"/>
          <w:szCs w:val="22"/>
        </w:rPr>
        <w:t>experiences</w:t>
      </w:r>
      <w:proofErr w:type="spellEnd"/>
      <w:r w:rsidRPr="00E61928">
        <w:rPr>
          <w:color w:val="auto"/>
          <w:sz w:val="22"/>
          <w:szCs w:val="22"/>
        </w:rPr>
        <w:t xml:space="preserve"> </w:t>
      </w:r>
      <w:proofErr w:type="spellStart"/>
      <w:r w:rsidRPr="00E61928">
        <w:rPr>
          <w:color w:val="auto"/>
          <w:sz w:val="22"/>
          <w:szCs w:val="22"/>
        </w:rPr>
        <w:t>of</w:t>
      </w:r>
      <w:proofErr w:type="spellEnd"/>
      <w:r w:rsidRPr="00E61928">
        <w:rPr>
          <w:color w:val="auto"/>
          <w:sz w:val="22"/>
          <w:szCs w:val="22"/>
        </w:rPr>
        <w:t xml:space="preserve"> </w:t>
      </w:r>
      <w:proofErr w:type="spellStart"/>
      <w:r w:rsidRPr="00E61928">
        <w:rPr>
          <w:color w:val="auto"/>
          <w:sz w:val="22"/>
          <w:szCs w:val="22"/>
        </w:rPr>
        <w:t>Undergraduate</w:t>
      </w:r>
      <w:proofErr w:type="spellEnd"/>
      <w:r w:rsidRPr="00E61928">
        <w:rPr>
          <w:color w:val="auto"/>
          <w:sz w:val="22"/>
          <w:szCs w:val="22"/>
        </w:rPr>
        <w:t xml:space="preserve"> Courses in </w:t>
      </w:r>
      <w:proofErr w:type="spellStart"/>
      <w:r w:rsidRPr="00E61928">
        <w:rPr>
          <w:color w:val="auto"/>
          <w:sz w:val="22"/>
          <w:szCs w:val="22"/>
        </w:rPr>
        <w:t>Nursing</w:t>
      </w:r>
      <w:proofErr w:type="spellEnd"/>
      <w:r w:rsidRPr="00E61928">
        <w:rPr>
          <w:color w:val="auto"/>
          <w:sz w:val="22"/>
          <w:szCs w:val="22"/>
        </w:rPr>
        <w:t>.</w:t>
      </w:r>
      <w:r w:rsidRPr="00E61928">
        <w:rPr>
          <w:bCs/>
          <w:color w:val="auto"/>
          <w:sz w:val="22"/>
          <w:szCs w:val="22"/>
        </w:rPr>
        <w:t xml:space="preserve"> Rev. esc. </w:t>
      </w:r>
      <w:proofErr w:type="spellStart"/>
      <w:proofErr w:type="gramStart"/>
      <w:r w:rsidRPr="00E61928">
        <w:rPr>
          <w:bCs/>
          <w:color w:val="auto"/>
          <w:sz w:val="22"/>
          <w:szCs w:val="22"/>
        </w:rPr>
        <w:t>enferm</w:t>
      </w:r>
      <w:proofErr w:type="spellEnd"/>
      <w:proofErr w:type="gramEnd"/>
      <w:r w:rsidRPr="00E61928">
        <w:rPr>
          <w:bCs/>
          <w:color w:val="auto"/>
          <w:sz w:val="22"/>
          <w:szCs w:val="22"/>
        </w:rPr>
        <w:t xml:space="preserve">. </w:t>
      </w:r>
      <w:proofErr w:type="gramStart"/>
      <w:r w:rsidRPr="00E61928">
        <w:rPr>
          <w:bCs/>
          <w:color w:val="auto"/>
          <w:sz w:val="22"/>
          <w:szCs w:val="22"/>
        </w:rPr>
        <w:t>USP</w:t>
      </w:r>
      <w:r w:rsidRPr="00E61928">
        <w:rPr>
          <w:color w:val="auto"/>
          <w:sz w:val="22"/>
          <w:szCs w:val="22"/>
        </w:rPr>
        <w:t>,  São</w:t>
      </w:r>
      <w:proofErr w:type="gramEnd"/>
      <w:r w:rsidRPr="00E61928">
        <w:rPr>
          <w:color w:val="auto"/>
          <w:sz w:val="22"/>
          <w:szCs w:val="22"/>
        </w:rPr>
        <w:t xml:space="preserve"> Paulo ,  v. 48, n. 1, p. 118-124,  </w:t>
      </w:r>
      <w:proofErr w:type="spellStart"/>
      <w:r w:rsidRPr="00E61928">
        <w:rPr>
          <w:color w:val="auto"/>
          <w:sz w:val="22"/>
          <w:szCs w:val="22"/>
        </w:rPr>
        <w:t>Feb</w:t>
      </w:r>
      <w:proofErr w:type="spellEnd"/>
      <w:r w:rsidRPr="00E61928">
        <w:rPr>
          <w:color w:val="auto"/>
          <w:sz w:val="22"/>
          <w:szCs w:val="22"/>
        </w:rPr>
        <w:t>.  2014 .</w:t>
      </w:r>
      <w:r>
        <w:rPr>
          <w:color w:val="auto"/>
          <w:sz w:val="22"/>
          <w:szCs w:val="22"/>
        </w:rPr>
        <w:t xml:space="preserve"> Acesso em 23 de mio 2019. Disponível em:</w:t>
      </w:r>
      <w:r w:rsidRPr="00E61928">
        <w:rPr>
          <w:color w:val="auto"/>
          <w:sz w:val="22"/>
          <w:szCs w:val="22"/>
        </w:rPr>
        <w:t xml:space="preserve"> &lt;http://www.scielo.br/scielo.php?script=sci_arttext&amp;pid=S0080-62342014000100118&amp;lng=en&amp;nrm=iso&gt;. </w:t>
      </w:r>
    </w:p>
    <w:p w:rsidR="007B52A7" w:rsidRDefault="007B52A7" w:rsidP="002724C8">
      <w:pPr>
        <w:pStyle w:val="Default"/>
        <w:jc w:val="both"/>
        <w:rPr>
          <w:color w:val="auto"/>
          <w:sz w:val="22"/>
          <w:szCs w:val="22"/>
        </w:rPr>
      </w:pPr>
    </w:p>
    <w:p w:rsidR="007B52A7" w:rsidRDefault="007B52A7" w:rsidP="002724C8">
      <w:pPr>
        <w:pStyle w:val="Default"/>
        <w:jc w:val="both"/>
        <w:rPr>
          <w:color w:val="auto"/>
          <w:sz w:val="22"/>
          <w:szCs w:val="22"/>
        </w:rPr>
      </w:pPr>
      <w:r w:rsidRPr="007B52A7">
        <w:rPr>
          <w:color w:val="auto"/>
          <w:sz w:val="22"/>
          <w:szCs w:val="22"/>
        </w:rPr>
        <w:t>FREIRE, Paulo. Carta de Paulo Freire aos professores.</w:t>
      </w:r>
      <w:r w:rsidRPr="007B52A7">
        <w:rPr>
          <w:b/>
          <w:bCs/>
          <w:color w:val="auto"/>
          <w:sz w:val="22"/>
          <w:szCs w:val="22"/>
        </w:rPr>
        <w:t> Estud. av.</w:t>
      </w:r>
      <w:proofErr w:type="gramStart"/>
      <w:r w:rsidRPr="007B52A7">
        <w:rPr>
          <w:color w:val="auto"/>
          <w:sz w:val="22"/>
          <w:szCs w:val="22"/>
        </w:rPr>
        <w:t>,  São</w:t>
      </w:r>
      <w:proofErr w:type="gramEnd"/>
      <w:r w:rsidRPr="007B52A7">
        <w:rPr>
          <w:color w:val="auto"/>
          <w:sz w:val="22"/>
          <w:szCs w:val="22"/>
        </w:rPr>
        <w:t xml:space="preserve"> Paulo ,  v. 15, n. 42, p. 259-268</w:t>
      </w:r>
      <w:r>
        <w:rPr>
          <w:color w:val="auto"/>
          <w:sz w:val="22"/>
          <w:szCs w:val="22"/>
        </w:rPr>
        <w:t xml:space="preserve">,  </w:t>
      </w:r>
      <w:proofErr w:type="spellStart"/>
      <w:r>
        <w:rPr>
          <w:color w:val="auto"/>
          <w:sz w:val="22"/>
          <w:szCs w:val="22"/>
        </w:rPr>
        <w:t>Aug</w:t>
      </w:r>
      <w:proofErr w:type="spellEnd"/>
      <w:r>
        <w:rPr>
          <w:color w:val="auto"/>
          <w:sz w:val="22"/>
          <w:szCs w:val="22"/>
        </w:rPr>
        <w:t>.  2001 . Acesso em 23 de maio de 2019.  Disponível em:</w:t>
      </w:r>
      <w:r w:rsidRPr="007B52A7">
        <w:rPr>
          <w:color w:val="auto"/>
          <w:sz w:val="22"/>
          <w:szCs w:val="22"/>
        </w:rPr>
        <w:t xml:space="preserve"> &lt;http://www.scielo.br/scielo.php?script=sci_arttext&amp;pid=S0103-40142001000200013&amp;lng=en&amp;nrm=iso&gt;. </w:t>
      </w:r>
    </w:p>
    <w:p w:rsidR="004159F5" w:rsidRPr="007D2B56" w:rsidRDefault="004159F5" w:rsidP="004159F5">
      <w:pPr>
        <w:pStyle w:val="Default"/>
        <w:jc w:val="both"/>
        <w:rPr>
          <w:color w:val="auto"/>
        </w:rPr>
      </w:pPr>
    </w:p>
    <w:p w:rsidR="00541BF1" w:rsidRPr="007D2B56" w:rsidRDefault="00541BF1" w:rsidP="00541BF1">
      <w:pPr>
        <w:pStyle w:val="Default"/>
        <w:rPr>
          <w:color w:val="auto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30290" w:rsidRDefault="00530290" w:rsidP="00541BF1">
      <w:pPr>
        <w:jc w:val="center"/>
      </w:pPr>
    </w:p>
    <w:sectPr w:rsidR="00530290" w:rsidSect="001D2AD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492" w:rsidRDefault="00E07492" w:rsidP="006A1B00">
      <w:pPr>
        <w:spacing w:after="0" w:line="240" w:lineRule="auto"/>
      </w:pPr>
      <w:r>
        <w:separator/>
      </w:r>
    </w:p>
  </w:endnote>
  <w:endnote w:type="continuationSeparator" w:id="0">
    <w:p w:rsidR="00E07492" w:rsidRDefault="00E07492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492" w:rsidRDefault="00E07492" w:rsidP="006A1B00">
      <w:pPr>
        <w:spacing w:after="0" w:line="240" w:lineRule="auto"/>
      </w:pPr>
      <w:r>
        <w:separator/>
      </w:r>
    </w:p>
  </w:footnote>
  <w:footnote w:type="continuationSeparator" w:id="0">
    <w:p w:rsidR="00E07492" w:rsidRDefault="00E07492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5A2B5C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3136E6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00"/>
    <w:rsid w:val="00085BDB"/>
    <w:rsid w:val="000F4DAB"/>
    <w:rsid w:val="0010755F"/>
    <w:rsid w:val="001109C6"/>
    <w:rsid w:val="001576AD"/>
    <w:rsid w:val="00162530"/>
    <w:rsid w:val="001D2AD8"/>
    <w:rsid w:val="001D37CF"/>
    <w:rsid w:val="002724C8"/>
    <w:rsid w:val="00315C11"/>
    <w:rsid w:val="003E7223"/>
    <w:rsid w:val="00410B51"/>
    <w:rsid w:val="004159F5"/>
    <w:rsid w:val="00530290"/>
    <w:rsid w:val="00541BF1"/>
    <w:rsid w:val="00561970"/>
    <w:rsid w:val="005A1105"/>
    <w:rsid w:val="005B604F"/>
    <w:rsid w:val="00612D59"/>
    <w:rsid w:val="00616296"/>
    <w:rsid w:val="006463F2"/>
    <w:rsid w:val="006549C3"/>
    <w:rsid w:val="006A1B00"/>
    <w:rsid w:val="006C66DD"/>
    <w:rsid w:val="006D479D"/>
    <w:rsid w:val="006E7B49"/>
    <w:rsid w:val="00703B2C"/>
    <w:rsid w:val="0079009E"/>
    <w:rsid w:val="007B3D0F"/>
    <w:rsid w:val="007B52A7"/>
    <w:rsid w:val="007C359F"/>
    <w:rsid w:val="007D2B56"/>
    <w:rsid w:val="00807430"/>
    <w:rsid w:val="008616B3"/>
    <w:rsid w:val="008B335F"/>
    <w:rsid w:val="00A517C0"/>
    <w:rsid w:val="00AA771D"/>
    <w:rsid w:val="00AB7942"/>
    <w:rsid w:val="00AE5B1F"/>
    <w:rsid w:val="00BB1133"/>
    <w:rsid w:val="00C06B48"/>
    <w:rsid w:val="00C4248C"/>
    <w:rsid w:val="00C95FD4"/>
    <w:rsid w:val="00CD63EB"/>
    <w:rsid w:val="00DC7116"/>
    <w:rsid w:val="00E07492"/>
    <w:rsid w:val="00E61928"/>
    <w:rsid w:val="00EB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A9A59BD-C52C-43B2-9603-D2A16B74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Raiane jordan</cp:lastModifiedBy>
  <cp:revision>2</cp:revision>
  <cp:lastPrinted>2019-05-15T19:53:00Z</cp:lastPrinted>
  <dcterms:created xsi:type="dcterms:W3CDTF">2019-05-25T00:58:00Z</dcterms:created>
  <dcterms:modified xsi:type="dcterms:W3CDTF">2019-05-25T00:58:00Z</dcterms:modified>
</cp:coreProperties>
</file>