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351CFE8A" w:rsidR="00F65A4D" w:rsidRPr="00704CA4" w:rsidRDefault="00466A8B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774DA4D5">
            <wp:simplePos x="0" y="0"/>
            <wp:positionH relativeFrom="page">
              <wp:posOffset>-15218</wp:posOffset>
            </wp:positionH>
            <wp:positionV relativeFrom="page">
              <wp:posOffset>0</wp:posOffset>
            </wp:positionV>
            <wp:extent cx="7543165" cy="10669889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6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CA4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OS RISCOS CARDIOVASCULARES </w:t>
      </w:r>
      <w:r w:rsidR="00534952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EM MULHERES COM INSUFICIÊNCIA OVARIANA PREMATURA </w:t>
      </w:r>
    </w:p>
    <w:p w14:paraId="1878059F" w14:textId="2F68309B" w:rsidR="0095199E" w:rsidRDefault="00E339A1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Laura Reis Morais Chaves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UniEvangelica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17ACE" w:rsidRPr="00903275">
        <w:rPr>
          <w:sz w:val="20"/>
          <w:szCs w:val="20"/>
        </w:rPr>
        <w:t>laurareismoraischaves@hotmail.com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4E4E57">
        <w:rPr>
          <w:rStyle w:val="oypena"/>
          <w:rFonts w:eastAsiaTheme="majorEastAsia"/>
          <w:color w:val="000000"/>
          <w:sz w:val="20"/>
          <w:szCs w:val="20"/>
        </w:rPr>
        <w:t>706.370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 w:rsidR="004E4E57">
        <w:rPr>
          <w:rStyle w:val="oypena"/>
          <w:rFonts w:eastAsiaTheme="majorEastAsia"/>
          <w:color w:val="000000"/>
          <w:sz w:val="20"/>
          <w:szCs w:val="20"/>
        </w:rPr>
        <w:t>38</w:t>
      </w:r>
      <w:r w:rsidR="00854D36">
        <w:rPr>
          <w:rStyle w:val="oypena"/>
          <w:rFonts w:eastAsiaTheme="majorEastAsia"/>
          <w:color w:val="000000"/>
          <w:sz w:val="20"/>
          <w:szCs w:val="20"/>
        </w:rPr>
        <w:t>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 w:rsidR="00854D36">
        <w:rPr>
          <w:rStyle w:val="oypena"/>
          <w:rFonts w:eastAsiaTheme="majorEastAsia"/>
          <w:color w:val="000000"/>
          <w:sz w:val="20"/>
          <w:szCs w:val="20"/>
        </w:rPr>
        <w:t>18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04405DE4" w:rsidR="000B7CCC" w:rsidRDefault="0042028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Marcos Breno Paiva Nunes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UniEvangelica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 w:rsidR="00516FB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9A3DAA" w:rsidRPr="0069577E">
          <w:rPr>
            <w:rStyle w:val="Hyperlink"/>
            <w:rFonts w:eastAsiaTheme="majorEastAsia"/>
            <w:sz w:val="20"/>
            <w:szCs w:val="20"/>
          </w:rPr>
          <w:t>mpivanunes@gmail.com</w:t>
        </w:r>
      </w:hyperlink>
      <w:r w:rsidR="00BA0EF8">
        <w:rPr>
          <w:rStyle w:val="Hyperlink"/>
          <w:rFonts w:eastAsiaTheme="majorEastAsia"/>
          <w:sz w:val="20"/>
          <w:szCs w:val="20"/>
        </w:rPr>
        <w:t>,</w:t>
      </w:r>
      <w:r w:rsidR="009A3DAA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9A3DAA">
        <w:rPr>
          <w:rStyle w:val="oypena"/>
          <w:rFonts w:eastAsiaTheme="majorEastAsia"/>
          <w:color w:val="000000"/>
          <w:sz w:val="20"/>
          <w:szCs w:val="20"/>
        </w:rPr>
        <w:t>709.</w:t>
      </w:r>
      <w:r w:rsidR="002414B6">
        <w:rPr>
          <w:rStyle w:val="oypena"/>
          <w:rFonts w:eastAsiaTheme="majorEastAsia"/>
          <w:color w:val="000000"/>
          <w:sz w:val="20"/>
          <w:szCs w:val="20"/>
        </w:rPr>
        <w:t>365.701-05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5EB2913" w14:textId="1A0E32FD" w:rsidR="002414B6" w:rsidRDefault="002414B6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Júlia </w:t>
      </w:r>
      <w:r w:rsidR="00152204">
        <w:rPr>
          <w:rStyle w:val="oypena"/>
          <w:rFonts w:eastAsiaTheme="majorEastAsia"/>
          <w:color w:val="000000"/>
          <w:sz w:val="20"/>
          <w:szCs w:val="20"/>
        </w:rPr>
        <w:t>de Paula Cavalcante – UniE</w:t>
      </w:r>
      <w:r w:rsidR="008A05BB">
        <w:rPr>
          <w:rStyle w:val="oypena"/>
          <w:rFonts w:eastAsiaTheme="majorEastAsia"/>
          <w:color w:val="000000"/>
          <w:sz w:val="20"/>
          <w:szCs w:val="20"/>
        </w:rPr>
        <w:t xml:space="preserve">vangelica, </w:t>
      </w:r>
      <w:hyperlink r:id="rId8" w:history="1">
        <w:r w:rsidR="00BA0EF8" w:rsidRPr="0069577E">
          <w:rPr>
            <w:rStyle w:val="Hyperlink"/>
            <w:rFonts w:eastAsiaTheme="majorEastAsia"/>
            <w:sz w:val="20"/>
            <w:szCs w:val="20"/>
          </w:rPr>
          <w:t>juliadepaulaca10@gmail.com</w:t>
        </w:r>
      </w:hyperlink>
      <w:r w:rsidR="00BA0EF8">
        <w:rPr>
          <w:rStyle w:val="oypena"/>
          <w:rFonts w:eastAsiaTheme="majorEastAsia"/>
          <w:color w:val="000000"/>
          <w:sz w:val="20"/>
          <w:szCs w:val="20"/>
        </w:rPr>
        <w:t xml:space="preserve"> , CPF (06</w:t>
      </w:r>
      <w:r w:rsidR="00E2606A">
        <w:rPr>
          <w:rStyle w:val="oypena"/>
          <w:rFonts w:eastAsiaTheme="majorEastAsia"/>
          <w:color w:val="000000"/>
          <w:sz w:val="20"/>
          <w:szCs w:val="20"/>
        </w:rPr>
        <w:t>7.804.501-</w:t>
      </w:r>
      <w:r w:rsidR="009C5CBC">
        <w:rPr>
          <w:rStyle w:val="oypena"/>
          <w:rFonts w:eastAsiaTheme="majorEastAsia"/>
          <w:color w:val="000000"/>
          <w:sz w:val="20"/>
          <w:szCs w:val="20"/>
        </w:rPr>
        <w:t>50)</w:t>
      </w:r>
      <w:r w:rsidR="00BA0EF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1E145041" w14:textId="7DDF8998" w:rsidR="00C2307E" w:rsidRPr="0095199E" w:rsidRDefault="009C5CBC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UniEvangelica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6A027E" w:rsidRPr="005C7B8D">
        <w:rPr>
          <w:sz w:val="20"/>
          <w:szCs w:val="20"/>
        </w:rPr>
        <w:t>daniloalmeida1988@hotmail.com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AF4547">
        <w:rPr>
          <w:rStyle w:val="oypena"/>
          <w:rFonts w:eastAsiaTheme="majorEastAsia"/>
          <w:color w:val="000000"/>
          <w:sz w:val="20"/>
          <w:szCs w:val="20"/>
        </w:rPr>
        <w:t>020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AF4547">
        <w:rPr>
          <w:rStyle w:val="oypena"/>
          <w:rFonts w:eastAsiaTheme="majorEastAsia"/>
          <w:color w:val="000000"/>
          <w:sz w:val="20"/>
          <w:szCs w:val="20"/>
        </w:rPr>
        <w:t>49</w:t>
      </w:r>
      <w:r w:rsidR="00936128">
        <w:rPr>
          <w:rStyle w:val="oypena"/>
          <w:rFonts w:eastAsiaTheme="majorEastAsia"/>
          <w:color w:val="000000"/>
          <w:sz w:val="20"/>
          <w:szCs w:val="20"/>
        </w:rPr>
        <w:t>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936128">
        <w:rPr>
          <w:rStyle w:val="oypena"/>
          <w:rFonts w:eastAsiaTheme="majorEastAsia"/>
          <w:color w:val="000000"/>
          <w:sz w:val="20"/>
          <w:szCs w:val="20"/>
        </w:rPr>
        <w:t>211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 w:rsidR="00936128">
        <w:rPr>
          <w:rStyle w:val="oypena"/>
          <w:rFonts w:eastAsiaTheme="majorEastAsia"/>
          <w:color w:val="000000"/>
          <w:sz w:val="20"/>
          <w:szCs w:val="20"/>
        </w:rPr>
        <w:t>54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EB7CC9" w14:textId="77777777" w:rsidR="007A2BAC" w:rsidRDefault="00F65A4D" w:rsidP="00595078">
      <w:pPr>
        <w:pStyle w:val="p1"/>
        <w:jc w:val="both"/>
        <w:divId w:val="1652364965"/>
        <w:rPr>
          <w:rFonts w:ascii="Times New Roman" w:hAnsi="Times New Roman"/>
          <w:sz w:val="24"/>
          <w:szCs w:val="24"/>
        </w:rPr>
      </w:pPr>
      <w:r w:rsidRPr="00727E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9B7338" w:rsidRPr="009B7338">
        <w:rPr>
          <w:rStyle w:val="s1"/>
        </w:rPr>
        <w:t xml:space="preserve"> </w:t>
      </w:r>
      <w:r w:rsidR="009B7338" w:rsidRPr="00EE3B31">
        <w:rPr>
          <w:rStyle w:val="s1"/>
          <w:rFonts w:ascii="Times New Roman" w:hAnsi="Times New Roman"/>
          <w:sz w:val="24"/>
          <w:szCs w:val="24"/>
        </w:rPr>
        <w:t>A insuficiência ovariana prematura (IOP) é uma condição caracterizada pela deficiência precoce de estrogênio e pela perda da função ovariana antes dos 40 anos, afetando aproximadamente 1% das mulheres</w:t>
      </w:r>
      <w:r w:rsidR="00303FE9">
        <w:rPr>
          <w:rStyle w:val="s1"/>
          <w:rFonts w:ascii="Times New Roman" w:hAnsi="Times New Roman"/>
          <w:sz w:val="24"/>
          <w:szCs w:val="24"/>
        </w:rPr>
        <w:t>.</w:t>
      </w:r>
      <w:r w:rsidR="00914E49">
        <w:rPr>
          <w:rStyle w:val="s1"/>
          <w:rFonts w:ascii="Times New Roman" w:hAnsi="Times New Roman"/>
          <w:sz w:val="24"/>
          <w:szCs w:val="24"/>
        </w:rPr>
        <w:t xml:space="preserve"> Assim, </w:t>
      </w:r>
      <w:r w:rsidR="0080319E">
        <w:rPr>
          <w:rStyle w:val="s1"/>
          <w:rFonts w:ascii="Times New Roman" w:hAnsi="Times New Roman"/>
          <w:sz w:val="24"/>
          <w:szCs w:val="24"/>
        </w:rPr>
        <w:t>essa insuficiência de estrogênio</w:t>
      </w:r>
      <w:r w:rsidR="009B166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B1669" w:rsidRPr="009B1669">
        <w:rPr>
          <w:rStyle w:val="s1"/>
          <w:rFonts w:ascii="Times New Roman" w:hAnsi="Times New Roman"/>
          <w:sz w:val="24"/>
          <w:szCs w:val="24"/>
        </w:rPr>
        <w:t xml:space="preserve">desempenha um papel crucial na elevação do risco cardiovascular, </w:t>
      </w:r>
      <w:r w:rsidR="00353AA2">
        <w:rPr>
          <w:rStyle w:val="s1"/>
          <w:rFonts w:ascii="Times New Roman" w:hAnsi="Times New Roman"/>
          <w:sz w:val="24"/>
          <w:szCs w:val="24"/>
        </w:rPr>
        <w:t>visto</w:t>
      </w:r>
      <w:r w:rsidR="009B1669" w:rsidRPr="009B1669">
        <w:rPr>
          <w:rStyle w:val="s1"/>
          <w:rFonts w:ascii="Times New Roman" w:hAnsi="Times New Roman"/>
          <w:sz w:val="24"/>
          <w:szCs w:val="24"/>
        </w:rPr>
        <w:t xml:space="preserve"> que o estrogênio exerce diversas funções cardiometabólicas, incluindo a regulação do estresse oxidativo, vasoconstrição, aterosclerose e isquemia.</w:t>
      </w:r>
      <w:r w:rsidR="00AF07BB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AE0BEE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OBJETIVO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: A</w:t>
      </w:r>
      <w:r w:rsidR="00701362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valiar os impactos </w:t>
      </w:r>
      <w:r w:rsidR="00806C15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da insuficiência ovariana prematura </w:t>
      </w:r>
      <w:r w:rsidR="00890F1F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(IOP) na saúde cardiovascular </w:t>
      </w:r>
      <w:r w:rsidR="001D560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das mulheres</w:t>
      </w:r>
      <w:r w:rsidR="00910A31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portadoras d</w:t>
      </w:r>
      <w:r w:rsidR="00DF3CFA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essa condição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AE0BEE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METODOLOGIA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:</w:t>
      </w:r>
      <w:r w:rsidR="00A836CF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O presente estudo é uma revisão</w:t>
      </w:r>
      <w:r w:rsidR="00075599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integrat</w:t>
      </w:r>
      <w:r w:rsidR="00EF598A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iva de literatura, realizada através </w:t>
      </w:r>
      <w:r w:rsidR="002467D4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da busca nas bases de dados S</w:t>
      </w:r>
      <w:r w:rsidR="001A0A0D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ciELO, Biblioteca Virtual </w:t>
      </w:r>
      <w:r w:rsidR="002E34D1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em Saúde (BVS)</w:t>
      </w:r>
      <w:r w:rsidR="007C76E6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e </w:t>
      </w:r>
      <w:r w:rsidR="0027589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PubMed</w:t>
      </w:r>
      <w:r w:rsidR="000F195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, a partir</w:t>
      </w:r>
      <w:r w:rsidR="00C409D1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dos seguintes Descritores em Ciência </w:t>
      </w:r>
      <w:r w:rsidR="00CF025E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da Saúde (DeCS/</w:t>
      </w:r>
      <w:r w:rsidR="004944AD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MeSH):</w:t>
      </w:r>
      <w:r w:rsidR="00624219" w:rsidRPr="00624219">
        <w:rPr>
          <w:rFonts w:ascii="Roboto" w:eastAsia="Times New Roman" w:hAnsi="Roboto"/>
          <w:b/>
          <w:bCs/>
          <w:color w:val="212529"/>
          <w:sz w:val="18"/>
          <w:szCs w:val="18"/>
        </w:rPr>
        <w:t xml:space="preserve"> </w:t>
      </w:r>
      <w:r w:rsidR="00B61DC0">
        <w:rPr>
          <w:rFonts w:ascii="Times New Roman" w:eastAsia="Times New Roman" w:hAnsi="Times New Roman"/>
          <w:color w:val="212529"/>
          <w:sz w:val="24"/>
          <w:szCs w:val="24"/>
        </w:rPr>
        <w:t xml:space="preserve">“Insuficiência </w:t>
      </w:r>
      <w:r w:rsidR="005F6E59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Ovariana Primária”</w:t>
      </w:r>
      <w:r w:rsidR="00AA47F7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, </w:t>
      </w:r>
      <w:r w:rsidR="007A19C4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“Fatores de </w:t>
      </w:r>
      <w:r w:rsidR="007577C4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Risco de Doenças Cardíacas”</w:t>
      </w:r>
      <w:r w:rsidR="00967C35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e </w:t>
      </w:r>
      <w:r w:rsidR="00AF49C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“Estrogênio</w:t>
      </w:r>
      <w:r w:rsidR="004D760F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”. O operador</w:t>
      </w:r>
      <w:r w:rsidR="00DE4407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booleano utilizado foi </w:t>
      </w:r>
      <w:r w:rsidR="00CD497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“AND”. </w:t>
      </w:r>
      <w:r w:rsidR="007C2C8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A busca foi realizada em julho de 2024</w:t>
      </w:r>
      <w:r w:rsidR="00137D02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. Os critérios </w:t>
      </w:r>
      <w:r w:rsidR="00B95DB4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de inclusão foram</w:t>
      </w:r>
      <w:r w:rsidR="00393423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: artigos originais da íntegra, entre os anos</w:t>
      </w:r>
      <w:r w:rsidR="00C76C3E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de</w:t>
      </w:r>
      <w:r w:rsidR="00E50ACA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2016 a 2023</w:t>
      </w:r>
      <w:r w:rsidR="00707F54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, </w:t>
      </w:r>
      <w:r w:rsidR="00140B4E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assim sendo selecionados </w:t>
      </w:r>
      <w:r w:rsidR="0093612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5</w:t>
      </w:r>
      <w:r w:rsidR="00FC2EF2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  <w:r w:rsidR="00C572B1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estudos relacionados com o tema </w:t>
      </w:r>
      <w:r w:rsidR="00D04F8E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proposto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AE0BEE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RESULTADOS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: </w:t>
      </w:r>
      <w:r w:rsidR="004730F8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A </w:t>
      </w:r>
      <w:r w:rsidR="00EF62F2" w:rsidRPr="00EF62F2">
        <w:rPr>
          <w:rFonts w:ascii="Times New Roman" w:hAnsi="Times New Roman"/>
          <w:sz w:val="24"/>
          <w:szCs w:val="24"/>
        </w:rPr>
        <w:t>privação prolongada de estrogênio em mulheres com IOP foi associada a um aumento do risco de doenças cardiovasculare</w:t>
      </w:r>
      <w:r w:rsidR="00F300A2">
        <w:rPr>
          <w:rFonts w:ascii="Times New Roman" w:hAnsi="Times New Roman"/>
          <w:sz w:val="24"/>
          <w:szCs w:val="24"/>
        </w:rPr>
        <w:t>s, visto que</w:t>
      </w:r>
      <w:r w:rsidR="00EF62F2" w:rsidRPr="00EF62F2">
        <w:rPr>
          <w:rFonts w:ascii="Times New Roman" w:hAnsi="Times New Roman"/>
          <w:sz w:val="24"/>
          <w:szCs w:val="24"/>
        </w:rPr>
        <w:t xml:space="preserve"> longos períodos sem exposição ao estrogênio apresentaram níveis mais altos de LDL-C e não-HDL-C, o que contribui para um maior risco cardiovascular.</w:t>
      </w:r>
      <w:r w:rsidR="0075646E">
        <w:rPr>
          <w:rFonts w:ascii="Times New Roman" w:hAnsi="Times New Roman"/>
          <w:sz w:val="24"/>
          <w:szCs w:val="24"/>
        </w:rPr>
        <w:t xml:space="preserve"> </w:t>
      </w:r>
      <w:r w:rsidR="005F5651">
        <w:rPr>
          <w:rFonts w:ascii="Times New Roman" w:hAnsi="Times New Roman"/>
          <w:sz w:val="24"/>
          <w:szCs w:val="24"/>
        </w:rPr>
        <w:t xml:space="preserve">Além disso, os baixos níveis de estradiol estão intimamente relacionados </w:t>
      </w:r>
      <w:r w:rsidR="002D773F">
        <w:rPr>
          <w:rFonts w:ascii="Times New Roman" w:hAnsi="Times New Roman"/>
          <w:sz w:val="24"/>
          <w:szCs w:val="24"/>
        </w:rPr>
        <w:t xml:space="preserve">com </w:t>
      </w:r>
      <w:r w:rsidR="003E136E">
        <w:rPr>
          <w:rFonts w:ascii="Times New Roman" w:hAnsi="Times New Roman"/>
          <w:sz w:val="24"/>
          <w:szCs w:val="24"/>
        </w:rPr>
        <w:t xml:space="preserve">o desenvolvimento de </w:t>
      </w:r>
      <w:r w:rsidR="007D6894">
        <w:rPr>
          <w:rFonts w:ascii="Times New Roman" w:hAnsi="Times New Roman"/>
          <w:sz w:val="24"/>
          <w:szCs w:val="24"/>
        </w:rPr>
        <w:t>hipertensão e dislip</w:t>
      </w:r>
      <w:r w:rsidR="006C38E7">
        <w:rPr>
          <w:rFonts w:ascii="Times New Roman" w:hAnsi="Times New Roman"/>
          <w:sz w:val="24"/>
          <w:szCs w:val="24"/>
        </w:rPr>
        <w:t>idemia</w:t>
      </w:r>
      <w:r w:rsidR="002476D2">
        <w:rPr>
          <w:rFonts w:ascii="Times New Roman" w:hAnsi="Times New Roman"/>
          <w:sz w:val="24"/>
          <w:szCs w:val="24"/>
        </w:rPr>
        <w:t xml:space="preserve">. </w:t>
      </w:r>
      <w:r w:rsidR="002B1190">
        <w:rPr>
          <w:rFonts w:ascii="Times New Roman" w:hAnsi="Times New Roman"/>
          <w:sz w:val="24"/>
          <w:szCs w:val="24"/>
        </w:rPr>
        <w:t xml:space="preserve">Ademais, a terapia de reposição hormonal </w:t>
      </w:r>
      <w:r w:rsidR="00F208D4">
        <w:rPr>
          <w:rFonts w:ascii="Times New Roman" w:hAnsi="Times New Roman"/>
          <w:sz w:val="24"/>
          <w:szCs w:val="24"/>
        </w:rPr>
        <w:t>se mostrou extremamente benéfic</w:t>
      </w:r>
      <w:r w:rsidR="004C29C8">
        <w:rPr>
          <w:rFonts w:ascii="Times New Roman" w:hAnsi="Times New Roman"/>
          <w:sz w:val="24"/>
          <w:szCs w:val="24"/>
        </w:rPr>
        <w:t>o</w:t>
      </w:r>
      <w:r w:rsidR="00F208D4">
        <w:rPr>
          <w:rFonts w:ascii="Times New Roman" w:hAnsi="Times New Roman"/>
          <w:sz w:val="24"/>
          <w:szCs w:val="24"/>
        </w:rPr>
        <w:t xml:space="preserve"> para mulheres com IOP</w:t>
      </w:r>
      <w:r w:rsidR="00C610B9">
        <w:rPr>
          <w:rFonts w:ascii="Times New Roman" w:hAnsi="Times New Roman"/>
          <w:sz w:val="24"/>
          <w:szCs w:val="24"/>
        </w:rPr>
        <w:t xml:space="preserve"> por diminuir os riscos cardiovasculares.</w:t>
      </w:r>
      <w:r w:rsidR="001108EA">
        <w:rPr>
          <w:sz w:val="27"/>
          <w:szCs w:val="27"/>
        </w:rPr>
        <w:t xml:space="preserve"> </w:t>
      </w:r>
      <w:r w:rsidRPr="00AE0BEE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CONCLUSÃO</w:t>
      </w:r>
      <w:r w:rsidRPr="00AF07BB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:</w:t>
      </w:r>
      <w:r w:rsidR="00F7382E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C</w:t>
      </w:r>
      <w:r w:rsidR="00433191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onclui-se </w:t>
      </w:r>
      <w:r w:rsidR="00294E23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que</w:t>
      </w:r>
      <w:r w:rsidR="00597084">
        <w:rPr>
          <w:rFonts w:ascii="Times New Roman" w:hAnsi="Times New Roman"/>
          <w:sz w:val="24"/>
          <w:szCs w:val="24"/>
        </w:rPr>
        <w:t xml:space="preserve"> os</w:t>
      </w:r>
      <w:r w:rsidR="00294E23" w:rsidRPr="00294E23">
        <w:rPr>
          <w:rFonts w:ascii="Times New Roman" w:hAnsi="Times New Roman"/>
          <w:sz w:val="24"/>
          <w:szCs w:val="24"/>
        </w:rPr>
        <w:t xml:space="preserve"> estudos analisados demonstram que a insuficiência ovariana prematura está associada a um aumento dos riscos cardiovasculares devido à deficiência de estrogênio. A terapia de reposição hormonal</w:t>
      </w:r>
      <w:r w:rsidR="0030700D">
        <w:rPr>
          <w:rFonts w:ascii="Times New Roman" w:hAnsi="Times New Roman"/>
          <w:sz w:val="24"/>
          <w:szCs w:val="24"/>
        </w:rPr>
        <w:t xml:space="preserve"> </w:t>
      </w:r>
      <w:r w:rsidR="00294E23" w:rsidRPr="00294E23">
        <w:rPr>
          <w:rFonts w:ascii="Times New Roman" w:hAnsi="Times New Roman"/>
          <w:sz w:val="24"/>
          <w:szCs w:val="24"/>
        </w:rPr>
        <w:t xml:space="preserve">mostrou-se eficaz em melhorar os perfis de risco cardiovascular dessas mulheres, incluindo melhor controle dos níveis de colesterol e pressão arterial, além de uma menor </w:t>
      </w:r>
      <w:r w:rsidR="00294E23" w:rsidRPr="00597084">
        <w:rPr>
          <w:rFonts w:ascii="Times New Roman" w:hAnsi="Times New Roman"/>
          <w:sz w:val="24"/>
          <w:szCs w:val="24"/>
        </w:rPr>
        <w:t>incidência de eventos cardiovasculares</w:t>
      </w:r>
      <w:r w:rsidR="00616262">
        <w:rPr>
          <w:rFonts w:ascii="Times New Roman" w:hAnsi="Times New Roman"/>
          <w:sz w:val="24"/>
          <w:szCs w:val="24"/>
        </w:rPr>
        <w:t xml:space="preserve">. </w:t>
      </w:r>
    </w:p>
    <w:p w14:paraId="7B78523A" w14:textId="77777777" w:rsidR="007A2BAC" w:rsidRDefault="007A2BAC" w:rsidP="00595078">
      <w:pPr>
        <w:pStyle w:val="p1"/>
        <w:jc w:val="both"/>
        <w:divId w:val="1652364965"/>
        <w:rPr>
          <w:rFonts w:ascii="Times New Roman" w:hAnsi="Times New Roman"/>
          <w:sz w:val="24"/>
          <w:szCs w:val="24"/>
        </w:rPr>
      </w:pPr>
    </w:p>
    <w:p w14:paraId="6CE570B7" w14:textId="1F65B939" w:rsidR="00294E23" w:rsidRPr="00870B97" w:rsidRDefault="007A2BAC" w:rsidP="00595078">
      <w:pPr>
        <w:pStyle w:val="p1"/>
        <w:jc w:val="both"/>
        <w:divId w:val="1652364965"/>
        <w:rPr>
          <w:sz w:val="27"/>
          <w:szCs w:val="27"/>
        </w:rPr>
      </w:pPr>
      <w:r w:rsidRPr="00870B97">
        <w:rPr>
          <w:rFonts w:ascii="Times New Roman" w:hAnsi="Times New Roman"/>
          <w:b/>
          <w:bCs/>
          <w:sz w:val="24"/>
          <w:szCs w:val="24"/>
        </w:rPr>
        <w:t>Palavras-chave:</w:t>
      </w:r>
      <w:r w:rsidR="00870B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B97">
        <w:rPr>
          <w:rFonts w:ascii="Times New Roman" w:hAnsi="Times New Roman"/>
          <w:sz w:val="24"/>
          <w:szCs w:val="24"/>
        </w:rPr>
        <w:t xml:space="preserve">Deficiência de Estrogênio; Doenças Cardiovasculares; Insuficiência Ovariana </w:t>
      </w:r>
      <w:r w:rsidR="00CC2970">
        <w:rPr>
          <w:rFonts w:ascii="Times New Roman" w:hAnsi="Times New Roman"/>
          <w:sz w:val="24"/>
          <w:szCs w:val="24"/>
        </w:rPr>
        <w:t>Prematura.</w:t>
      </w:r>
    </w:p>
    <w:p w14:paraId="6283D945" w14:textId="19A23938" w:rsidR="00F65A4D" w:rsidRPr="001108EA" w:rsidRDefault="00294E23" w:rsidP="001108EA">
      <w:pPr>
        <w:pStyle w:val="p1"/>
        <w:divId w:val="148637093"/>
        <w:rPr>
          <w:sz w:val="27"/>
          <w:szCs w:val="27"/>
        </w:rPr>
      </w:pPr>
      <w:r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 </w:t>
      </w:r>
    </w:p>
    <w:p w14:paraId="77331C15" w14:textId="7A9AB7F6" w:rsidR="00F65A4D" w:rsidRPr="00AF07BB" w:rsidRDefault="00F65A4D" w:rsidP="004428B6">
      <w:pPr>
        <w:pStyle w:val="cvgsua"/>
        <w:jc w:val="both"/>
        <w:rPr>
          <w:color w:val="000000"/>
        </w:rPr>
      </w:pP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26780E40" w:rsidR="00F65A4D" w:rsidRDefault="002E1D57" w:rsidP="00F65A4D">
      <w:pPr>
        <w:rPr>
          <w:rStyle w:val="oypena"/>
          <w:rFonts w:eastAsiaTheme="majorEastAsia"/>
          <w:color w:val="000000"/>
        </w:rPr>
      </w:pPr>
      <w:r w:rsidRPr="00481AD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38B8150" wp14:editId="7B8D686F">
            <wp:simplePos x="0" y="0"/>
            <wp:positionH relativeFrom="page">
              <wp:posOffset>0</wp:posOffset>
            </wp:positionH>
            <wp:positionV relativeFrom="page">
              <wp:posOffset>9625</wp:posOffset>
            </wp:positionV>
            <wp:extent cx="7562817" cy="10644868"/>
            <wp:effectExtent l="0" t="0" r="0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010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DD6ED" w14:textId="65F00366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20BCEDCF" w14:textId="5C7BDCB6" w:rsidR="007F4590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7449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C74A86" w14:textId="4943DE94" w:rsidR="00870383" w:rsidRDefault="00870383" w:rsidP="0072071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025A0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CHRIST, J. P. et al. Estrogen deprivation and cardiovascular disease risk in primary ovarian insufficiency. Fertility and sterility, v. 109, n. 4, p. 594- 600.e1, 2018.</w:t>
      </w:r>
    </w:p>
    <w:p w14:paraId="2B1ECA54" w14:textId="77777777" w:rsidR="00CA722D" w:rsidRDefault="00CA722D" w:rsidP="0072071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5B8BDF" w14:textId="77777777" w:rsidR="00CA722D" w:rsidRDefault="00CA722D" w:rsidP="00720718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139A2EB" w14:textId="0B2BD915" w:rsidR="005E489A" w:rsidRDefault="000168E0" w:rsidP="0072071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138AF">
        <w:rPr>
          <w:rFonts w:ascii="Times New Roman" w:hAnsi="Times New Roman" w:cs="Times New Roman"/>
          <w:color w:val="000000"/>
          <w:sz w:val="24"/>
          <w:szCs w:val="24"/>
        </w:rPr>
        <w:t>GUNNING, M. N. et al. The cardiovascular risk profile of middle age women previously diagnosed with premature ovarian insufficiency: A case-control study.</w:t>
      </w:r>
      <w:r w:rsidRPr="00B138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38AF">
        <w:rPr>
          <w:rFonts w:ascii="Times New Roman" w:hAnsi="Times New Roman" w:cs="Times New Roman"/>
          <w:color w:val="000000"/>
          <w:sz w:val="24"/>
          <w:szCs w:val="24"/>
        </w:rPr>
        <w:t>PLOS ONE, v. 15, n. 3, p. e0229576, 5 mar. 2020.</w:t>
      </w:r>
      <w:r w:rsidRPr="00B138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3B9FBD8" w14:textId="77777777" w:rsidR="00FD4ECF" w:rsidRDefault="00FD4ECF" w:rsidP="0072071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14:paraId="56A6C9BB" w14:textId="5795F82E" w:rsidR="005E489A" w:rsidRPr="00B138AF" w:rsidRDefault="005E489A" w:rsidP="0072071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C5A01">
        <w:rPr>
          <w:rFonts w:ascii="Times New Roman" w:hAnsi="Times New Roman" w:cs="Times New Roman"/>
          <w:sz w:val="24"/>
          <w:szCs w:val="24"/>
        </w:rPr>
        <w:t>PATIL, R. R. Role of Water-soluble Vitamins in Reducing the Risk of Cardiovascular Heart Disease in Premature Ovarian Insufficiency Patients. www.ecrjournal.com, 25 abr. 2023</w:t>
      </w:r>
    </w:p>
    <w:p w14:paraId="48DB00FC" w14:textId="77777777" w:rsidR="00DF6E6A" w:rsidRDefault="00DF6E6A" w:rsidP="00720718">
      <w:pPr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3B5C34" w14:textId="16F4CFF7" w:rsidR="009678E9" w:rsidRDefault="00E20859" w:rsidP="00720718">
      <w:pPr>
        <w:jc w:val="both"/>
        <w:rPr>
          <w:rFonts w:ascii="Times New Roman" w:hAnsi="Times New Roman" w:cs="Times New Roman"/>
          <w:sz w:val="24"/>
          <w:szCs w:val="24"/>
        </w:rPr>
      </w:pPr>
      <w:r w:rsidRPr="009B6596">
        <w:rPr>
          <w:rFonts w:ascii="Times New Roman" w:hAnsi="Times New Roman" w:cs="Times New Roman"/>
          <w:sz w:val="24"/>
          <w:szCs w:val="24"/>
        </w:rPr>
        <w:t>REZENDE, G.</w:t>
      </w:r>
      <w:r w:rsidR="002948A5" w:rsidRPr="009B6596">
        <w:rPr>
          <w:rFonts w:ascii="Times New Roman" w:hAnsi="Times New Roman" w:cs="Times New Roman"/>
          <w:sz w:val="24"/>
          <w:szCs w:val="24"/>
        </w:rPr>
        <w:t xml:space="preserve"> P. et al. Cardiovascular Risk Factors in Premature</w:t>
      </w:r>
      <w:r w:rsidR="009E6549" w:rsidRPr="009B6596">
        <w:rPr>
          <w:rFonts w:ascii="Times New Roman" w:hAnsi="Times New Roman" w:cs="Times New Roman"/>
          <w:sz w:val="24"/>
          <w:szCs w:val="24"/>
        </w:rPr>
        <w:t xml:space="preserve"> Ovarian Insufficiency using </w:t>
      </w:r>
      <w:r w:rsidR="00073259" w:rsidRPr="009B6596">
        <w:rPr>
          <w:rFonts w:ascii="Times New Roman" w:hAnsi="Times New Roman" w:cs="Times New Roman"/>
          <w:sz w:val="24"/>
          <w:szCs w:val="24"/>
        </w:rPr>
        <w:t xml:space="preserve">Hormonal Therapy. </w:t>
      </w:r>
      <w:r w:rsidR="00073259" w:rsidRPr="009B6596">
        <w:rPr>
          <w:rFonts w:ascii="Times New Roman" w:hAnsi="Times New Roman" w:cs="Times New Roman"/>
          <w:b/>
          <w:bCs/>
          <w:sz w:val="24"/>
          <w:szCs w:val="24"/>
        </w:rPr>
        <w:t>Revista Brasileira de Gi</w:t>
      </w:r>
      <w:r w:rsidR="00531FB3" w:rsidRPr="009B6596">
        <w:rPr>
          <w:rFonts w:ascii="Times New Roman" w:hAnsi="Times New Roman" w:cs="Times New Roman"/>
          <w:b/>
          <w:bCs/>
          <w:sz w:val="24"/>
          <w:szCs w:val="24"/>
        </w:rPr>
        <w:t xml:space="preserve">necologia e Obstetrícia, </w:t>
      </w:r>
      <w:r w:rsidR="00531FB3" w:rsidRPr="009B6596">
        <w:rPr>
          <w:rFonts w:ascii="Times New Roman" w:hAnsi="Times New Roman" w:cs="Times New Roman"/>
          <w:sz w:val="24"/>
          <w:szCs w:val="24"/>
        </w:rPr>
        <w:t>v.</w:t>
      </w:r>
      <w:r w:rsidR="00331C54" w:rsidRPr="009B6596">
        <w:rPr>
          <w:rFonts w:ascii="Times New Roman" w:hAnsi="Times New Roman" w:cs="Times New Roman"/>
          <w:sz w:val="24"/>
          <w:szCs w:val="24"/>
        </w:rPr>
        <w:t xml:space="preserve"> 45, p. 312-318, 4</w:t>
      </w:r>
      <w:r w:rsidR="00B34BC8" w:rsidRPr="009B6596">
        <w:rPr>
          <w:rFonts w:ascii="Times New Roman" w:hAnsi="Times New Roman" w:cs="Times New Roman"/>
          <w:sz w:val="24"/>
          <w:szCs w:val="24"/>
        </w:rPr>
        <w:t xml:space="preserve"> ago. 2023.</w:t>
      </w:r>
    </w:p>
    <w:p w14:paraId="70CF0CCB" w14:textId="14C19D9D" w:rsidR="009678E9" w:rsidRPr="00B138AF" w:rsidRDefault="00CE2F43" w:rsidP="00720718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138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7758AF" w14:textId="77777777" w:rsidR="00940C5C" w:rsidRPr="00B138AF" w:rsidRDefault="009678E9" w:rsidP="00720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S</w:t>
      </w:r>
      <w:r w:rsidR="00EE1A23" w:rsidRPr="00B138AF">
        <w:rPr>
          <w:rFonts w:ascii="Times New Roman" w:hAnsi="Times New Roman" w:cs="Times New Roman"/>
          <w:color w:val="000000"/>
          <w:sz w:val="24"/>
          <w:szCs w:val="24"/>
        </w:rPr>
        <w:t>. OZLER et al. The role of ADAMTS4 and ADAMTS9 in cardiovascular disease in premature ovarian insufficiency and idiopathic hypogonadotropic hypogonadism.</w:t>
      </w:r>
      <w:r w:rsidR="00EE1A23" w:rsidRPr="00B138A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E1A23" w:rsidRPr="00B138AF">
        <w:rPr>
          <w:rFonts w:ascii="Times New Roman" w:hAnsi="Times New Roman" w:cs="Times New Roman"/>
          <w:color w:val="000000"/>
          <w:sz w:val="24"/>
          <w:szCs w:val="24"/>
        </w:rPr>
        <w:t>Journal of endocrinological investigation, v. 41, n. 12, p. 1477–1483, 5 set. 2018</w:t>
      </w:r>
      <w:r w:rsidR="00C91CDF" w:rsidRPr="00B13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B9486" w14:textId="70FF7A1D" w:rsidR="00DC5382" w:rsidRPr="009C5A01" w:rsidRDefault="002E1D57" w:rsidP="002E1D57">
      <w:pPr>
        <w:pStyle w:val="p1"/>
        <w:divId w:val="392241993"/>
        <w:rPr>
          <w:rFonts w:ascii="Times New Roman" w:hAnsi="Times New Roman"/>
          <w:sz w:val="24"/>
          <w:szCs w:val="24"/>
        </w:rPr>
      </w:pPr>
      <w:r w:rsidRPr="009C5A01">
        <w:rPr>
          <w:rFonts w:ascii="Times New Roman" w:hAnsi="Times New Roman"/>
          <w:sz w:val="24"/>
          <w:szCs w:val="24"/>
        </w:rPr>
        <w:t xml:space="preserve"> </w:t>
      </w:r>
    </w:p>
    <w:p w14:paraId="4E4061B5" w14:textId="77777777" w:rsidR="00DC5382" w:rsidRDefault="00DC5382" w:rsidP="004025A0">
      <w:pPr>
        <w:spacing w:after="0" w:line="240" w:lineRule="auto"/>
        <w:divId w:val="1800997012"/>
        <w:rPr>
          <w:rFonts w:ascii="UICTFontTextStyleBody" w:eastAsiaTheme="minorEastAsia" w:hAnsi="UICTFontTextStyleBody" w:cs="Times New Roman"/>
          <w:kern w:val="0"/>
          <w:sz w:val="29"/>
          <w:szCs w:val="29"/>
          <w:lang w:eastAsia="pt-BR"/>
          <w14:ligatures w14:val="none"/>
        </w:rPr>
      </w:pPr>
    </w:p>
    <w:p w14:paraId="4005B387" w14:textId="77777777" w:rsidR="00242807" w:rsidRDefault="00242807" w:rsidP="004025A0">
      <w:pPr>
        <w:spacing w:after="0" w:line="240" w:lineRule="auto"/>
        <w:divId w:val="1800997012"/>
        <w:rPr>
          <w:rFonts w:ascii="UICTFontTextStyleBody" w:eastAsiaTheme="minorEastAsia" w:hAnsi="UICTFontTextStyleBody" w:cs="Times New Roman"/>
          <w:kern w:val="0"/>
          <w:sz w:val="29"/>
          <w:szCs w:val="29"/>
          <w:lang w:eastAsia="pt-BR"/>
          <w14:ligatures w14:val="none"/>
        </w:rPr>
      </w:pPr>
    </w:p>
    <w:p w14:paraId="0BD21849" w14:textId="25742ECD" w:rsidR="00AA3026" w:rsidRDefault="00AA3026" w:rsidP="009678E9">
      <w:pPr>
        <w:rPr>
          <w:rFonts w:ascii="Arial" w:eastAsia="Times New Roman" w:hAnsi="Arial" w:cs="Arial"/>
          <w:color w:val="37393C"/>
          <w:shd w:val="clear" w:color="auto" w:fill="FFFFFF"/>
        </w:rPr>
      </w:pPr>
    </w:p>
    <w:p w14:paraId="20CC0ED8" w14:textId="4DC4EAAD" w:rsidR="008E5871" w:rsidRPr="0051648F" w:rsidRDefault="008E5871" w:rsidP="00F65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2A564" w14:textId="67CB05A8" w:rsidR="00BE2018" w:rsidRDefault="008E5871" w:rsidP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2D6B2" w14:textId="27FD2AB6" w:rsidR="00FF40C7" w:rsidRDefault="00FF40C7" w:rsidP="00F65A4D">
      <w:pPr>
        <w:rPr>
          <w:rFonts w:ascii="Times New Roman" w:hAnsi="Times New Roman" w:cs="Times New Roman"/>
          <w:sz w:val="24"/>
          <w:szCs w:val="24"/>
        </w:rPr>
      </w:pPr>
    </w:p>
    <w:p w14:paraId="6B838CAB" w14:textId="526402B7" w:rsidR="00FF40C7" w:rsidRDefault="00FF40C7" w:rsidP="00F65A4D">
      <w:pPr>
        <w:rPr>
          <w:rFonts w:ascii="Times New Roman" w:hAnsi="Times New Roman" w:cs="Times New Roman"/>
          <w:sz w:val="24"/>
          <w:szCs w:val="24"/>
        </w:rPr>
      </w:pPr>
    </w:p>
    <w:p w14:paraId="263FCC21" w14:textId="77777777" w:rsidR="00704B80" w:rsidRDefault="00704B80" w:rsidP="00F65A4D">
      <w:pPr>
        <w:rPr>
          <w:rFonts w:ascii="Times New Roman" w:hAnsi="Times New Roman" w:cs="Times New Roman"/>
          <w:sz w:val="24"/>
          <w:szCs w:val="24"/>
        </w:rPr>
      </w:pPr>
    </w:p>
    <w:p w14:paraId="47FE883E" w14:textId="77777777" w:rsidR="00704B80" w:rsidRDefault="00704B80" w:rsidP="00F65A4D">
      <w:pPr>
        <w:rPr>
          <w:rFonts w:ascii="Times New Roman" w:hAnsi="Times New Roman" w:cs="Times New Roman"/>
          <w:sz w:val="24"/>
          <w:szCs w:val="24"/>
        </w:rPr>
      </w:pPr>
    </w:p>
    <w:p w14:paraId="2CB645AB" w14:textId="77777777" w:rsidR="00B34BC8" w:rsidRPr="00531FB3" w:rsidRDefault="00B34BC8" w:rsidP="00F65A4D">
      <w:pPr>
        <w:rPr>
          <w:rFonts w:ascii="Times New Roman" w:hAnsi="Times New Roman" w:cs="Times New Roman"/>
          <w:sz w:val="24"/>
          <w:szCs w:val="24"/>
        </w:rPr>
      </w:pPr>
    </w:p>
    <w:p w14:paraId="7F075247" w14:textId="77777777" w:rsidR="00BE2018" w:rsidRDefault="00BE2018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C12491" w14:textId="77777777" w:rsidR="00B02EB5" w:rsidRDefault="00B02EB5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13A67" w14:textId="2EC39008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333345C1" w:rsidR="0086151B" w:rsidRPr="005474FB" w:rsidRDefault="0086151B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1EE38" w14:textId="24DC898B" w:rsidR="004737CC" w:rsidRDefault="004737CC" w:rsidP="00F65A4D"/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CA924" w14:textId="77777777" w:rsidR="000B606D" w:rsidRDefault="000B606D" w:rsidP="00F65A4D">
      <w:pPr>
        <w:spacing w:after="0" w:line="240" w:lineRule="auto"/>
      </w:pPr>
      <w:r>
        <w:separator/>
      </w:r>
    </w:p>
  </w:endnote>
  <w:endnote w:type="continuationSeparator" w:id="0">
    <w:p w14:paraId="702F8DCE" w14:textId="77777777" w:rsidR="000B606D" w:rsidRDefault="000B606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2D52" w14:textId="77777777" w:rsidR="000B606D" w:rsidRDefault="000B606D" w:rsidP="00F65A4D">
      <w:pPr>
        <w:spacing w:after="0" w:line="240" w:lineRule="auto"/>
      </w:pPr>
      <w:r>
        <w:separator/>
      </w:r>
    </w:p>
  </w:footnote>
  <w:footnote w:type="continuationSeparator" w:id="0">
    <w:p w14:paraId="15779CDA" w14:textId="77777777" w:rsidR="000B606D" w:rsidRDefault="000B606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38F8"/>
    <w:rsid w:val="000047AD"/>
    <w:rsid w:val="000168E0"/>
    <w:rsid w:val="00040610"/>
    <w:rsid w:val="00050D27"/>
    <w:rsid w:val="00055156"/>
    <w:rsid w:val="00063E1C"/>
    <w:rsid w:val="00073259"/>
    <w:rsid w:val="00075599"/>
    <w:rsid w:val="000A565F"/>
    <w:rsid w:val="000B606D"/>
    <w:rsid w:val="000B7CCC"/>
    <w:rsid w:val="000C6722"/>
    <w:rsid w:val="000E1963"/>
    <w:rsid w:val="000E695D"/>
    <w:rsid w:val="000F1958"/>
    <w:rsid w:val="001108EA"/>
    <w:rsid w:val="00113174"/>
    <w:rsid w:val="00115E47"/>
    <w:rsid w:val="00137D02"/>
    <w:rsid w:val="00140B4E"/>
    <w:rsid w:val="0014152C"/>
    <w:rsid w:val="00152204"/>
    <w:rsid w:val="001746A0"/>
    <w:rsid w:val="001761FB"/>
    <w:rsid w:val="00192BC7"/>
    <w:rsid w:val="001A0A0D"/>
    <w:rsid w:val="001A323C"/>
    <w:rsid w:val="001A4FA4"/>
    <w:rsid w:val="001C18DA"/>
    <w:rsid w:val="001C5C76"/>
    <w:rsid w:val="001D5608"/>
    <w:rsid w:val="002414B6"/>
    <w:rsid w:val="00242801"/>
    <w:rsid w:val="00242807"/>
    <w:rsid w:val="002467D4"/>
    <w:rsid w:val="002476D2"/>
    <w:rsid w:val="00251A3D"/>
    <w:rsid w:val="0025714E"/>
    <w:rsid w:val="00275898"/>
    <w:rsid w:val="0029122E"/>
    <w:rsid w:val="002926DC"/>
    <w:rsid w:val="002948A5"/>
    <w:rsid w:val="00294E23"/>
    <w:rsid w:val="002B0246"/>
    <w:rsid w:val="002B1190"/>
    <w:rsid w:val="002B2F11"/>
    <w:rsid w:val="002D2973"/>
    <w:rsid w:val="002D773F"/>
    <w:rsid w:val="002E1D57"/>
    <w:rsid w:val="002E34D1"/>
    <w:rsid w:val="00303FE9"/>
    <w:rsid w:val="0030700D"/>
    <w:rsid w:val="00325265"/>
    <w:rsid w:val="00331C54"/>
    <w:rsid w:val="00353AA2"/>
    <w:rsid w:val="00353E15"/>
    <w:rsid w:val="00375D24"/>
    <w:rsid w:val="00386401"/>
    <w:rsid w:val="00393423"/>
    <w:rsid w:val="003A1923"/>
    <w:rsid w:val="003B01FC"/>
    <w:rsid w:val="003E136E"/>
    <w:rsid w:val="003E396F"/>
    <w:rsid w:val="003F5D46"/>
    <w:rsid w:val="004025A0"/>
    <w:rsid w:val="00420288"/>
    <w:rsid w:val="00433191"/>
    <w:rsid w:val="004409FC"/>
    <w:rsid w:val="004428B6"/>
    <w:rsid w:val="00466A8B"/>
    <w:rsid w:val="004730F8"/>
    <w:rsid w:val="004737CC"/>
    <w:rsid w:val="00481ADA"/>
    <w:rsid w:val="0049426E"/>
    <w:rsid w:val="004944AD"/>
    <w:rsid w:val="004B6135"/>
    <w:rsid w:val="004C29C8"/>
    <w:rsid w:val="004D760F"/>
    <w:rsid w:val="004E4E57"/>
    <w:rsid w:val="004F4DD4"/>
    <w:rsid w:val="00506DE2"/>
    <w:rsid w:val="005121D3"/>
    <w:rsid w:val="0051648F"/>
    <w:rsid w:val="005167DC"/>
    <w:rsid w:val="00516FB5"/>
    <w:rsid w:val="00517ACE"/>
    <w:rsid w:val="0052216D"/>
    <w:rsid w:val="00531FB3"/>
    <w:rsid w:val="00534952"/>
    <w:rsid w:val="00542A09"/>
    <w:rsid w:val="005442B0"/>
    <w:rsid w:val="005474FB"/>
    <w:rsid w:val="00563162"/>
    <w:rsid w:val="00564F2F"/>
    <w:rsid w:val="00577CA3"/>
    <w:rsid w:val="00595078"/>
    <w:rsid w:val="00597084"/>
    <w:rsid w:val="005C547E"/>
    <w:rsid w:val="005C7B8D"/>
    <w:rsid w:val="005E489A"/>
    <w:rsid w:val="005F5651"/>
    <w:rsid w:val="005F6E59"/>
    <w:rsid w:val="00616262"/>
    <w:rsid w:val="00624219"/>
    <w:rsid w:val="006403B2"/>
    <w:rsid w:val="00677DD0"/>
    <w:rsid w:val="00694343"/>
    <w:rsid w:val="006A027E"/>
    <w:rsid w:val="006A4FD9"/>
    <w:rsid w:val="006B2618"/>
    <w:rsid w:val="006B6404"/>
    <w:rsid w:val="006C2AC0"/>
    <w:rsid w:val="006C38E7"/>
    <w:rsid w:val="006D6258"/>
    <w:rsid w:val="006E5950"/>
    <w:rsid w:val="00701362"/>
    <w:rsid w:val="00704B80"/>
    <w:rsid w:val="00704CA4"/>
    <w:rsid w:val="00707F54"/>
    <w:rsid w:val="00712CAF"/>
    <w:rsid w:val="00720718"/>
    <w:rsid w:val="00727E90"/>
    <w:rsid w:val="00730E2C"/>
    <w:rsid w:val="00733120"/>
    <w:rsid w:val="007449D5"/>
    <w:rsid w:val="0075646E"/>
    <w:rsid w:val="007577C4"/>
    <w:rsid w:val="00762A25"/>
    <w:rsid w:val="007A19C4"/>
    <w:rsid w:val="007A2BAC"/>
    <w:rsid w:val="007C2C88"/>
    <w:rsid w:val="007C76E6"/>
    <w:rsid w:val="007D6894"/>
    <w:rsid w:val="007F4590"/>
    <w:rsid w:val="0080319E"/>
    <w:rsid w:val="00806C15"/>
    <w:rsid w:val="008231EC"/>
    <w:rsid w:val="00826FEE"/>
    <w:rsid w:val="0084760F"/>
    <w:rsid w:val="00854D36"/>
    <w:rsid w:val="0086151B"/>
    <w:rsid w:val="00870383"/>
    <w:rsid w:val="00870B97"/>
    <w:rsid w:val="00890F1F"/>
    <w:rsid w:val="008A05BB"/>
    <w:rsid w:val="008B721F"/>
    <w:rsid w:val="008B7D47"/>
    <w:rsid w:val="008E5871"/>
    <w:rsid w:val="009020E3"/>
    <w:rsid w:val="00903275"/>
    <w:rsid w:val="00910A31"/>
    <w:rsid w:val="00914E49"/>
    <w:rsid w:val="00936128"/>
    <w:rsid w:val="00940C5C"/>
    <w:rsid w:val="0095199E"/>
    <w:rsid w:val="009678E9"/>
    <w:rsid w:val="00967C35"/>
    <w:rsid w:val="00974BE7"/>
    <w:rsid w:val="009A3DAA"/>
    <w:rsid w:val="009B1669"/>
    <w:rsid w:val="009B6120"/>
    <w:rsid w:val="009B6596"/>
    <w:rsid w:val="009B7338"/>
    <w:rsid w:val="009C5A01"/>
    <w:rsid w:val="009C5CBC"/>
    <w:rsid w:val="009D2F98"/>
    <w:rsid w:val="009E6549"/>
    <w:rsid w:val="00A0680A"/>
    <w:rsid w:val="00A33748"/>
    <w:rsid w:val="00A52CAC"/>
    <w:rsid w:val="00A74FAA"/>
    <w:rsid w:val="00A75DEE"/>
    <w:rsid w:val="00A836CF"/>
    <w:rsid w:val="00A841FE"/>
    <w:rsid w:val="00AA3026"/>
    <w:rsid w:val="00AA47F7"/>
    <w:rsid w:val="00AB6577"/>
    <w:rsid w:val="00AE0BEE"/>
    <w:rsid w:val="00AE1048"/>
    <w:rsid w:val="00AF07BB"/>
    <w:rsid w:val="00AF4547"/>
    <w:rsid w:val="00AF49CB"/>
    <w:rsid w:val="00B02EB5"/>
    <w:rsid w:val="00B042EA"/>
    <w:rsid w:val="00B138AF"/>
    <w:rsid w:val="00B25CEC"/>
    <w:rsid w:val="00B34BC8"/>
    <w:rsid w:val="00B42716"/>
    <w:rsid w:val="00B44E46"/>
    <w:rsid w:val="00B471A4"/>
    <w:rsid w:val="00B619D9"/>
    <w:rsid w:val="00B61DC0"/>
    <w:rsid w:val="00B64158"/>
    <w:rsid w:val="00B8131C"/>
    <w:rsid w:val="00B85C6B"/>
    <w:rsid w:val="00B95DB4"/>
    <w:rsid w:val="00BA0876"/>
    <w:rsid w:val="00BA0EF8"/>
    <w:rsid w:val="00BA47BA"/>
    <w:rsid w:val="00BA61FA"/>
    <w:rsid w:val="00BB10DB"/>
    <w:rsid w:val="00BB3DB0"/>
    <w:rsid w:val="00BD6FBA"/>
    <w:rsid w:val="00BE2018"/>
    <w:rsid w:val="00BE4B82"/>
    <w:rsid w:val="00C2307E"/>
    <w:rsid w:val="00C409D1"/>
    <w:rsid w:val="00C53C6C"/>
    <w:rsid w:val="00C572B1"/>
    <w:rsid w:val="00C610B9"/>
    <w:rsid w:val="00C76C3E"/>
    <w:rsid w:val="00C91CDF"/>
    <w:rsid w:val="00CA722D"/>
    <w:rsid w:val="00CC2970"/>
    <w:rsid w:val="00CD497B"/>
    <w:rsid w:val="00CE2F43"/>
    <w:rsid w:val="00CF025E"/>
    <w:rsid w:val="00CF27E2"/>
    <w:rsid w:val="00D04F8E"/>
    <w:rsid w:val="00D5579C"/>
    <w:rsid w:val="00D569A9"/>
    <w:rsid w:val="00D73075"/>
    <w:rsid w:val="00DA794E"/>
    <w:rsid w:val="00DC5382"/>
    <w:rsid w:val="00DD4A2C"/>
    <w:rsid w:val="00DE4407"/>
    <w:rsid w:val="00DF3CFA"/>
    <w:rsid w:val="00DF6E6A"/>
    <w:rsid w:val="00E17A66"/>
    <w:rsid w:val="00E20859"/>
    <w:rsid w:val="00E2606A"/>
    <w:rsid w:val="00E339A1"/>
    <w:rsid w:val="00E50ACA"/>
    <w:rsid w:val="00EB494F"/>
    <w:rsid w:val="00EB59BC"/>
    <w:rsid w:val="00EC5777"/>
    <w:rsid w:val="00ED76B1"/>
    <w:rsid w:val="00EE1A23"/>
    <w:rsid w:val="00EE3B31"/>
    <w:rsid w:val="00EF598A"/>
    <w:rsid w:val="00EF62F2"/>
    <w:rsid w:val="00EF7E5C"/>
    <w:rsid w:val="00F208D4"/>
    <w:rsid w:val="00F2137F"/>
    <w:rsid w:val="00F300A2"/>
    <w:rsid w:val="00F3357A"/>
    <w:rsid w:val="00F40566"/>
    <w:rsid w:val="00F65A4D"/>
    <w:rsid w:val="00F7382E"/>
    <w:rsid w:val="00F9071F"/>
    <w:rsid w:val="00FC2EF2"/>
    <w:rsid w:val="00FC67F4"/>
    <w:rsid w:val="00FD4ECF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customStyle="1" w:styleId="p1">
    <w:name w:val="p1"/>
    <w:basedOn w:val="Normal"/>
    <w:rsid w:val="009B733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8"/>
      <w:szCs w:val="28"/>
      <w:lang w:eastAsia="pt-BR"/>
      <w14:ligatures w14:val="none"/>
    </w:rPr>
  </w:style>
  <w:style w:type="character" w:customStyle="1" w:styleId="s1">
    <w:name w:val="s1"/>
    <w:basedOn w:val="Fontepargpadro"/>
    <w:rsid w:val="009B7338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Fontepargpadro"/>
    <w:rsid w:val="00762A25"/>
  </w:style>
  <w:style w:type="paragraph" w:styleId="NormalWeb">
    <w:name w:val="Normal (Web)"/>
    <w:basedOn w:val="Normal"/>
    <w:uiPriority w:val="99"/>
    <w:semiHidden/>
    <w:unhideWhenUsed/>
    <w:rsid w:val="00CE2F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depaulaca10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pivanune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João Manoel Carneiro de Brito Neto</cp:lastModifiedBy>
  <cp:revision>2</cp:revision>
  <dcterms:created xsi:type="dcterms:W3CDTF">2024-07-24T22:48:00Z</dcterms:created>
  <dcterms:modified xsi:type="dcterms:W3CDTF">2024-07-24T22:48:00Z</dcterms:modified>
</cp:coreProperties>
</file>