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3D04C3DC" w:rsidR="00D536D8" w:rsidRPr="00DD28AA" w:rsidRDefault="00D23A23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DD28AA">
        <w:rPr>
          <w:rFonts w:ascii="Arial" w:hAnsi="Arial" w:cs="Arial"/>
          <w:b/>
          <w:bCs/>
          <w:color w:val="002F3C"/>
        </w:rPr>
        <w:t xml:space="preserve"> </w:t>
      </w:r>
      <w:r w:rsidR="00921EB3" w:rsidRPr="00921EB3">
        <w:rPr>
          <w:rFonts w:ascii="Arial" w:hAnsi="Arial" w:cs="Arial"/>
          <w:b/>
          <w:bCs/>
          <w:color w:val="002F3C"/>
        </w:rPr>
        <w:t>Construindo o Caminho para a Alfabetização: Um Estudo sobre Pré-requisitos</w:t>
      </w:r>
    </w:p>
    <w:p w14:paraId="04D43786" w14:textId="3235CE97" w:rsidR="00921EB3" w:rsidRDefault="004B309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DD28AA">
        <w:rPr>
          <w:rFonts w:ascii="Arial" w:hAnsi="Arial" w:cs="Arial"/>
          <w:b/>
          <w:bCs/>
          <w:color w:val="002F3C"/>
          <w:sz w:val="20"/>
          <w:szCs w:val="20"/>
        </w:rPr>
        <w:t>Marliele Silva Antunes</w:t>
      </w:r>
      <w:r w:rsidR="00674210" w:rsidRPr="00DD28AA">
        <w:rPr>
          <w:rFonts w:ascii="Arial" w:hAnsi="Arial" w:cs="Arial"/>
          <w:b/>
          <w:bCs/>
          <w:color w:val="002F3C"/>
          <w:sz w:val="20"/>
          <w:szCs w:val="20"/>
        </w:rPr>
        <w:t xml:space="preserve"> 1  </w:t>
      </w:r>
    </w:p>
    <w:p w14:paraId="524D7991" w14:textId="70073D54" w:rsidR="00921EB3" w:rsidRDefault="004B309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DD28AA">
        <w:rPr>
          <w:rFonts w:ascii="Arial" w:hAnsi="Arial" w:cs="Arial"/>
          <w:b/>
          <w:bCs/>
          <w:color w:val="002F3C"/>
          <w:sz w:val="20"/>
          <w:szCs w:val="20"/>
        </w:rPr>
        <w:t>Universidade Federal do Amazonas</w:t>
      </w:r>
      <w:r w:rsidR="00921EB3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DD28AA">
        <w:rPr>
          <w:rFonts w:ascii="Arial" w:hAnsi="Arial" w:cs="Arial"/>
          <w:b/>
          <w:bCs/>
          <w:color w:val="002F3C"/>
          <w:sz w:val="20"/>
          <w:szCs w:val="20"/>
        </w:rPr>
        <w:t xml:space="preserve">  </w:t>
      </w:r>
    </w:p>
    <w:p w14:paraId="2240AB7C" w14:textId="5C62B884" w:rsidR="00674210" w:rsidRPr="00DD28AA" w:rsidRDefault="004B309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DD28AA">
        <w:rPr>
          <w:rFonts w:ascii="Arial" w:hAnsi="Arial" w:cs="Arial"/>
          <w:b/>
          <w:bCs/>
          <w:color w:val="002F3C"/>
          <w:sz w:val="20"/>
          <w:szCs w:val="20"/>
        </w:rPr>
        <w:t>marliele10000@gmail.com</w:t>
      </w:r>
      <w:r w:rsidR="00674210" w:rsidRPr="00DD28A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6AD1CE9B" w14:textId="77777777" w:rsidR="00921EB3" w:rsidRDefault="004B3090" w:rsidP="004B309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DD28AA">
        <w:rPr>
          <w:rFonts w:ascii="Arial" w:hAnsi="Arial" w:cs="Arial"/>
          <w:b/>
          <w:bCs/>
          <w:color w:val="002F3C"/>
          <w:sz w:val="20"/>
          <w:szCs w:val="20"/>
        </w:rPr>
        <w:t>Lúcio Fernandes Ferreira</w:t>
      </w:r>
      <w:r w:rsidR="00674210" w:rsidRPr="00DD28A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DD28AA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="00674210" w:rsidRPr="00DD28A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2A7A199" w14:textId="77777777" w:rsidR="00921EB3" w:rsidRDefault="00674210" w:rsidP="004B309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DD28A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3090" w:rsidRPr="00DD28AA">
        <w:rPr>
          <w:rFonts w:ascii="Arial" w:hAnsi="Arial" w:cs="Arial"/>
          <w:b/>
          <w:bCs/>
          <w:color w:val="002F3C"/>
          <w:sz w:val="20"/>
          <w:szCs w:val="20"/>
        </w:rPr>
        <w:t>Universidade Federal do Amazonas</w:t>
      </w:r>
      <w:r w:rsidR="00812218" w:rsidRPr="00DD28A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4CFE4B9D" w:rsidR="00674210" w:rsidRPr="00DD28AA" w:rsidRDefault="00921EB3" w:rsidP="004B309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lucciofer@ufam.edu.br</w:t>
      </w:r>
    </w:p>
    <w:p w14:paraId="37FA7AF5" w14:textId="77777777" w:rsidR="00822323" w:rsidRPr="00DD28AA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1AB8658E" w:rsidR="007A4F1E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DD28AA"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FE5B9E" w:rsidRPr="00DD28AA">
        <w:rPr>
          <w:rFonts w:ascii="Arial" w:hAnsi="Arial" w:cs="Arial"/>
          <w:b/>
          <w:bCs/>
          <w:color w:val="002F3C"/>
          <w:sz w:val="20"/>
          <w:szCs w:val="20"/>
        </w:rPr>
        <w:t>4</w:t>
      </w:r>
    </w:p>
    <w:p w14:paraId="15AE2BDB" w14:textId="77777777" w:rsidR="008B7F1D" w:rsidRPr="008B7F1D" w:rsidRDefault="008B7F1D" w:rsidP="008B7F1D">
      <w:pPr>
        <w:spacing w:after="150" w:line="240" w:lineRule="auto"/>
        <w:jc w:val="both"/>
        <w:rPr>
          <w:rFonts w:ascii="Raleway" w:eastAsia="Times New Roman" w:hAnsi="Raleway" w:cs="Times New Roman"/>
          <w:color w:val="919298"/>
          <w:kern w:val="0"/>
          <w:sz w:val="21"/>
          <w:szCs w:val="21"/>
          <w:lang w:eastAsia="pt-BR"/>
          <w14:ligatures w14:val="none"/>
        </w:rPr>
      </w:pPr>
      <w:r w:rsidRPr="008B7F1D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Educação e Inclusão: pesquisas sobre os processos educacionais e pedagógicos, com base em diferentes perspectivas históricas, epistemológicas e sociais no campo da Identidade, Diferença e Diversidade, Gênero e da Educação Especial e Inclusiva na Amazônia sob o prisma dos Direitos Humanos. Aborda as dimensões da formação, das práticas pedagógicas, da saúde e do movimento humano nos contextos da educação</w:t>
      </w:r>
      <w:r w:rsidRPr="008B7F1D">
        <w:rPr>
          <w:rFonts w:ascii="Arial" w:eastAsia="Times New Roman" w:hAnsi="Arial" w:cs="Arial"/>
          <w:color w:val="44546A"/>
          <w:kern w:val="0"/>
          <w:sz w:val="20"/>
          <w:szCs w:val="20"/>
          <w:lang w:eastAsia="pt-BR"/>
          <w14:ligatures w14:val="none"/>
        </w:rPr>
        <w:t>.</w:t>
      </w:r>
    </w:p>
    <w:p w14:paraId="79105559" w14:textId="77777777" w:rsidR="00FE5B9E" w:rsidRPr="00DD28AA" w:rsidRDefault="00FE5B9E" w:rsidP="008B7F1D">
      <w:pPr>
        <w:spacing w:line="240" w:lineRule="auto"/>
        <w:jc w:val="center"/>
        <w:rPr>
          <w:rFonts w:ascii="Arial" w:hAnsi="Arial" w:cs="Arial"/>
          <w:b/>
          <w:bCs/>
          <w:color w:val="002F3C"/>
        </w:rPr>
      </w:pPr>
    </w:p>
    <w:p w14:paraId="1C229AC5" w14:textId="77777777" w:rsidR="00FE5B9E" w:rsidRDefault="00FE5B9E" w:rsidP="006A65FC">
      <w:pPr>
        <w:spacing w:line="240" w:lineRule="auto"/>
        <w:rPr>
          <w:rFonts w:ascii="Arial" w:hAnsi="Arial" w:cs="Arial"/>
          <w:b/>
          <w:bCs/>
          <w:color w:val="002F3C"/>
        </w:rPr>
      </w:pPr>
      <w:r w:rsidRPr="00DD28AA">
        <w:rPr>
          <w:rFonts w:ascii="Arial" w:hAnsi="Arial" w:cs="Arial"/>
          <w:b/>
          <w:bCs/>
          <w:color w:val="002F3C"/>
        </w:rPr>
        <w:t>Resumo</w:t>
      </w:r>
    </w:p>
    <w:p w14:paraId="60CB5F50" w14:textId="5A3F1C0A" w:rsidR="006A65FC" w:rsidRPr="006A65FC" w:rsidRDefault="0052315A" w:rsidP="006A65FC">
      <w:pPr>
        <w:spacing w:line="240" w:lineRule="auto"/>
        <w:jc w:val="both"/>
        <w:rPr>
          <w:rFonts w:ascii="Arial" w:hAnsi="Arial" w:cs="Arial"/>
          <w:color w:val="002F3C"/>
        </w:rPr>
      </w:pPr>
      <w:r w:rsidRPr="004E623E">
        <w:rPr>
          <w:rFonts w:ascii="Arial" w:hAnsi="Arial" w:cs="Arial"/>
          <w:color w:val="002F3C"/>
        </w:rPr>
        <w:t>A alfabetização constitui um dos pilares fundamentais do processo educativo, sendo responsável por introduzir a criança no universo da linguagem escrita e pela consolidação de competências essenciais para a aprendizagem ao longo da vida</w:t>
      </w:r>
      <w:r>
        <w:rPr>
          <w:rFonts w:ascii="Arial" w:hAnsi="Arial" w:cs="Arial"/>
          <w:color w:val="002F3C"/>
        </w:rPr>
        <w:t xml:space="preserve">. </w:t>
      </w:r>
      <w:r w:rsidR="006A65FC" w:rsidRPr="006A65FC">
        <w:rPr>
          <w:rFonts w:ascii="Arial" w:hAnsi="Arial" w:cs="Arial"/>
          <w:color w:val="002F3C"/>
        </w:rPr>
        <w:t xml:space="preserve">Este trabalho teve como objetivo realizar uma revisão sobre os pré-requisitos para a alfabetização. </w:t>
      </w:r>
      <w:r w:rsidR="008B7F1D">
        <w:rPr>
          <w:rFonts w:ascii="Arial" w:hAnsi="Arial" w:cs="Arial"/>
          <w:color w:val="002F3C"/>
        </w:rPr>
        <w:t xml:space="preserve">Trata-se de uma revisão narrativa com uma abordagem qualitativa. </w:t>
      </w:r>
      <w:r w:rsidR="006A65FC" w:rsidRPr="006A65FC">
        <w:rPr>
          <w:rFonts w:ascii="Arial" w:hAnsi="Arial" w:cs="Arial"/>
          <w:color w:val="002F3C"/>
        </w:rPr>
        <w:t>Foram abordados conceitos fundamentais relacionados à alfabetização, as principais habilidades consideradas pré-requisitos e as orientações da Base Nacional Comum Curricular (BNCC) para o seu desenvolvimento. A análise da produção científica e de documentos normativos evidenciou que a aquisição da leitura e da escrita está diretamente associada a fatores percepto-motores, linguísticos e cognitivos, e que o bom desempenho nessas áreas favorece o sucesso escolar.</w:t>
      </w:r>
      <w:r>
        <w:rPr>
          <w:rFonts w:ascii="Arial" w:hAnsi="Arial" w:cs="Arial"/>
          <w:color w:val="002F3C"/>
        </w:rPr>
        <w:t xml:space="preserve"> </w:t>
      </w:r>
      <w:r w:rsidR="004E27B3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Por fim, o nosso objetivo foi discutir sobre </w:t>
      </w:r>
      <w:r w:rsidRPr="006A65FC">
        <w:rPr>
          <w:rFonts w:ascii="Arial" w:hAnsi="Arial" w:cs="Arial"/>
          <w:color w:val="002F3C"/>
        </w:rPr>
        <w:t>os pré-requisitos para a alfabetização determinante para o sucesso no processo de leitura e escrita.</w:t>
      </w:r>
    </w:p>
    <w:p w14:paraId="77B1174A" w14:textId="43194146" w:rsidR="00FE5B9E" w:rsidRPr="00DD28AA" w:rsidRDefault="00FE5B9E" w:rsidP="006A65FC">
      <w:pPr>
        <w:spacing w:line="240" w:lineRule="auto"/>
        <w:rPr>
          <w:rFonts w:ascii="Arial" w:hAnsi="Arial" w:cs="Arial"/>
          <w:b/>
          <w:bCs/>
          <w:color w:val="002F3C"/>
        </w:rPr>
      </w:pPr>
      <w:r w:rsidRPr="00DD28AA">
        <w:rPr>
          <w:rFonts w:ascii="Arial" w:hAnsi="Arial" w:cs="Arial"/>
          <w:b/>
          <w:bCs/>
          <w:color w:val="002F3C"/>
        </w:rPr>
        <w:t>Palavras-chave</w:t>
      </w:r>
      <w:r w:rsidR="006A65FC">
        <w:rPr>
          <w:rFonts w:ascii="Arial" w:hAnsi="Arial" w:cs="Arial"/>
          <w:b/>
          <w:bCs/>
          <w:color w:val="002F3C"/>
        </w:rPr>
        <w:t>:</w:t>
      </w:r>
      <w:r w:rsidR="00242D1F">
        <w:rPr>
          <w:rFonts w:ascii="Arial" w:hAnsi="Arial" w:cs="Arial"/>
          <w:b/>
          <w:bCs/>
          <w:color w:val="002F3C"/>
        </w:rPr>
        <w:t xml:space="preserve"> Alfabetização, Pré-requisitos, leitura, escrita.</w:t>
      </w:r>
    </w:p>
    <w:p w14:paraId="64BF8480" w14:textId="77777777" w:rsidR="00FE5B9E" w:rsidRDefault="00FE5B9E" w:rsidP="006A65FC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47E33BA6" w14:textId="77777777" w:rsidR="00C967A9" w:rsidRDefault="00C967A9" w:rsidP="006A65FC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4BF36FC0" w14:textId="77777777" w:rsidR="00C967A9" w:rsidRDefault="00C967A9" w:rsidP="006A65FC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516A6E1D" w14:textId="77777777" w:rsidR="00C967A9" w:rsidRDefault="00C967A9" w:rsidP="006A65FC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12FC54FA" w14:textId="77777777" w:rsidR="00C967A9" w:rsidRDefault="00C967A9" w:rsidP="006A65FC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4D5BE385" w14:textId="77777777" w:rsidR="00C967A9" w:rsidRDefault="00C967A9" w:rsidP="006A65FC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478C8EFE" w14:textId="77777777" w:rsidR="00C967A9" w:rsidRDefault="00C967A9" w:rsidP="006A65FC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6EF97027" w14:textId="77777777" w:rsidR="00C967A9" w:rsidRPr="00DD28AA" w:rsidRDefault="00C967A9" w:rsidP="006A65FC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29D05D0A" w14:textId="77777777" w:rsidR="00FE5B9E" w:rsidRPr="00DD28AA" w:rsidRDefault="00FE5B9E" w:rsidP="004E623E">
      <w:pPr>
        <w:spacing w:line="240" w:lineRule="auto"/>
        <w:rPr>
          <w:rFonts w:ascii="Arial" w:hAnsi="Arial" w:cs="Arial"/>
          <w:b/>
          <w:bCs/>
          <w:color w:val="002F3C"/>
        </w:rPr>
      </w:pPr>
      <w:r w:rsidRPr="00DD28AA">
        <w:rPr>
          <w:rFonts w:ascii="Arial" w:hAnsi="Arial" w:cs="Arial"/>
          <w:b/>
          <w:bCs/>
          <w:color w:val="002F3C"/>
        </w:rPr>
        <w:lastRenderedPageBreak/>
        <w:t>INTRODUÇÃO</w:t>
      </w:r>
    </w:p>
    <w:p w14:paraId="3606F45E" w14:textId="669C7FEA" w:rsidR="004E623E" w:rsidRPr="004E623E" w:rsidRDefault="004E623E" w:rsidP="000A114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E623E">
        <w:rPr>
          <w:rFonts w:ascii="Arial" w:hAnsi="Arial" w:cs="Arial"/>
          <w:color w:val="002F3C"/>
        </w:rPr>
        <w:t>A alfabetização constitui um dos pilares fundamentais do processo educativo, sendo responsável por</w:t>
      </w:r>
      <w:r w:rsidR="00D63968">
        <w:rPr>
          <w:rFonts w:ascii="Arial" w:hAnsi="Arial" w:cs="Arial"/>
          <w:color w:val="002F3C"/>
        </w:rPr>
        <w:t xml:space="preserve"> iniciar os primeiros passos</w:t>
      </w:r>
      <w:r w:rsidRPr="004E623E">
        <w:rPr>
          <w:rFonts w:ascii="Arial" w:hAnsi="Arial" w:cs="Arial"/>
          <w:color w:val="002F3C"/>
        </w:rPr>
        <w:t xml:space="preserve"> </w:t>
      </w:r>
      <w:r w:rsidR="00D63968">
        <w:rPr>
          <w:rFonts w:ascii="Arial" w:hAnsi="Arial" w:cs="Arial"/>
          <w:color w:val="002F3C"/>
        </w:rPr>
        <w:t>d</w:t>
      </w:r>
      <w:r w:rsidRPr="004E623E">
        <w:rPr>
          <w:rFonts w:ascii="Arial" w:hAnsi="Arial" w:cs="Arial"/>
          <w:color w:val="002F3C"/>
        </w:rPr>
        <w:t>a criança no universo da linguagem escrita e pela consolidação de competências essenciais para a aprendizagem ao longo da vida</w:t>
      </w:r>
      <w:r w:rsidR="007108C4">
        <w:rPr>
          <w:rFonts w:ascii="Arial" w:hAnsi="Arial" w:cs="Arial"/>
          <w:color w:val="002F3C"/>
        </w:rPr>
        <w:t xml:space="preserve"> (Morais, 2012)</w:t>
      </w:r>
      <w:r w:rsidRPr="004E623E">
        <w:rPr>
          <w:rFonts w:ascii="Arial" w:hAnsi="Arial" w:cs="Arial"/>
          <w:color w:val="002F3C"/>
        </w:rPr>
        <w:t>. No entanto, o sucesso nesse processo não depende apenas da exposição a letras e palavras, mas está intimamente relacionado ao desenvolvimento de um conjunto de pré-requisitos que abrangem aspectos percepto-motores, cognitivos, linguísticos e socioemocionais (</w:t>
      </w:r>
      <w:proofErr w:type="spellStart"/>
      <w:r w:rsidRPr="004E623E">
        <w:rPr>
          <w:rFonts w:ascii="Arial" w:hAnsi="Arial" w:cs="Arial"/>
          <w:color w:val="002F3C"/>
        </w:rPr>
        <w:t>Capellini</w:t>
      </w:r>
      <w:proofErr w:type="spellEnd"/>
      <w:r w:rsidRPr="004E623E">
        <w:rPr>
          <w:rFonts w:ascii="Arial" w:hAnsi="Arial" w:cs="Arial"/>
          <w:color w:val="002F3C"/>
        </w:rPr>
        <w:t xml:space="preserve">; </w:t>
      </w:r>
      <w:proofErr w:type="spellStart"/>
      <w:r w:rsidRPr="004E623E">
        <w:rPr>
          <w:rFonts w:ascii="Arial" w:hAnsi="Arial" w:cs="Arial"/>
          <w:color w:val="002F3C"/>
        </w:rPr>
        <w:t>Smythe</w:t>
      </w:r>
      <w:proofErr w:type="spellEnd"/>
      <w:r w:rsidRPr="004E623E">
        <w:rPr>
          <w:rFonts w:ascii="Arial" w:hAnsi="Arial" w:cs="Arial"/>
          <w:color w:val="002F3C"/>
        </w:rPr>
        <w:t>, 2020). Reconhecer e compreender esses pré-requisitos é indispensável para que professores possam planejar intervenções pedagógicas que favoreçam o avanço dos estudantes, especialmente daqueles que apresentam dificuldades específicas de aprendizagem.</w:t>
      </w:r>
    </w:p>
    <w:p w14:paraId="10E7D5B1" w14:textId="77777777" w:rsidR="00936D0E" w:rsidRDefault="004E623E" w:rsidP="000A114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E623E">
        <w:rPr>
          <w:rFonts w:ascii="Arial" w:hAnsi="Arial" w:cs="Arial"/>
          <w:color w:val="002F3C"/>
        </w:rPr>
        <w:t xml:space="preserve">A </w:t>
      </w:r>
      <w:r w:rsidR="00A648AE">
        <w:rPr>
          <w:rFonts w:ascii="Arial" w:hAnsi="Arial" w:cs="Arial"/>
          <w:color w:val="002F3C"/>
        </w:rPr>
        <w:t xml:space="preserve">literatura </w:t>
      </w:r>
      <w:r w:rsidRPr="004E623E">
        <w:rPr>
          <w:rFonts w:ascii="Arial" w:hAnsi="Arial" w:cs="Arial"/>
          <w:color w:val="002F3C"/>
        </w:rPr>
        <w:t xml:space="preserve">tem evidenciado que, ao considerar os fatores que antecedem e sustentam o processo de alfabetização, é possível promover práticas mais inclusivas e eficientes (Cunha; </w:t>
      </w:r>
      <w:proofErr w:type="spellStart"/>
      <w:r w:rsidRPr="004E623E">
        <w:rPr>
          <w:rFonts w:ascii="Arial" w:hAnsi="Arial" w:cs="Arial"/>
          <w:color w:val="002F3C"/>
        </w:rPr>
        <w:t>Capellini</w:t>
      </w:r>
      <w:proofErr w:type="spellEnd"/>
      <w:r w:rsidRPr="004E623E">
        <w:rPr>
          <w:rFonts w:ascii="Arial" w:hAnsi="Arial" w:cs="Arial"/>
          <w:color w:val="002F3C"/>
        </w:rPr>
        <w:t xml:space="preserve">, 2011; Morais, 2012). Tais fatores envolvem desde habilidades básicas de consciência fonológica, coordenação motora fina e percepção visual, até o desenvolvimento da memória de trabalho e da atenção sustentada, os quais interagem de forma complexa no cotidiano escolar. </w:t>
      </w:r>
    </w:p>
    <w:p w14:paraId="43D981EE" w14:textId="4C6D1C69" w:rsidR="004E623E" w:rsidRPr="004E623E" w:rsidRDefault="004E623E" w:rsidP="000A114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E623E">
        <w:rPr>
          <w:rFonts w:ascii="Arial" w:hAnsi="Arial" w:cs="Arial"/>
          <w:color w:val="002F3C"/>
        </w:rPr>
        <w:t xml:space="preserve">No contexto da educação inclusiva, a análise desses elementos se torna ainda mais relevante, pois permite identificar barreiras e propor estratégias </w:t>
      </w:r>
      <w:r w:rsidR="00A648AE">
        <w:rPr>
          <w:rFonts w:ascii="Arial" w:hAnsi="Arial" w:cs="Arial"/>
          <w:color w:val="002F3C"/>
        </w:rPr>
        <w:t xml:space="preserve">de acordo com as especificidades </w:t>
      </w:r>
      <w:r w:rsidRPr="004E623E">
        <w:rPr>
          <w:rFonts w:ascii="Arial" w:hAnsi="Arial" w:cs="Arial"/>
          <w:color w:val="002F3C"/>
        </w:rPr>
        <w:t>dos alunos.</w:t>
      </w:r>
    </w:p>
    <w:p w14:paraId="18947E42" w14:textId="1CE427D9" w:rsidR="00FE5B9E" w:rsidRDefault="000F4391" w:rsidP="000A1144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  <w:r w:rsidRPr="000F4391">
        <w:rPr>
          <w:rFonts w:ascii="Arial" w:hAnsi="Arial" w:cs="Arial"/>
          <w:color w:val="002F3C"/>
        </w:rPr>
        <w:t>Assim, este trabalho, de caráter reflexivo e teórico, propõe-se a apresentar uma revisão narrativa sobre os pré-requisitos para a alfabetização, articulando conceitos-chave, evidências científicas e orientações presentes em documentos normativos, com vistas a subsidiar práticas pedagógicas que favoreçam o sucesso escolar desde os anos iniciais do Ensino Fundamental</w:t>
      </w:r>
      <w:r w:rsidR="00D63968">
        <w:rPr>
          <w:rFonts w:ascii="Arial" w:hAnsi="Arial" w:cs="Arial"/>
          <w:color w:val="002F3C"/>
        </w:rPr>
        <w:t>.</w:t>
      </w:r>
    </w:p>
    <w:p w14:paraId="2A7C9213" w14:textId="77777777" w:rsidR="00D63968" w:rsidRDefault="00D63968" w:rsidP="000F4391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24C4ADF6" w14:textId="77777777" w:rsidR="000D7530" w:rsidRDefault="000D7530" w:rsidP="000F4391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7EE3DBEB" w14:textId="77777777" w:rsidR="000D7530" w:rsidRPr="000F4391" w:rsidRDefault="000D7530" w:rsidP="000F4391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3177C5D2" w14:textId="77777777" w:rsidR="00FE5B9E" w:rsidRDefault="00FE5B9E" w:rsidP="00D119E4">
      <w:pPr>
        <w:spacing w:line="240" w:lineRule="auto"/>
        <w:rPr>
          <w:rFonts w:ascii="Arial" w:hAnsi="Arial" w:cs="Arial"/>
          <w:b/>
          <w:bCs/>
          <w:color w:val="002F3C"/>
        </w:rPr>
      </w:pPr>
      <w:r w:rsidRPr="00DD28AA">
        <w:rPr>
          <w:rFonts w:ascii="Arial" w:hAnsi="Arial" w:cs="Arial"/>
          <w:b/>
          <w:bCs/>
          <w:color w:val="002F3C"/>
        </w:rPr>
        <w:lastRenderedPageBreak/>
        <w:t>METODOLOGIA</w:t>
      </w:r>
    </w:p>
    <w:p w14:paraId="68695BA8" w14:textId="53507332" w:rsidR="00D7596E" w:rsidRPr="00C967A9" w:rsidRDefault="007E2F4A" w:rsidP="00D63968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Esse estudo é um recorte teórico de dissertação, t</w:t>
      </w:r>
      <w:r w:rsidR="00D119E4" w:rsidRPr="00D119E4">
        <w:rPr>
          <w:rFonts w:ascii="Arial" w:hAnsi="Arial" w:cs="Arial"/>
          <w:color w:val="002F3C"/>
        </w:rPr>
        <w:t>rata</w:t>
      </w:r>
      <w:r>
        <w:rPr>
          <w:rFonts w:ascii="Arial" w:hAnsi="Arial" w:cs="Arial"/>
          <w:color w:val="002F3C"/>
        </w:rPr>
        <w:t>ndo</w:t>
      </w:r>
      <w:r w:rsidR="00D119E4" w:rsidRPr="00D119E4">
        <w:rPr>
          <w:rFonts w:ascii="Arial" w:hAnsi="Arial" w:cs="Arial"/>
          <w:color w:val="002F3C"/>
        </w:rPr>
        <w:t xml:space="preserve">-se de uma revisão narrativa da literatura sobre </w:t>
      </w:r>
      <w:r w:rsidR="00D119E4">
        <w:rPr>
          <w:rFonts w:ascii="Arial" w:hAnsi="Arial" w:cs="Arial"/>
          <w:color w:val="002F3C"/>
        </w:rPr>
        <w:t xml:space="preserve">os pré-requisitos para alfabetização </w:t>
      </w:r>
      <w:r w:rsidR="00D119E4" w:rsidRPr="00D119E4">
        <w:rPr>
          <w:rFonts w:ascii="Arial" w:hAnsi="Arial" w:cs="Arial"/>
          <w:color w:val="002F3C"/>
        </w:rPr>
        <w:t>do tipo descritivo com</w:t>
      </w:r>
      <w:r w:rsidR="00242D1F">
        <w:rPr>
          <w:rFonts w:ascii="Arial" w:hAnsi="Arial" w:cs="Arial"/>
          <w:color w:val="002F3C"/>
        </w:rPr>
        <w:t xml:space="preserve"> uma</w:t>
      </w:r>
      <w:r w:rsidR="00232326">
        <w:rPr>
          <w:rFonts w:ascii="Arial" w:hAnsi="Arial" w:cs="Arial"/>
          <w:color w:val="002F3C"/>
        </w:rPr>
        <w:t xml:space="preserve"> </w:t>
      </w:r>
      <w:r w:rsidR="00D119E4" w:rsidRPr="00D119E4">
        <w:rPr>
          <w:rFonts w:ascii="Arial" w:hAnsi="Arial" w:cs="Arial"/>
          <w:color w:val="002F3C"/>
        </w:rPr>
        <w:t xml:space="preserve">abordagem qualitativa. Esse método possibilita uma abordagem abrangente do tema, </w:t>
      </w:r>
      <w:r w:rsidR="00D119E4">
        <w:rPr>
          <w:rFonts w:ascii="Arial" w:hAnsi="Arial" w:cs="Arial"/>
          <w:color w:val="002F3C"/>
        </w:rPr>
        <w:t>porém</w:t>
      </w:r>
      <w:r w:rsidR="00D119E4" w:rsidRPr="00D119E4">
        <w:rPr>
          <w:rFonts w:ascii="Arial" w:hAnsi="Arial" w:cs="Arial"/>
          <w:color w:val="002F3C"/>
        </w:rPr>
        <w:t>, não abarca a totalidade das referências disponíveis, pois sua aplicação não se fundamenta em um processo de busca e análise sistemática (Cavalcante &amp; Oliveira, 2020). Esse tipo de pesquisa é adequado para descrever e debater o desenvolvimento de um tema específico, considerando a perspectiva teórica bem como o contexto (Ribeiro, 2014).</w:t>
      </w:r>
    </w:p>
    <w:p w14:paraId="49E8A2B6" w14:textId="77777777" w:rsidR="00D7596E" w:rsidRPr="00DD28AA" w:rsidRDefault="00D7596E" w:rsidP="00D63968">
      <w:pPr>
        <w:spacing w:line="360" w:lineRule="auto"/>
        <w:jc w:val="right"/>
        <w:rPr>
          <w:rFonts w:ascii="Arial" w:hAnsi="Arial" w:cs="Arial"/>
          <w:b/>
          <w:bCs/>
          <w:color w:val="002F3C"/>
        </w:rPr>
      </w:pPr>
    </w:p>
    <w:p w14:paraId="63CA8771" w14:textId="3411038A" w:rsidR="00566D44" w:rsidRDefault="00FE5B9E" w:rsidP="00D63968">
      <w:pPr>
        <w:spacing w:line="360" w:lineRule="auto"/>
        <w:rPr>
          <w:rFonts w:ascii="Arial" w:hAnsi="Arial" w:cs="Arial"/>
          <w:b/>
          <w:bCs/>
          <w:color w:val="002F3C"/>
        </w:rPr>
      </w:pPr>
      <w:r w:rsidRPr="00DD28AA">
        <w:rPr>
          <w:rFonts w:ascii="Arial" w:hAnsi="Arial" w:cs="Arial"/>
          <w:b/>
          <w:bCs/>
          <w:color w:val="002F3C"/>
        </w:rPr>
        <w:t>DISCUSSÃO</w:t>
      </w:r>
    </w:p>
    <w:p w14:paraId="613972EA" w14:textId="1FE76FE5" w:rsidR="00A829A8" w:rsidRPr="00A829A8" w:rsidRDefault="00A829A8" w:rsidP="00D6396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A829A8">
        <w:rPr>
          <w:rFonts w:ascii="Arial" w:hAnsi="Arial" w:cs="Arial"/>
          <w:b/>
          <w:bCs/>
          <w:color w:val="002F3C"/>
        </w:rPr>
        <w:t>O que a literatura diz sobre os pré-requisitos para alfabetização</w:t>
      </w:r>
    </w:p>
    <w:p w14:paraId="02656703" w14:textId="3AB752FC" w:rsidR="00232326" w:rsidRDefault="00CD6148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 partir dos estudos visitados na literatura sobre a variável pesquisada</w:t>
      </w:r>
      <w:r w:rsidR="00232326">
        <w:rPr>
          <w:rFonts w:ascii="Arial" w:hAnsi="Arial" w:cs="Arial"/>
          <w:color w:val="002F3C"/>
        </w:rPr>
        <w:t>, foi realizado a leitura dos títulos e resumos.</w:t>
      </w:r>
    </w:p>
    <w:p w14:paraId="7CC7F65A" w14:textId="3922E465" w:rsidR="00A648AE" w:rsidRDefault="00232326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Diante disso, </w:t>
      </w:r>
      <w:proofErr w:type="spellStart"/>
      <w:r w:rsidRPr="00A829A8">
        <w:rPr>
          <w:rFonts w:ascii="Arial" w:hAnsi="Arial" w:cs="Arial"/>
          <w:color w:val="002F3C"/>
        </w:rPr>
        <w:t>Capellini</w:t>
      </w:r>
      <w:proofErr w:type="spellEnd"/>
      <w:r w:rsidRPr="00A829A8">
        <w:rPr>
          <w:rFonts w:ascii="Arial" w:hAnsi="Arial" w:cs="Arial"/>
          <w:color w:val="002F3C"/>
        </w:rPr>
        <w:t xml:space="preserve">; </w:t>
      </w:r>
      <w:proofErr w:type="spellStart"/>
      <w:r w:rsidRPr="00A829A8">
        <w:rPr>
          <w:rFonts w:ascii="Arial" w:hAnsi="Arial" w:cs="Arial"/>
          <w:color w:val="002F3C"/>
        </w:rPr>
        <w:t>Smythe</w:t>
      </w:r>
      <w:proofErr w:type="spellEnd"/>
      <w:r w:rsidRPr="00A829A8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(</w:t>
      </w:r>
      <w:r w:rsidRPr="00A829A8">
        <w:rPr>
          <w:rFonts w:ascii="Arial" w:hAnsi="Arial" w:cs="Arial"/>
          <w:color w:val="002F3C"/>
        </w:rPr>
        <w:t>2020)</w:t>
      </w:r>
      <w:r>
        <w:rPr>
          <w:rFonts w:ascii="Arial" w:hAnsi="Arial" w:cs="Arial"/>
          <w:color w:val="002F3C"/>
        </w:rPr>
        <w:t xml:space="preserve"> traz em sua pesquisa que c</w:t>
      </w:r>
      <w:r w:rsidR="00A829A8" w:rsidRPr="009636FF">
        <w:rPr>
          <w:rFonts w:ascii="Arial" w:hAnsi="Arial" w:cs="Arial"/>
          <w:color w:val="002F3C"/>
        </w:rPr>
        <w:t>ompreender o processo de aquisição da leitura e da escrita implica, necessariamente, abordar a alfabetização, entendida como a etapa inicial de aprendizagem dessas competências</w:t>
      </w:r>
      <w:r w:rsidR="00A829A8" w:rsidRPr="00A829A8">
        <w:rPr>
          <w:rFonts w:ascii="Arial" w:hAnsi="Arial" w:cs="Arial"/>
          <w:color w:val="002F3C"/>
        </w:rPr>
        <w:t xml:space="preserve">. O </w:t>
      </w:r>
      <w:r w:rsidR="00A648AE">
        <w:rPr>
          <w:rFonts w:ascii="Arial" w:hAnsi="Arial" w:cs="Arial"/>
          <w:color w:val="002F3C"/>
        </w:rPr>
        <w:t>sucesso</w:t>
      </w:r>
      <w:r w:rsidR="00A829A8" w:rsidRPr="00A829A8">
        <w:rPr>
          <w:rFonts w:ascii="Arial" w:hAnsi="Arial" w:cs="Arial"/>
          <w:color w:val="002F3C"/>
        </w:rPr>
        <w:t xml:space="preserve"> nesse processo está diretamente relacionado aos aspectos percepto-motores, habilidades linguísticas e fatores cognitivos</w:t>
      </w:r>
      <w:r>
        <w:rPr>
          <w:rFonts w:ascii="Arial" w:hAnsi="Arial" w:cs="Arial"/>
          <w:color w:val="002F3C"/>
        </w:rPr>
        <w:t>.</w:t>
      </w:r>
      <w:r w:rsidR="00A829A8" w:rsidRPr="00A829A8">
        <w:rPr>
          <w:rFonts w:ascii="Arial" w:hAnsi="Arial" w:cs="Arial"/>
          <w:color w:val="002F3C"/>
        </w:rPr>
        <w:t xml:space="preserve"> </w:t>
      </w:r>
    </w:p>
    <w:p w14:paraId="73FA5C7D" w14:textId="626FF99D" w:rsidR="00A829A8" w:rsidRPr="00A829A8" w:rsidRDefault="00A829A8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829A8">
        <w:rPr>
          <w:rFonts w:ascii="Arial" w:hAnsi="Arial" w:cs="Arial"/>
          <w:color w:val="002F3C"/>
        </w:rPr>
        <w:t xml:space="preserve">O processo de alfabetização tem como objetivo capacitar as crianças a entenderem os textos que leem e a desenvolverem habilidades que lhes permitam a continuidade da competência de leitura de maneira independente (Cunha; </w:t>
      </w:r>
      <w:proofErr w:type="spellStart"/>
      <w:r w:rsidRPr="00A829A8">
        <w:rPr>
          <w:rFonts w:ascii="Arial" w:hAnsi="Arial" w:cs="Arial"/>
          <w:color w:val="002F3C"/>
        </w:rPr>
        <w:t>Capellini</w:t>
      </w:r>
      <w:proofErr w:type="spellEnd"/>
      <w:r w:rsidRPr="00A829A8">
        <w:rPr>
          <w:rFonts w:ascii="Arial" w:hAnsi="Arial" w:cs="Arial"/>
          <w:color w:val="002F3C"/>
        </w:rPr>
        <w:t>, 2011). Assim, a aquisição da habilidade de leitura visa à construção do significado do texto escrito, sendo fundamental o desenvolvimento da fluência e o reconhecimento das palavras.</w:t>
      </w:r>
    </w:p>
    <w:p w14:paraId="66BB0D50" w14:textId="77777777" w:rsidR="00A829A8" w:rsidRPr="00A829A8" w:rsidRDefault="00A829A8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829A8">
        <w:rPr>
          <w:rFonts w:ascii="Arial" w:hAnsi="Arial" w:cs="Arial"/>
          <w:color w:val="002F3C"/>
        </w:rPr>
        <w:t xml:space="preserve">Além disso, as habilidades de ler e escrever não estão relacionadas apenas ao desenvolvimento da linguagem, mas também às ações das crianças no mundo em que vivem, o que torna o domínio motor um aspecto relevante nesse processo (Kramer, </w:t>
      </w:r>
      <w:r w:rsidRPr="00A829A8">
        <w:rPr>
          <w:rFonts w:ascii="Arial" w:hAnsi="Arial" w:cs="Arial"/>
          <w:color w:val="002F3C"/>
        </w:rPr>
        <w:lastRenderedPageBreak/>
        <w:t>2006). Carvalho (2015) destaca que o domínio motor está ligado às diversas atividades do cotidiano infantil e constitui base primordial para a aprendizagem. Alves (2008) complementa que o desenvolvimento no processo de leitura e escrita depende do amadurecimento fisiológico, emocional, neurológico, intelectual e social.</w:t>
      </w:r>
    </w:p>
    <w:p w14:paraId="62A3245B" w14:textId="77777777" w:rsidR="000D7530" w:rsidRDefault="00A829A8" w:rsidP="00E837C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829A8">
        <w:rPr>
          <w:rFonts w:ascii="Arial" w:hAnsi="Arial" w:cs="Arial"/>
          <w:color w:val="002F3C"/>
        </w:rPr>
        <w:t xml:space="preserve">Nesse sentido, autores como Pereira e Rocha (2016) destacam que, para a consolidação da leitura e da escrita, é necessário o domínio de habilidades anteriores, conhecidas como pré-requisitos, que servem de base para o desenvolvimento da alfabetização. </w:t>
      </w:r>
    </w:p>
    <w:p w14:paraId="7DB24484" w14:textId="0678C827" w:rsidR="00E837C7" w:rsidRPr="00E837C7" w:rsidRDefault="00A829A8" w:rsidP="00E837C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829A8">
        <w:rPr>
          <w:rFonts w:ascii="Arial" w:hAnsi="Arial" w:cs="Arial"/>
          <w:color w:val="002F3C"/>
        </w:rPr>
        <w:t>Entre essas habilidades fundamentais, Alves (2008) cita: esquema corporal, noção de espaço, percepção temporal, discriminação visual e auditiva, sequência lógica, noção de numeral e atenção. Essas competências atuam como preditores do sucesso futuro no processo de leitura e escrita (</w:t>
      </w:r>
      <w:proofErr w:type="spellStart"/>
      <w:r w:rsidRPr="00A829A8">
        <w:rPr>
          <w:rFonts w:ascii="Arial" w:hAnsi="Arial" w:cs="Arial"/>
          <w:color w:val="002F3C"/>
        </w:rPr>
        <w:t>Pascalotto</w:t>
      </w:r>
      <w:proofErr w:type="spellEnd"/>
      <w:r w:rsidRPr="00A829A8">
        <w:rPr>
          <w:rFonts w:ascii="Arial" w:hAnsi="Arial" w:cs="Arial"/>
          <w:color w:val="002F3C"/>
        </w:rPr>
        <w:t xml:space="preserve">; </w:t>
      </w:r>
      <w:proofErr w:type="spellStart"/>
      <w:r w:rsidRPr="00A829A8">
        <w:rPr>
          <w:rFonts w:ascii="Arial" w:hAnsi="Arial" w:cs="Arial"/>
          <w:color w:val="002F3C"/>
        </w:rPr>
        <w:t>Venuti</w:t>
      </w:r>
      <w:proofErr w:type="spellEnd"/>
      <w:r w:rsidRPr="00A829A8">
        <w:rPr>
          <w:rFonts w:ascii="Arial" w:hAnsi="Arial" w:cs="Arial"/>
          <w:color w:val="002F3C"/>
        </w:rPr>
        <w:t>, 2024; Leite, 2015)</w:t>
      </w:r>
      <w:r w:rsidR="00E837C7" w:rsidRPr="00E837C7">
        <w:rPr>
          <w:rFonts w:ascii="Arial" w:hAnsi="Arial" w:cs="Arial"/>
          <w:color w:val="002F3C"/>
        </w:rPr>
        <w:t>. Nesse mesmo campo de estudo, Alves (2008) enfatiza um conjunto de pré</w:t>
      </w:r>
      <w:r w:rsidR="00E837C7">
        <w:rPr>
          <w:rFonts w:ascii="Arial" w:hAnsi="Arial" w:cs="Arial"/>
          <w:color w:val="002F3C"/>
        </w:rPr>
        <w:t>-</w:t>
      </w:r>
      <w:r w:rsidR="00E837C7" w:rsidRPr="00E837C7">
        <w:rPr>
          <w:rFonts w:ascii="Arial" w:hAnsi="Arial" w:cs="Arial"/>
          <w:color w:val="002F3C"/>
        </w:rPr>
        <w:t xml:space="preserve">requisitos fundamentais, como: </w:t>
      </w:r>
    </w:p>
    <w:p w14:paraId="6F3B4C90" w14:textId="5591BEAE" w:rsidR="00E837C7" w:rsidRPr="00E837C7" w:rsidRDefault="00E837C7" w:rsidP="00664031">
      <w:pPr>
        <w:spacing w:after="0" w:line="360" w:lineRule="auto"/>
        <w:ind w:left="567"/>
        <w:jc w:val="both"/>
        <w:rPr>
          <w:rFonts w:ascii="Arial" w:hAnsi="Arial" w:cs="Arial"/>
          <w:color w:val="002F3C"/>
        </w:rPr>
      </w:pPr>
      <w:r w:rsidRPr="00E837C7">
        <w:rPr>
          <w:rFonts w:ascii="Segoe UI Symbol" w:hAnsi="Segoe UI Symbol" w:cs="Segoe UI Symbol"/>
          <w:color w:val="002F3C"/>
        </w:rPr>
        <w:t>➢</w:t>
      </w:r>
      <w:r w:rsidRPr="00E837C7">
        <w:rPr>
          <w:rFonts w:ascii="Arial" w:hAnsi="Arial" w:cs="Arial"/>
          <w:color w:val="002F3C"/>
        </w:rPr>
        <w:t xml:space="preserve"> Esquema Corporal: É a consciência que a criança tem do seu próprio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corpo, permitindo-lhe identificar e movimentar suas partes corporais deforma coordenada.</w:t>
      </w:r>
    </w:p>
    <w:p w14:paraId="2D5A67B0" w14:textId="48CCDB4D" w:rsidR="00E837C7" w:rsidRPr="00E837C7" w:rsidRDefault="00E837C7" w:rsidP="00664031">
      <w:pPr>
        <w:spacing w:after="0" w:line="360" w:lineRule="auto"/>
        <w:ind w:left="567"/>
        <w:jc w:val="both"/>
        <w:rPr>
          <w:rFonts w:ascii="Arial" w:hAnsi="Arial" w:cs="Arial"/>
          <w:color w:val="002F3C"/>
        </w:rPr>
      </w:pPr>
      <w:r w:rsidRPr="00E837C7">
        <w:rPr>
          <w:rFonts w:ascii="Segoe UI Symbol" w:hAnsi="Segoe UI Symbol" w:cs="Segoe UI Symbol"/>
          <w:color w:val="002F3C"/>
        </w:rPr>
        <w:t>➢</w:t>
      </w:r>
      <w:r w:rsidRPr="00E837C7">
        <w:rPr>
          <w:rFonts w:ascii="Arial" w:hAnsi="Arial" w:cs="Arial"/>
          <w:color w:val="002F3C"/>
        </w:rPr>
        <w:t xml:space="preserve"> Noção de Espaço: Envolve a capacidade de perceber e organizar os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objetos e a si mesmo no ambiente. Essa habilidade é crucial para que a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criança compreenda conceitos como direção, distância e posição, o que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é essencial para a leitura e escrita, pois permite o alinhamento correto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das letras e palavras no papel.</w:t>
      </w:r>
    </w:p>
    <w:p w14:paraId="207FDFD4" w14:textId="40A2A65F" w:rsidR="00E837C7" w:rsidRPr="00E837C7" w:rsidRDefault="00E837C7" w:rsidP="00664031">
      <w:pPr>
        <w:spacing w:after="0" w:line="360" w:lineRule="auto"/>
        <w:ind w:left="567"/>
        <w:jc w:val="both"/>
        <w:rPr>
          <w:rFonts w:ascii="Arial" w:hAnsi="Arial" w:cs="Arial"/>
          <w:color w:val="002F3C"/>
        </w:rPr>
      </w:pPr>
      <w:r w:rsidRPr="00E837C7">
        <w:rPr>
          <w:rFonts w:ascii="Segoe UI Symbol" w:hAnsi="Segoe UI Symbol" w:cs="Segoe UI Symbol"/>
          <w:color w:val="002F3C"/>
        </w:rPr>
        <w:t>➢</w:t>
      </w:r>
      <w:r w:rsidRPr="00E837C7">
        <w:rPr>
          <w:rFonts w:ascii="Arial" w:hAnsi="Arial" w:cs="Arial"/>
          <w:color w:val="002F3C"/>
        </w:rPr>
        <w:t xml:space="preserve"> Tempo: A percepção temporal permite à criança compreender a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sequência dos eventos e a duração das atividades. Essa habilidade é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importante para o desenvolvimento da leitura, pois ajuda na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compreensão da ordem das palavras e frases, além de auxiliar na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organização das atividades diárias e no cumprimento de tarefas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escolares dentro de um tempo determinado.</w:t>
      </w:r>
    </w:p>
    <w:p w14:paraId="2F8A5F65" w14:textId="6EF8AC6F" w:rsidR="00E837C7" w:rsidRPr="00E837C7" w:rsidRDefault="00E837C7" w:rsidP="00664031">
      <w:pPr>
        <w:spacing w:after="0" w:line="360" w:lineRule="auto"/>
        <w:ind w:left="567"/>
        <w:jc w:val="both"/>
        <w:rPr>
          <w:rFonts w:ascii="Arial" w:hAnsi="Arial" w:cs="Arial"/>
          <w:color w:val="002F3C"/>
        </w:rPr>
      </w:pPr>
      <w:r w:rsidRPr="00E837C7">
        <w:rPr>
          <w:rFonts w:ascii="Segoe UI Symbol" w:hAnsi="Segoe UI Symbol" w:cs="Segoe UI Symbol"/>
          <w:color w:val="002F3C"/>
        </w:rPr>
        <w:t>➢</w:t>
      </w:r>
      <w:r w:rsidRPr="00E837C7">
        <w:rPr>
          <w:rFonts w:ascii="Arial" w:hAnsi="Arial" w:cs="Arial"/>
          <w:color w:val="002F3C"/>
        </w:rPr>
        <w:t xml:space="preserve"> Discriminação visual e auditiva: A discriminação visual é a capacidade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de identificar diferenças e semelhanças entre formas, tamanhos e cores,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 xml:space="preserve">enquanto </w:t>
      </w:r>
      <w:r w:rsidRPr="00E837C7">
        <w:rPr>
          <w:rFonts w:ascii="Arial" w:hAnsi="Arial" w:cs="Arial"/>
          <w:color w:val="002F3C"/>
        </w:rPr>
        <w:lastRenderedPageBreak/>
        <w:t>a discriminação auditiva refere-se à habilidade de distinguir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sons. Essas habilidades são fundamentais para a leitura e escrita, pois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permitem à criança diferenciar letras e sons semelhantes, como "b" e "d"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ou "p" e "q", e compreender a correspondência entre fonemas e</w:t>
      </w:r>
    </w:p>
    <w:p w14:paraId="223F305D" w14:textId="77777777" w:rsidR="00E837C7" w:rsidRDefault="00E837C7" w:rsidP="00664031">
      <w:pPr>
        <w:spacing w:after="0" w:line="360" w:lineRule="auto"/>
        <w:ind w:left="567"/>
        <w:jc w:val="both"/>
        <w:rPr>
          <w:rFonts w:ascii="Arial" w:hAnsi="Arial" w:cs="Arial"/>
          <w:color w:val="002F3C"/>
        </w:rPr>
      </w:pPr>
      <w:r w:rsidRPr="00E837C7">
        <w:rPr>
          <w:rFonts w:ascii="Arial" w:hAnsi="Arial" w:cs="Arial"/>
          <w:color w:val="002F3C"/>
        </w:rPr>
        <w:t>grafemas.</w:t>
      </w:r>
    </w:p>
    <w:p w14:paraId="519CAD46" w14:textId="75D63282" w:rsidR="00E837C7" w:rsidRPr="00E837C7" w:rsidRDefault="00E837C7" w:rsidP="00664031">
      <w:pPr>
        <w:spacing w:after="0" w:line="360" w:lineRule="auto"/>
        <w:ind w:left="567"/>
        <w:jc w:val="both"/>
        <w:rPr>
          <w:rFonts w:ascii="Arial" w:hAnsi="Arial" w:cs="Arial"/>
          <w:color w:val="002F3C"/>
        </w:rPr>
      </w:pPr>
      <w:r w:rsidRPr="00E837C7">
        <w:rPr>
          <w:rFonts w:ascii="Segoe UI Symbol" w:hAnsi="Segoe UI Symbol" w:cs="Segoe UI Symbol"/>
          <w:color w:val="002F3C"/>
        </w:rPr>
        <w:t>➢</w:t>
      </w:r>
      <w:r w:rsidRPr="00E837C7">
        <w:rPr>
          <w:rFonts w:ascii="Arial" w:hAnsi="Arial" w:cs="Arial"/>
          <w:color w:val="002F3C"/>
        </w:rPr>
        <w:t xml:space="preserve"> Sequência lógica:  É a habilidade de organizar pensamentos e ações em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uma ordem coerente. Essa habilidade é essencial para a compreensão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de histórias, instruções e para a construção de textos, pois permite que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a criança entenda e produza narrativas com início, meio e fim bem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definidos.</w:t>
      </w:r>
    </w:p>
    <w:p w14:paraId="0B8CB280" w14:textId="01AD41C5" w:rsidR="00A829A8" w:rsidRDefault="00E837C7" w:rsidP="00664031">
      <w:pPr>
        <w:spacing w:after="0" w:line="360" w:lineRule="auto"/>
        <w:ind w:left="567"/>
        <w:jc w:val="both"/>
        <w:rPr>
          <w:rFonts w:ascii="Arial" w:hAnsi="Arial" w:cs="Arial"/>
          <w:color w:val="002F3C"/>
        </w:rPr>
      </w:pPr>
      <w:r w:rsidRPr="00E837C7">
        <w:rPr>
          <w:rFonts w:ascii="Segoe UI Symbol" w:hAnsi="Segoe UI Symbol" w:cs="Segoe UI Symbol"/>
          <w:color w:val="002F3C"/>
        </w:rPr>
        <w:t>➢</w:t>
      </w:r>
      <w:r w:rsidRPr="00E837C7">
        <w:rPr>
          <w:rFonts w:ascii="Arial" w:hAnsi="Arial" w:cs="Arial"/>
          <w:color w:val="002F3C"/>
        </w:rPr>
        <w:t xml:space="preserve"> Noção de numeral e atenção: Envolve o reconhecimento e a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compreensão dos números e suas quantidades correspondentes. A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atenção, por sua vez, é a capacidade de concentrar-se em uma tarefa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específica por um período. Essas habilidades são cruciais para a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aprendizagem, pois a compreensão numérica é fundamental para a</w:t>
      </w:r>
      <w:r w:rsidR="00664031"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matemática e a atenção sustentada é necessária para a realização de</w:t>
      </w:r>
      <w:r>
        <w:rPr>
          <w:rFonts w:ascii="Arial" w:hAnsi="Arial" w:cs="Arial"/>
          <w:color w:val="002F3C"/>
        </w:rPr>
        <w:t xml:space="preserve"> </w:t>
      </w:r>
      <w:r w:rsidRPr="00E837C7">
        <w:rPr>
          <w:rFonts w:ascii="Arial" w:hAnsi="Arial" w:cs="Arial"/>
          <w:color w:val="002F3C"/>
        </w:rPr>
        <w:t>atividades escolares, como a leitura e a escrita.</w:t>
      </w:r>
    </w:p>
    <w:p w14:paraId="7473519A" w14:textId="77777777" w:rsidR="00664031" w:rsidRDefault="00664031" w:rsidP="00664031">
      <w:pPr>
        <w:spacing w:after="0" w:line="360" w:lineRule="auto"/>
        <w:ind w:left="567"/>
        <w:jc w:val="both"/>
        <w:rPr>
          <w:rFonts w:ascii="Arial" w:hAnsi="Arial" w:cs="Arial"/>
          <w:color w:val="002F3C"/>
        </w:rPr>
      </w:pPr>
    </w:p>
    <w:p w14:paraId="39188674" w14:textId="70C7A2A0" w:rsidR="00E837C7" w:rsidRPr="00E837C7" w:rsidRDefault="00E837C7" w:rsidP="00E837C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E837C7">
        <w:rPr>
          <w:rFonts w:ascii="Arial" w:hAnsi="Arial" w:cs="Arial"/>
          <w:color w:val="002F3C"/>
        </w:rPr>
        <w:t>Essas habilidades são consideradas precursoras do bom desempenho no aprendizado de leitura e escrita, contribuindo para a aquisição e consolidação delas, sendo denominadas de pré-requisitos para alfabetização, pois o bom desenvolvimento 26 dessas habilidades pode sustentar ótimos desempenhos no processo de alfabetização (Leite, 201</w:t>
      </w:r>
      <w:r>
        <w:rPr>
          <w:rFonts w:ascii="Arial" w:hAnsi="Arial" w:cs="Arial"/>
          <w:color w:val="002F3C"/>
        </w:rPr>
        <w:t>5).</w:t>
      </w:r>
    </w:p>
    <w:p w14:paraId="2FA8865C" w14:textId="39AE2D90" w:rsidR="00A829A8" w:rsidRPr="00A829A8" w:rsidRDefault="00A829A8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829A8">
        <w:rPr>
          <w:rFonts w:ascii="Arial" w:hAnsi="Arial" w:cs="Arial"/>
          <w:color w:val="002F3C"/>
        </w:rPr>
        <w:t xml:space="preserve">A literatura também aponta que, quando há déficits em qualquer um dos pré-requisitos, o processo de aprendizagem pode ser prejudicado (Kamila et al., 2010). </w:t>
      </w:r>
    </w:p>
    <w:p w14:paraId="1185C86E" w14:textId="39445D0C" w:rsidR="00A829A8" w:rsidRDefault="00A648AE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Os</w:t>
      </w:r>
      <w:r w:rsidR="00A829A8" w:rsidRPr="00A829A8">
        <w:rPr>
          <w:rFonts w:ascii="Arial" w:hAnsi="Arial" w:cs="Arial"/>
          <w:color w:val="002F3C"/>
        </w:rPr>
        <w:t xml:space="preserve"> prejuízos repercutem diretamente na leitura e na compreensão textual, e podem ser agravados pelo comprometimento de habilidades motoras finas, essenciais para o traçado das letras, a organização espacial no caderno e a fluência na escrita (</w:t>
      </w:r>
      <w:proofErr w:type="spellStart"/>
      <w:r w:rsidR="00A829A8" w:rsidRPr="00A829A8">
        <w:rPr>
          <w:rFonts w:ascii="Arial" w:hAnsi="Arial" w:cs="Arial"/>
          <w:color w:val="002F3C"/>
        </w:rPr>
        <w:t>Bofi</w:t>
      </w:r>
      <w:proofErr w:type="spellEnd"/>
      <w:r w:rsidR="00A829A8" w:rsidRPr="00A829A8">
        <w:rPr>
          <w:rFonts w:ascii="Arial" w:hAnsi="Arial" w:cs="Arial"/>
          <w:color w:val="002F3C"/>
        </w:rPr>
        <w:t xml:space="preserve">, 2012). A escrita, nesse contexto, requer não apenas domínio motor, mas também organização temporal, definição da lateralidade e percepções visual e </w:t>
      </w:r>
      <w:r w:rsidR="00A829A8" w:rsidRPr="00A829A8">
        <w:rPr>
          <w:rFonts w:ascii="Arial" w:hAnsi="Arial" w:cs="Arial"/>
          <w:color w:val="002F3C"/>
        </w:rPr>
        <w:lastRenderedPageBreak/>
        <w:t>auditiva refinadas. A ausência ou fragilidade desses elementos pode comprometer o desempenho acadêmico e aumentar as barreiras à aprendizagem.</w:t>
      </w:r>
    </w:p>
    <w:p w14:paraId="2313F2D4" w14:textId="43325B86" w:rsidR="009E7A3C" w:rsidRDefault="009E7A3C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9E7A3C">
        <w:rPr>
          <w:rFonts w:ascii="Arial" w:hAnsi="Arial" w:cs="Arial"/>
          <w:color w:val="002F3C"/>
        </w:rPr>
        <w:t>Nos documentos que regem a Educação, tomando como ponto de partida, a Base Nacional Comum Curricular - BNCC (Brasil, 2018), expõe no documento as expectativas de aprendizagens essenciais que os alunos devem desenvolver durante as etapas da Educação Básica. Fazendo um panorama entre a educação infantil e o ensino fundamental anos iniciais, a BNCC propõe que as vivências da educação infantil articulem com os anos iniciais Brasil (2018):</w:t>
      </w:r>
    </w:p>
    <w:p w14:paraId="66603AC2" w14:textId="77777777" w:rsidR="009E7A3C" w:rsidRDefault="009E7A3C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709A8EB8" w14:textId="0285C5FA" w:rsidR="009E7A3C" w:rsidRPr="009E7A3C" w:rsidRDefault="009E7A3C" w:rsidP="009E7A3C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9E7A3C">
        <w:rPr>
          <w:rFonts w:ascii="Arial" w:hAnsi="Arial" w:cs="Arial"/>
          <w:color w:val="002F3C"/>
          <w:sz w:val="20"/>
          <w:szCs w:val="20"/>
        </w:rPr>
        <w:t xml:space="preserve">A BNCC do Ensino Fundamental – Anos Iniciais, ao valorizar as situações lúdicas de aprendizagem, aponta para a necessária articulação com as experiências vivenciadas na Educação Infantil. Tal articulação precisa prever tanto a progressiva sistematização dessas experiências quanto o desenvolvimento, pelos alunos, de novas formas de relação com o mundo, novas possibilidades de ler e formular hipóteses sobre os fenômenos, de testá-las, de refutá-las, de elaborar conclusões, em uma atitude ativa na construção de conhecimentos (Brasil, p.5 e 6, 2018).   </w:t>
      </w:r>
    </w:p>
    <w:p w14:paraId="26EF2552" w14:textId="15AF3688" w:rsidR="009E7A3C" w:rsidRDefault="009E7A3C" w:rsidP="009E7A3C">
      <w:pPr>
        <w:spacing w:after="0" w:line="240" w:lineRule="auto"/>
        <w:ind w:left="2268"/>
        <w:jc w:val="both"/>
        <w:rPr>
          <w:rFonts w:ascii="Arial" w:hAnsi="Arial" w:cs="Arial"/>
          <w:color w:val="002F3C"/>
        </w:rPr>
      </w:pPr>
    </w:p>
    <w:p w14:paraId="0B8EAEC9" w14:textId="77777777" w:rsidR="00512C0A" w:rsidRPr="00A829A8" w:rsidRDefault="00512C0A" w:rsidP="009E7A3C">
      <w:pPr>
        <w:spacing w:after="0" w:line="240" w:lineRule="auto"/>
        <w:ind w:left="2268"/>
        <w:jc w:val="both"/>
        <w:rPr>
          <w:rFonts w:ascii="Arial" w:hAnsi="Arial" w:cs="Arial"/>
          <w:color w:val="002F3C"/>
        </w:rPr>
      </w:pPr>
    </w:p>
    <w:p w14:paraId="6F30CF38" w14:textId="52783E0A" w:rsidR="00512C0A" w:rsidRDefault="00512C0A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512C0A">
        <w:rPr>
          <w:rFonts w:ascii="Arial" w:hAnsi="Arial" w:cs="Arial"/>
          <w:color w:val="002F3C"/>
        </w:rPr>
        <w:t>Nesse período dos anos iniciais, o avanço do conhecimento se dá a partir da concretização das aprendizagens anteriores e a partir das práticas proporcionadas para o desenvolvimento das mesmas, bem como da linguagem, autonomia de tomada de decisões e diversidade cultural (Brasil, 2018).</w:t>
      </w:r>
    </w:p>
    <w:p w14:paraId="07B45D41" w14:textId="0D500D39" w:rsidR="00A829A8" w:rsidRPr="00A829A8" w:rsidRDefault="00A829A8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829A8">
        <w:rPr>
          <w:rFonts w:ascii="Arial" w:hAnsi="Arial" w:cs="Arial"/>
          <w:color w:val="002F3C"/>
        </w:rPr>
        <w:t>Nos anos iniciais, o avanço do conhecimento depende tanto da consolidação das aprendizagens prévias quanto da oferta de práticas pedagógicas que favoreçam o desenvolvimento da linguagem, da autonomia, da tomada de decisões e da valorização da diversidade cultural. Contud</w:t>
      </w:r>
      <w:r w:rsidR="009E7A3C">
        <w:rPr>
          <w:rFonts w:ascii="Arial" w:hAnsi="Arial" w:cs="Arial"/>
          <w:color w:val="002F3C"/>
        </w:rPr>
        <w:t>o de acordo com</w:t>
      </w:r>
      <w:r w:rsidRPr="00A829A8">
        <w:rPr>
          <w:rFonts w:ascii="Arial" w:hAnsi="Arial" w:cs="Arial"/>
          <w:color w:val="002F3C"/>
        </w:rPr>
        <w:t xml:space="preserve"> Díaz (2011), nem todos os alunos percorrem esse processo no mesmo ritmo ou de forma linear, sendo necessário considerar fatores individuais e contextuais que podem interferir no desempenho.</w:t>
      </w:r>
    </w:p>
    <w:p w14:paraId="3C1127D6" w14:textId="3B826955" w:rsidR="00A648AE" w:rsidRPr="00A829A8" w:rsidRDefault="00A829A8" w:rsidP="00D63968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829A8">
        <w:rPr>
          <w:rFonts w:ascii="Arial" w:hAnsi="Arial" w:cs="Arial"/>
          <w:color w:val="002F3C"/>
        </w:rPr>
        <w:t xml:space="preserve">Nesse sentido, identificar quais pré-requisitos cada criança já alcançou e quais ainda precisam ser potencializados é essencial para promover a aprendizagem (Correa; Machado; Hage, 2018). Além disso, garantir o direito à educação, conforme previsto no artigo 205 da Constituição Federal de 1988, requer não apenas o acesso </w:t>
      </w:r>
      <w:r w:rsidRPr="00A829A8">
        <w:rPr>
          <w:rFonts w:ascii="Arial" w:hAnsi="Arial" w:cs="Arial"/>
          <w:color w:val="002F3C"/>
        </w:rPr>
        <w:lastRenderedPageBreak/>
        <w:t>à escola, mas também condições adequadas para o pleno desenvolvimento de todos os estudantes</w:t>
      </w:r>
      <w:r w:rsidR="00A648AE">
        <w:rPr>
          <w:rFonts w:ascii="Arial" w:hAnsi="Arial" w:cs="Arial"/>
          <w:color w:val="002F3C"/>
        </w:rPr>
        <w:t xml:space="preserve"> </w:t>
      </w:r>
      <w:r w:rsidRPr="00A829A8">
        <w:rPr>
          <w:rFonts w:ascii="Arial" w:hAnsi="Arial" w:cs="Arial"/>
          <w:color w:val="002F3C"/>
        </w:rPr>
        <w:t>(</w:t>
      </w:r>
      <w:proofErr w:type="spellStart"/>
      <w:r w:rsidRPr="00A829A8">
        <w:rPr>
          <w:rFonts w:ascii="Arial" w:hAnsi="Arial" w:cs="Arial"/>
          <w:color w:val="002F3C"/>
        </w:rPr>
        <w:t>Bruxel</w:t>
      </w:r>
      <w:proofErr w:type="spellEnd"/>
      <w:r w:rsidRPr="00A829A8">
        <w:rPr>
          <w:rFonts w:ascii="Arial" w:hAnsi="Arial" w:cs="Arial"/>
          <w:color w:val="002F3C"/>
        </w:rPr>
        <w:t>, 2023</w:t>
      </w:r>
      <w:r w:rsidR="00A648AE">
        <w:rPr>
          <w:rFonts w:ascii="Arial" w:hAnsi="Arial" w:cs="Arial"/>
          <w:color w:val="002F3C"/>
        </w:rPr>
        <w:t>).</w:t>
      </w:r>
    </w:p>
    <w:p w14:paraId="06C5F4EB" w14:textId="77777777" w:rsidR="00FE5B9E" w:rsidRPr="00DD28AA" w:rsidRDefault="00FE5B9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03859204" w14:textId="70387573" w:rsidR="00EF3058" w:rsidRDefault="00FE5B9E" w:rsidP="003C0663">
      <w:pPr>
        <w:spacing w:line="240" w:lineRule="auto"/>
        <w:rPr>
          <w:rFonts w:ascii="Arial" w:hAnsi="Arial" w:cs="Arial"/>
          <w:b/>
          <w:bCs/>
          <w:color w:val="002F3C"/>
        </w:rPr>
      </w:pPr>
      <w:r w:rsidRPr="00DD28AA">
        <w:rPr>
          <w:rFonts w:ascii="Arial" w:hAnsi="Arial" w:cs="Arial"/>
          <w:b/>
          <w:bCs/>
          <w:color w:val="002F3C"/>
        </w:rPr>
        <w:t>CONCLUSÃO</w:t>
      </w:r>
      <w:r w:rsidR="007A4F1E" w:rsidRPr="00DD28AA">
        <w:rPr>
          <w:rFonts w:ascii="Arial" w:hAnsi="Arial" w:cs="Arial"/>
          <w:b/>
          <w:bCs/>
          <w:color w:val="002F3C"/>
        </w:rPr>
        <w:t xml:space="preserve"> </w:t>
      </w:r>
    </w:p>
    <w:p w14:paraId="0C71A6B5" w14:textId="261788BB" w:rsidR="00336BF2" w:rsidRPr="00336BF2" w:rsidRDefault="00E60495" w:rsidP="00336BF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Por fim, o nosso objetivo foi discutir sobre </w:t>
      </w:r>
      <w:r w:rsidR="006A65FC" w:rsidRPr="006A65FC">
        <w:rPr>
          <w:rFonts w:ascii="Arial" w:hAnsi="Arial" w:cs="Arial"/>
          <w:color w:val="002F3C"/>
        </w:rPr>
        <w:t>os pré-requisitos para a alfabetização determinante para o sucesso no processo de leitura e escrita. Esses elementos atuam como alicerces sobre os quais se constroem a fluência, a compreensão textual e a produção escrita, sendo fundamentais para a trajetória escolar das crianças.</w:t>
      </w:r>
      <w:r w:rsidR="00336BF2">
        <w:rPr>
          <w:rFonts w:ascii="Arial" w:hAnsi="Arial" w:cs="Arial"/>
          <w:color w:val="002F3C"/>
        </w:rPr>
        <w:t xml:space="preserve"> Concluímos que o</w:t>
      </w:r>
      <w:r w:rsidR="00336BF2" w:rsidRPr="00336BF2">
        <w:rPr>
          <w:rFonts w:ascii="Arial" w:hAnsi="Arial" w:cs="Arial"/>
          <w:color w:val="002F3C"/>
        </w:rPr>
        <w:t>s pré-requisitos para a alfabetização de natureza percepto-motora, cognitiva, linguística e socioemocional são determinantes para o sucesso na leitura e na escrita. Identificá-los e desenvolvê-los permite ao professor planejar intervenções mais inclusivas e alinhadas à BNCC, favorecendo a continuidade da aprendizagem desde a Educação Infantil até os anos iniciais do Ensino Fundamental, garantindo condições para o pleno desenvolvimento de todos os alunos.</w:t>
      </w:r>
    </w:p>
    <w:p w14:paraId="361156BA" w14:textId="7F152B1E" w:rsidR="006A65FC" w:rsidRPr="006A65FC" w:rsidRDefault="006A65FC" w:rsidP="006A65F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6E75811B" w14:textId="77777777" w:rsidR="006A65FC" w:rsidRPr="00DD28AA" w:rsidRDefault="006A65FC" w:rsidP="003C0663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23BABE59" w14:textId="77777777" w:rsidR="00C967A9" w:rsidRDefault="00C967A9" w:rsidP="00921EB3">
      <w:pPr>
        <w:spacing w:line="360" w:lineRule="auto"/>
        <w:ind w:firstLine="708"/>
        <w:jc w:val="center"/>
        <w:rPr>
          <w:rFonts w:ascii="Arial" w:hAnsi="Arial" w:cs="Arial"/>
          <w:color w:val="002F3C"/>
        </w:rPr>
      </w:pPr>
    </w:p>
    <w:p w14:paraId="01464E12" w14:textId="77777777" w:rsidR="00C967A9" w:rsidRDefault="00C967A9" w:rsidP="00921EB3">
      <w:pPr>
        <w:spacing w:line="360" w:lineRule="auto"/>
        <w:ind w:firstLine="708"/>
        <w:jc w:val="center"/>
        <w:rPr>
          <w:rFonts w:ascii="Arial" w:hAnsi="Arial" w:cs="Arial"/>
          <w:color w:val="002F3C"/>
        </w:rPr>
      </w:pPr>
    </w:p>
    <w:p w14:paraId="51F49E3D" w14:textId="77777777" w:rsidR="00C967A9" w:rsidRDefault="00C967A9" w:rsidP="00921EB3">
      <w:pPr>
        <w:spacing w:line="360" w:lineRule="auto"/>
        <w:ind w:firstLine="708"/>
        <w:jc w:val="center"/>
        <w:rPr>
          <w:rFonts w:ascii="Arial" w:hAnsi="Arial" w:cs="Arial"/>
          <w:color w:val="002F3C"/>
        </w:rPr>
      </w:pPr>
    </w:p>
    <w:p w14:paraId="0A94F1B6" w14:textId="77777777" w:rsidR="00C967A9" w:rsidRDefault="00C967A9" w:rsidP="00921EB3">
      <w:pPr>
        <w:spacing w:line="360" w:lineRule="auto"/>
        <w:ind w:firstLine="708"/>
        <w:jc w:val="center"/>
        <w:rPr>
          <w:rFonts w:ascii="Arial" w:hAnsi="Arial" w:cs="Arial"/>
          <w:color w:val="002F3C"/>
        </w:rPr>
      </w:pPr>
    </w:p>
    <w:p w14:paraId="4D1B366B" w14:textId="77777777" w:rsidR="00C967A9" w:rsidRDefault="00C967A9" w:rsidP="00E837C7">
      <w:pPr>
        <w:spacing w:line="360" w:lineRule="auto"/>
        <w:rPr>
          <w:rFonts w:ascii="Arial" w:hAnsi="Arial" w:cs="Arial"/>
          <w:color w:val="002F3C"/>
        </w:rPr>
      </w:pPr>
    </w:p>
    <w:p w14:paraId="41333551" w14:textId="30DB4D95" w:rsidR="00E837C7" w:rsidRDefault="00724D92" w:rsidP="00E837C7">
      <w:pPr>
        <w:spacing w:line="36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 </w:t>
      </w:r>
    </w:p>
    <w:p w14:paraId="59615885" w14:textId="77777777" w:rsidR="009E7A3C" w:rsidRDefault="009E7A3C" w:rsidP="00E837C7">
      <w:pPr>
        <w:spacing w:line="360" w:lineRule="auto"/>
        <w:rPr>
          <w:rFonts w:ascii="Arial" w:hAnsi="Arial" w:cs="Arial"/>
          <w:color w:val="002F3C"/>
        </w:rPr>
      </w:pPr>
    </w:p>
    <w:p w14:paraId="0AB4E64E" w14:textId="77777777" w:rsidR="009E7A3C" w:rsidRDefault="009E7A3C" w:rsidP="00E837C7">
      <w:pPr>
        <w:spacing w:line="360" w:lineRule="auto"/>
        <w:rPr>
          <w:rFonts w:ascii="Arial" w:hAnsi="Arial" w:cs="Arial"/>
          <w:color w:val="002F3C"/>
        </w:rPr>
      </w:pPr>
    </w:p>
    <w:p w14:paraId="229EBE14" w14:textId="77777777" w:rsidR="009E7A3C" w:rsidRDefault="009E7A3C" w:rsidP="00E837C7">
      <w:pPr>
        <w:spacing w:line="360" w:lineRule="auto"/>
        <w:rPr>
          <w:rFonts w:ascii="Arial" w:hAnsi="Arial" w:cs="Arial"/>
          <w:color w:val="002F3C"/>
        </w:rPr>
      </w:pPr>
    </w:p>
    <w:p w14:paraId="5A592C35" w14:textId="77777777" w:rsidR="009E7A3C" w:rsidRDefault="009E7A3C" w:rsidP="00E837C7">
      <w:pPr>
        <w:spacing w:line="360" w:lineRule="auto"/>
        <w:rPr>
          <w:rFonts w:ascii="Arial" w:hAnsi="Arial" w:cs="Arial"/>
          <w:color w:val="002F3C"/>
        </w:rPr>
      </w:pPr>
    </w:p>
    <w:p w14:paraId="01359CBE" w14:textId="77777777" w:rsidR="009E7A3C" w:rsidRDefault="009E7A3C" w:rsidP="00E837C7">
      <w:pPr>
        <w:spacing w:line="360" w:lineRule="auto"/>
        <w:rPr>
          <w:rFonts w:ascii="Arial" w:hAnsi="Arial" w:cs="Arial"/>
          <w:color w:val="002F3C"/>
        </w:rPr>
      </w:pPr>
    </w:p>
    <w:p w14:paraId="60D9005D" w14:textId="5AD73582" w:rsidR="00B7405F" w:rsidRPr="00DD28AA" w:rsidRDefault="00921EB3" w:rsidP="00921EB3">
      <w:pPr>
        <w:spacing w:line="360" w:lineRule="auto"/>
        <w:ind w:firstLine="708"/>
        <w:jc w:val="center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REFERÊCIAS</w:t>
      </w:r>
    </w:p>
    <w:p w14:paraId="46B460C8" w14:textId="61722AD3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Alves, F. </w:t>
      </w:r>
      <w:r w:rsidRPr="00154D1F">
        <w:rPr>
          <w:rFonts w:ascii="Arial" w:hAnsi="Arial" w:cs="Arial"/>
          <w:b/>
          <w:bCs/>
        </w:rPr>
        <w:t>Psicomotricidade: Corpo, ação e emoção</w:t>
      </w:r>
      <w:r w:rsidRPr="00154D1F">
        <w:rPr>
          <w:rFonts w:ascii="Arial" w:hAnsi="Arial" w:cs="Arial"/>
        </w:rPr>
        <w:t xml:space="preserve">. 4. Ed. Rio de Janeiro: </w:t>
      </w:r>
      <w:proofErr w:type="spellStart"/>
      <w:r w:rsidRPr="00154D1F">
        <w:rPr>
          <w:rFonts w:ascii="Arial" w:hAnsi="Arial" w:cs="Arial"/>
        </w:rPr>
        <w:t>Wak</w:t>
      </w:r>
      <w:proofErr w:type="spellEnd"/>
      <w:r w:rsidRPr="00154D1F">
        <w:rPr>
          <w:rFonts w:ascii="Arial" w:hAnsi="Arial" w:cs="Arial"/>
        </w:rPr>
        <w:t>, 2008.</w:t>
      </w:r>
      <w:r w:rsidR="00664031">
        <w:rPr>
          <w:rFonts w:ascii="Arial" w:hAnsi="Arial" w:cs="Arial"/>
        </w:rPr>
        <w:t xml:space="preserve"> </w:t>
      </w:r>
    </w:p>
    <w:p w14:paraId="10F1BFB0" w14:textId="298F872B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ALVES, S.A.S. </w:t>
      </w:r>
      <w:r w:rsidRPr="00D63968">
        <w:rPr>
          <w:rFonts w:ascii="Arial" w:hAnsi="Arial" w:cs="Arial"/>
          <w:b/>
          <w:bCs/>
        </w:rPr>
        <w:t>Preparando a Alfabetização</w:t>
      </w:r>
      <w:r w:rsidRPr="00154D1F">
        <w:rPr>
          <w:rFonts w:ascii="Arial" w:hAnsi="Arial" w:cs="Arial"/>
        </w:rPr>
        <w:t>. 4 ed.</w:t>
      </w:r>
      <w:r w:rsidR="00D63968">
        <w:rPr>
          <w:rFonts w:ascii="Arial" w:hAnsi="Arial" w:cs="Arial"/>
        </w:rPr>
        <w:t xml:space="preserve"> São Paulo:</w:t>
      </w:r>
      <w:r w:rsidRPr="00154D1F">
        <w:rPr>
          <w:rFonts w:ascii="Arial" w:hAnsi="Arial" w:cs="Arial"/>
        </w:rPr>
        <w:t xml:space="preserve"> </w:t>
      </w:r>
      <w:proofErr w:type="spellStart"/>
      <w:r w:rsidRPr="00154D1F">
        <w:rPr>
          <w:rFonts w:ascii="Arial" w:hAnsi="Arial" w:cs="Arial"/>
        </w:rPr>
        <w:t>Edicon</w:t>
      </w:r>
      <w:proofErr w:type="spellEnd"/>
      <w:r w:rsidRPr="00154D1F">
        <w:rPr>
          <w:rFonts w:ascii="Arial" w:hAnsi="Arial" w:cs="Arial"/>
        </w:rPr>
        <w:t>.</w:t>
      </w:r>
    </w:p>
    <w:p w14:paraId="25536D0D" w14:textId="77777777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BOFI, T. C. </w:t>
      </w:r>
      <w:r w:rsidRPr="00D63968">
        <w:rPr>
          <w:rFonts w:ascii="Arial" w:hAnsi="Arial" w:cs="Arial"/>
          <w:b/>
          <w:bCs/>
        </w:rPr>
        <w:t>Desenvolvimento psicomotor e dificuldades de aprendizagem escolar em crianças de 5 a 8 anos: representações de professores</w:t>
      </w:r>
      <w:r w:rsidRPr="00154D1F">
        <w:rPr>
          <w:rFonts w:ascii="Arial" w:hAnsi="Arial" w:cs="Arial"/>
        </w:rPr>
        <w:t>. Tese de Doutorado em Psicologia. Faculdade de Ciências e Letras de Assis (UNESP) Universidade Estadual Paulista. Assis SP, 2012.</w:t>
      </w:r>
    </w:p>
    <w:p w14:paraId="0C8B4259" w14:textId="77777777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>BRASIL. Ministério da Educação. Base Nacional Comum Curricular. Brasília, 2018.</w:t>
      </w:r>
    </w:p>
    <w:p w14:paraId="557D13C4" w14:textId="77777777" w:rsidR="00D7596E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BRUXEL, C. M. L. Fundamentos Legais para o Processo de apropriação da Leitura e da Escrita. </w:t>
      </w:r>
      <w:r w:rsidRPr="00D63968">
        <w:rPr>
          <w:rFonts w:ascii="Arial" w:hAnsi="Arial" w:cs="Arial"/>
          <w:b/>
          <w:bCs/>
        </w:rPr>
        <w:t>Revista Brasileira de Alfabetização</w:t>
      </w:r>
      <w:r w:rsidRPr="00154D1F">
        <w:rPr>
          <w:rFonts w:ascii="Arial" w:hAnsi="Arial" w:cs="Arial"/>
        </w:rPr>
        <w:t>, [S. l.], n. 21, p. 1–13, 2023. DOI: 10.47249/rba2023682.682. Acesso em: 16 nov. 2024.</w:t>
      </w:r>
    </w:p>
    <w:p w14:paraId="17B8FB4B" w14:textId="331E3D49" w:rsidR="00D63968" w:rsidRPr="00154D1F" w:rsidRDefault="00D63968" w:rsidP="00664031">
      <w:pPr>
        <w:spacing w:line="360" w:lineRule="auto"/>
        <w:jc w:val="both"/>
        <w:rPr>
          <w:rFonts w:ascii="Arial" w:hAnsi="Arial" w:cs="Arial"/>
        </w:rPr>
      </w:pPr>
      <w:r w:rsidRPr="00D63968">
        <w:rPr>
          <w:rFonts w:ascii="Arial" w:hAnsi="Arial" w:cs="Arial"/>
        </w:rPr>
        <w:t>CAVALCANTE, L</w:t>
      </w:r>
      <w:r>
        <w:rPr>
          <w:rFonts w:ascii="Arial" w:hAnsi="Arial" w:cs="Arial"/>
        </w:rPr>
        <w:t xml:space="preserve">. </w:t>
      </w:r>
      <w:r w:rsidRPr="00D63968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D63968">
        <w:rPr>
          <w:rFonts w:ascii="Arial" w:hAnsi="Arial" w:cs="Arial"/>
        </w:rPr>
        <w:t xml:space="preserve"> C; OLIVEIRA, A</w:t>
      </w:r>
      <w:r>
        <w:rPr>
          <w:rFonts w:ascii="Arial" w:hAnsi="Arial" w:cs="Arial"/>
        </w:rPr>
        <w:t>.</w:t>
      </w:r>
      <w:r w:rsidRPr="00D6396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D63968">
        <w:rPr>
          <w:rFonts w:ascii="Arial" w:hAnsi="Arial" w:cs="Arial"/>
        </w:rPr>
        <w:t xml:space="preserve"> S. Métodos de revisão bibliográfica nos estudos científicos. </w:t>
      </w:r>
      <w:r w:rsidRPr="00D63968">
        <w:rPr>
          <w:rFonts w:ascii="Arial" w:hAnsi="Arial" w:cs="Arial"/>
          <w:b/>
          <w:bCs/>
        </w:rPr>
        <w:t>Psicol. rev</w:t>
      </w:r>
      <w:r w:rsidRPr="00D63968">
        <w:rPr>
          <w:rFonts w:ascii="Arial" w:hAnsi="Arial" w:cs="Arial"/>
        </w:rPr>
        <w:t xml:space="preserve">. (Belo Horizonte), Belo </w:t>
      </w:r>
      <w:proofErr w:type="gramStart"/>
      <w:r w:rsidRPr="00D63968">
        <w:rPr>
          <w:rFonts w:ascii="Arial" w:hAnsi="Arial" w:cs="Arial"/>
        </w:rPr>
        <w:t>Horizonte,  v.</w:t>
      </w:r>
      <w:proofErr w:type="gramEnd"/>
      <w:r w:rsidRPr="00D63968">
        <w:rPr>
          <w:rFonts w:ascii="Arial" w:hAnsi="Arial" w:cs="Arial"/>
        </w:rPr>
        <w:t xml:space="preserve"> 26, n. 1, p. 83-</w:t>
      </w:r>
      <w:proofErr w:type="gramStart"/>
      <w:r w:rsidRPr="00D63968">
        <w:rPr>
          <w:rFonts w:ascii="Arial" w:hAnsi="Arial" w:cs="Arial"/>
        </w:rPr>
        <w:t>102,  abr.</w:t>
      </w:r>
      <w:proofErr w:type="gramEnd"/>
      <w:r w:rsidRPr="00D63968">
        <w:rPr>
          <w:rFonts w:ascii="Arial" w:hAnsi="Arial" w:cs="Arial"/>
        </w:rPr>
        <w:t xml:space="preserve">  2020.</w:t>
      </w:r>
    </w:p>
    <w:p w14:paraId="3A6C3253" w14:textId="77777777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CÔRREA, </w:t>
      </w:r>
      <w:proofErr w:type="spellStart"/>
      <w:r w:rsidRPr="00154D1F">
        <w:rPr>
          <w:rFonts w:ascii="Arial" w:hAnsi="Arial" w:cs="Arial"/>
        </w:rPr>
        <w:t>Kelli</w:t>
      </w:r>
      <w:proofErr w:type="spellEnd"/>
      <w:r w:rsidRPr="00154D1F">
        <w:rPr>
          <w:rFonts w:ascii="Arial" w:hAnsi="Arial" w:cs="Arial"/>
        </w:rPr>
        <w:t xml:space="preserve"> Cristina do Prado; MACHADO, Maria Aparecida Miranda de Paula; HAGE, Simone Rocha de Vasconcellos. Competências iniciais para o processo de alfabetização. In: </w:t>
      </w:r>
      <w:proofErr w:type="spellStart"/>
      <w:r w:rsidRPr="00154D1F">
        <w:rPr>
          <w:rFonts w:ascii="Arial" w:hAnsi="Arial" w:cs="Arial"/>
          <w:b/>
          <w:bCs/>
        </w:rPr>
        <w:t>CoDAS</w:t>
      </w:r>
      <w:proofErr w:type="spellEnd"/>
      <w:r w:rsidRPr="00154D1F">
        <w:rPr>
          <w:rFonts w:ascii="Arial" w:hAnsi="Arial" w:cs="Arial"/>
        </w:rPr>
        <w:t>. Sociedade Brasileira de Fonoaudiologia, 2018. p. e20170039.</w:t>
      </w:r>
    </w:p>
    <w:p w14:paraId="63D3781C" w14:textId="77777777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CUNHA, V. L. O. CAPELLINI, S. A. Habilidades metalinguísticas no processo de alfabetização de escolares com transtornos de aprendizagem. </w:t>
      </w:r>
      <w:r w:rsidRPr="00154D1F">
        <w:rPr>
          <w:rFonts w:ascii="Arial" w:hAnsi="Arial" w:cs="Arial"/>
          <w:b/>
          <w:bCs/>
        </w:rPr>
        <w:t>Rev. Psicopedagogia</w:t>
      </w:r>
      <w:r w:rsidRPr="00154D1F">
        <w:rPr>
          <w:rFonts w:ascii="Arial" w:hAnsi="Arial" w:cs="Arial"/>
        </w:rPr>
        <w:t xml:space="preserve"> 2011;28(85):85-96.</w:t>
      </w:r>
    </w:p>
    <w:p w14:paraId="42B3C1D5" w14:textId="77777777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DÍAZ, F. </w:t>
      </w:r>
      <w:r w:rsidRPr="00D63968">
        <w:rPr>
          <w:rFonts w:ascii="Arial" w:hAnsi="Arial" w:cs="Arial"/>
          <w:b/>
          <w:bCs/>
        </w:rPr>
        <w:t>O processo de aprendizagem e seus transtornos</w:t>
      </w:r>
      <w:r w:rsidRPr="00154D1F">
        <w:rPr>
          <w:rFonts w:ascii="Arial" w:hAnsi="Arial" w:cs="Arial"/>
        </w:rPr>
        <w:t>. 2011.</w:t>
      </w:r>
    </w:p>
    <w:p w14:paraId="051FE54B" w14:textId="77777777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KAMILA, A. </w:t>
      </w:r>
      <w:proofErr w:type="spellStart"/>
      <w:r w:rsidRPr="00154D1F">
        <w:rPr>
          <w:rFonts w:ascii="Arial" w:hAnsi="Arial" w:cs="Arial"/>
        </w:rPr>
        <w:t>P.a</w:t>
      </w:r>
      <w:proofErr w:type="spellEnd"/>
      <w:r w:rsidRPr="00154D1F">
        <w:rPr>
          <w:rFonts w:ascii="Arial" w:hAnsi="Arial" w:cs="Arial"/>
        </w:rPr>
        <w:t xml:space="preserve"> F. et al. </w:t>
      </w:r>
      <w:r w:rsidRPr="00D63968">
        <w:rPr>
          <w:rFonts w:ascii="Arial" w:hAnsi="Arial" w:cs="Arial"/>
          <w:b/>
          <w:bCs/>
        </w:rPr>
        <w:t xml:space="preserve">A estimulação psicomotora na aprendizagem infantil. </w:t>
      </w:r>
      <w:r w:rsidRPr="00154D1F">
        <w:rPr>
          <w:rFonts w:ascii="Arial" w:hAnsi="Arial" w:cs="Arial"/>
        </w:rPr>
        <w:t>2010.</w:t>
      </w:r>
    </w:p>
    <w:p w14:paraId="33AC2AB7" w14:textId="77777777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lastRenderedPageBreak/>
        <w:t xml:space="preserve">KRAMER, S. As crianças de 0 a 6 anos nas políticas educacionais no Brasil: educação infantil e/é fundamental. </w:t>
      </w:r>
      <w:r w:rsidRPr="00154D1F">
        <w:rPr>
          <w:rFonts w:ascii="Arial" w:hAnsi="Arial" w:cs="Arial"/>
          <w:b/>
          <w:bCs/>
        </w:rPr>
        <w:t>Educação &amp; Sociedade</w:t>
      </w:r>
      <w:r w:rsidRPr="00154D1F">
        <w:rPr>
          <w:rFonts w:ascii="Arial" w:hAnsi="Arial" w:cs="Arial"/>
        </w:rPr>
        <w:t>, v. 27, n. 96, p. 797–818, out. 2006.</w:t>
      </w:r>
    </w:p>
    <w:p w14:paraId="6EEF785B" w14:textId="77777777" w:rsidR="00D7596E" w:rsidRPr="00154D1F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PASQUALOTTO, A., VENUTI, P. </w:t>
      </w:r>
      <w:proofErr w:type="spellStart"/>
      <w:r w:rsidRPr="00154D1F">
        <w:rPr>
          <w:rFonts w:ascii="Arial" w:hAnsi="Arial" w:cs="Arial"/>
        </w:rPr>
        <w:t>Predictors</w:t>
      </w:r>
      <w:proofErr w:type="spellEnd"/>
      <w:r w:rsidRPr="00154D1F">
        <w:rPr>
          <w:rFonts w:ascii="Arial" w:hAnsi="Arial" w:cs="Arial"/>
        </w:rPr>
        <w:t xml:space="preserve"> </w:t>
      </w:r>
      <w:proofErr w:type="spellStart"/>
      <w:r w:rsidRPr="00154D1F">
        <w:rPr>
          <w:rFonts w:ascii="Arial" w:hAnsi="Arial" w:cs="Arial"/>
        </w:rPr>
        <w:t>of</w:t>
      </w:r>
      <w:proofErr w:type="spellEnd"/>
      <w:r w:rsidRPr="00154D1F">
        <w:rPr>
          <w:rFonts w:ascii="Arial" w:hAnsi="Arial" w:cs="Arial"/>
        </w:rPr>
        <w:t xml:space="preserve"> Reading </w:t>
      </w:r>
      <w:proofErr w:type="spellStart"/>
      <w:r w:rsidRPr="00154D1F">
        <w:rPr>
          <w:rFonts w:ascii="Arial" w:hAnsi="Arial" w:cs="Arial"/>
        </w:rPr>
        <w:t>and</w:t>
      </w:r>
      <w:proofErr w:type="spellEnd"/>
      <w:r w:rsidRPr="00154D1F">
        <w:rPr>
          <w:rFonts w:ascii="Arial" w:hAnsi="Arial" w:cs="Arial"/>
        </w:rPr>
        <w:t xml:space="preserve"> </w:t>
      </w:r>
      <w:proofErr w:type="spellStart"/>
      <w:r w:rsidRPr="00154D1F">
        <w:rPr>
          <w:rFonts w:ascii="Arial" w:hAnsi="Arial" w:cs="Arial"/>
        </w:rPr>
        <w:t>Spelling</w:t>
      </w:r>
      <w:proofErr w:type="spellEnd"/>
      <w:r w:rsidRPr="00154D1F">
        <w:rPr>
          <w:rFonts w:ascii="Arial" w:hAnsi="Arial" w:cs="Arial"/>
        </w:rPr>
        <w:t xml:space="preserve"> </w:t>
      </w:r>
      <w:proofErr w:type="spellStart"/>
      <w:r w:rsidRPr="00154D1F">
        <w:rPr>
          <w:rFonts w:ascii="Arial" w:hAnsi="Arial" w:cs="Arial"/>
        </w:rPr>
        <w:t>Difficulties</w:t>
      </w:r>
      <w:proofErr w:type="spellEnd"/>
      <w:r w:rsidRPr="00154D1F">
        <w:rPr>
          <w:rFonts w:ascii="Arial" w:hAnsi="Arial" w:cs="Arial"/>
        </w:rPr>
        <w:t xml:space="preserve"> in Italian </w:t>
      </w:r>
      <w:proofErr w:type="spellStart"/>
      <w:r w:rsidRPr="00154D1F">
        <w:rPr>
          <w:rFonts w:ascii="Arial" w:hAnsi="Arial" w:cs="Arial"/>
        </w:rPr>
        <w:t>Children</w:t>
      </w:r>
      <w:proofErr w:type="spellEnd"/>
      <w:r w:rsidRPr="00154D1F">
        <w:rPr>
          <w:rFonts w:ascii="Arial" w:hAnsi="Arial" w:cs="Arial"/>
        </w:rPr>
        <w:t xml:space="preserve">: </w:t>
      </w:r>
      <w:proofErr w:type="spellStart"/>
      <w:r w:rsidRPr="00154D1F">
        <w:rPr>
          <w:rFonts w:ascii="Arial" w:hAnsi="Arial" w:cs="Arial"/>
        </w:rPr>
        <w:t>Specific</w:t>
      </w:r>
      <w:proofErr w:type="spellEnd"/>
      <w:r w:rsidRPr="00154D1F">
        <w:rPr>
          <w:rFonts w:ascii="Arial" w:hAnsi="Arial" w:cs="Arial"/>
        </w:rPr>
        <w:t xml:space="preserve"> </w:t>
      </w:r>
      <w:proofErr w:type="spellStart"/>
      <w:r w:rsidRPr="00154D1F">
        <w:rPr>
          <w:rFonts w:ascii="Arial" w:hAnsi="Arial" w:cs="Arial"/>
        </w:rPr>
        <w:t>Language</w:t>
      </w:r>
      <w:proofErr w:type="spellEnd"/>
      <w:r w:rsidRPr="00154D1F">
        <w:rPr>
          <w:rFonts w:ascii="Arial" w:hAnsi="Arial" w:cs="Arial"/>
        </w:rPr>
        <w:t xml:space="preserve"> </w:t>
      </w:r>
      <w:proofErr w:type="spellStart"/>
      <w:r w:rsidRPr="00154D1F">
        <w:rPr>
          <w:rFonts w:ascii="Arial" w:hAnsi="Arial" w:cs="Arial"/>
        </w:rPr>
        <w:t>and</w:t>
      </w:r>
      <w:proofErr w:type="spellEnd"/>
      <w:r w:rsidRPr="00154D1F">
        <w:rPr>
          <w:rFonts w:ascii="Arial" w:hAnsi="Arial" w:cs="Arial"/>
        </w:rPr>
        <w:t xml:space="preserve"> General </w:t>
      </w:r>
      <w:proofErr w:type="spellStart"/>
      <w:r w:rsidRPr="00154D1F">
        <w:rPr>
          <w:rFonts w:ascii="Arial" w:hAnsi="Arial" w:cs="Arial"/>
        </w:rPr>
        <w:t>Cognitive</w:t>
      </w:r>
      <w:proofErr w:type="spellEnd"/>
      <w:r w:rsidRPr="00154D1F">
        <w:rPr>
          <w:rFonts w:ascii="Arial" w:hAnsi="Arial" w:cs="Arial"/>
        </w:rPr>
        <w:t xml:space="preserve"> Skills. </w:t>
      </w:r>
      <w:r w:rsidRPr="00D63968">
        <w:rPr>
          <w:rFonts w:ascii="Arial" w:hAnsi="Arial" w:cs="Arial"/>
          <w:b/>
          <w:bCs/>
        </w:rPr>
        <w:t xml:space="preserve">Learning </w:t>
      </w:r>
      <w:proofErr w:type="spellStart"/>
      <w:r w:rsidRPr="00D63968">
        <w:rPr>
          <w:rFonts w:ascii="Arial" w:hAnsi="Arial" w:cs="Arial"/>
          <w:b/>
          <w:bCs/>
        </w:rPr>
        <w:t>Disabilities</w:t>
      </w:r>
      <w:proofErr w:type="spellEnd"/>
      <w:r w:rsidRPr="00D63968">
        <w:rPr>
          <w:rFonts w:ascii="Arial" w:hAnsi="Arial" w:cs="Arial"/>
          <w:b/>
          <w:bCs/>
        </w:rPr>
        <w:t xml:space="preserve"> </w:t>
      </w:r>
      <w:proofErr w:type="spellStart"/>
      <w:r w:rsidRPr="00D63968">
        <w:rPr>
          <w:rFonts w:ascii="Arial" w:hAnsi="Arial" w:cs="Arial"/>
          <w:b/>
          <w:bCs/>
        </w:rPr>
        <w:t>Research</w:t>
      </w:r>
      <w:proofErr w:type="spellEnd"/>
      <w:r w:rsidRPr="00D63968">
        <w:rPr>
          <w:rFonts w:ascii="Arial" w:hAnsi="Arial" w:cs="Arial"/>
          <w:b/>
          <w:bCs/>
        </w:rPr>
        <w:t xml:space="preserve"> &amp; </w:t>
      </w:r>
      <w:proofErr w:type="spellStart"/>
      <w:r w:rsidRPr="00D63968">
        <w:rPr>
          <w:rFonts w:ascii="Arial" w:hAnsi="Arial" w:cs="Arial"/>
          <w:b/>
          <w:bCs/>
        </w:rPr>
        <w:t>Practice</w:t>
      </w:r>
      <w:proofErr w:type="spellEnd"/>
      <w:r w:rsidRPr="00154D1F">
        <w:rPr>
          <w:rFonts w:ascii="Arial" w:hAnsi="Arial" w:cs="Arial"/>
        </w:rPr>
        <w:t xml:space="preserve">, 40(1), 17-3024. </w:t>
      </w:r>
      <w:hyperlink r:id="rId7" w:history="1">
        <w:r w:rsidRPr="00154D1F">
          <w:rPr>
            <w:rStyle w:val="Hyperlink"/>
            <w:rFonts w:ascii="Arial" w:hAnsi="Arial" w:cs="Arial"/>
          </w:rPr>
          <w:t>https://doi.org/10.1177/09388982241292304</w:t>
        </w:r>
      </w:hyperlink>
      <w:r w:rsidRPr="00154D1F">
        <w:rPr>
          <w:rFonts w:ascii="Arial" w:hAnsi="Arial" w:cs="Arial"/>
        </w:rPr>
        <w:t>.</w:t>
      </w:r>
    </w:p>
    <w:p w14:paraId="09090B89" w14:textId="585C545F" w:rsidR="00D63968" w:rsidRDefault="00D7596E" w:rsidP="00664031">
      <w:pPr>
        <w:spacing w:line="360" w:lineRule="auto"/>
        <w:jc w:val="both"/>
        <w:rPr>
          <w:rFonts w:ascii="Arial" w:hAnsi="Arial" w:cs="Arial"/>
        </w:rPr>
      </w:pPr>
      <w:r w:rsidRPr="00154D1F">
        <w:rPr>
          <w:rFonts w:ascii="Arial" w:hAnsi="Arial" w:cs="Arial"/>
        </w:rPr>
        <w:t xml:space="preserve">PEREIRA, R.; ROCHA, R. M. </w:t>
      </w:r>
      <w:r w:rsidRPr="00D63968">
        <w:rPr>
          <w:rFonts w:ascii="Arial" w:hAnsi="Arial" w:cs="Arial"/>
          <w:b/>
          <w:bCs/>
        </w:rPr>
        <w:t>Bateria de avaliação de competências iniciais para a leitura e escrita</w:t>
      </w:r>
      <w:r w:rsidRPr="00154D1F">
        <w:rPr>
          <w:rFonts w:ascii="Arial" w:hAnsi="Arial" w:cs="Arial"/>
        </w:rPr>
        <w:t xml:space="preserve">: </w:t>
      </w:r>
      <w:proofErr w:type="spellStart"/>
      <w:r w:rsidRPr="00154D1F">
        <w:rPr>
          <w:rFonts w:ascii="Arial" w:hAnsi="Arial" w:cs="Arial"/>
        </w:rPr>
        <w:t>Bacle</w:t>
      </w:r>
      <w:proofErr w:type="spellEnd"/>
      <w:r w:rsidRPr="00154D1F">
        <w:rPr>
          <w:rFonts w:ascii="Arial" w:hAnsi="Arial" w:cs="Arial"/>
        </w:rPr>
        <w:t>. 5. ed. Rio de Janeiro</w:t>
      </w:r>
      <w:r w:rsidR="00D63968">
        <w:rPr>
          <w:rFonts w:ascii="Arial" w:hAnsi="Arial" w:cs="Arial"/>
        </w:rPr>
        <w:t>.</w:t>
      </w:r>
    </w:p>
    <w:p w14:paraId="5D576940" w14:textId="7B4EC62C" w:rsidR="00D63968" w:rsidRDefault="00D63968" w:rsidP="00664031">
      <w:pPr>
        <w:spacing w:line="360" w:lineRule="auto"/>
        <w:jc w:val="both"/>
        <w:rPr>
          <w:rFonts w:ascii="Arial" w:hAnsi="Arial" w:cs="Arial"/>
        </w:rPr>
      </w:pPr>
      <w:r w:rsidRPr="00D63968">
        <w:rPr>
          <w:rFonts w:ascii="Arial" w:hAnsi="Arial" w:cs="Arial"/>
        </w:rPr>
        <w:t>RIBEIRO, José L. Pais. Revisão de investigação e evidência científica</w:t>
      </w:r>
      <w:r w:rsidRPr="00D63968">
        <w:rPr>
          <w:rFonts w:ascii="Arial" w:hAnsi="Arial" w:cs="Arial"/>
          <w:b/>
          <w:bCs/>
        </w:rPr>
        <w:t>. Psicologia, Saúde e Doenças</w:t>
      </w:r>
      <w:r w:rsidRPr="00D63968">
        <w:rPr>
          <w:rFonts w:ascii="Arial" w:hAnsi="Arial" w:cs="Arial"/>
        </w:rPr>
        <w:t>, v. 15, n. 3, 2014</w:t>
      </w:r>
      <w:r>
        <w:rPr>
          <w:rFonts w:ascii="Arial" w:hAnsi="Arial" w:cs="Arial"/>
        </w:rPr>
        <w:t>.</w:t>
      </w:r>
    </w:p>
    <w:p w14:paraId="0CCF70EE" w14:textId="77777777" w:rsidR="00664031" w:rsidRDefault="00664031" w:rsidP="00D7596E">
      <w:pPr>
        <w:spacing w:line="360" w:lineRule="auto"/>
        <w:jc w:val="both"/>
        <w:rPr>
          <w:rFonts w:ascii="Arial" w:hAnsi="Arial" w:cs="Arial"/>
        </w:rPr>
      </w:pPr>
    </w:p>
    <w:p w14:paraId="6DDD64D5" w14:textId="77777777" w:rsidR="00664031" w:rsidRPr="00D63968" w:rsidRDefault="00664031" w:rsidP="00D7596E">
      <w:pPr>
        <w:spacing w:line="360" w:lineRule="auto"/>
        <w:jc w:val="both"/>
        <w:rPr>
          <w:rFonts w:ascii="Arial" w:hAnsi="Arial" w:cs="Arial"/>
        </w:rPr>
      </w:pPr>
    </w:p>
    <w:p w14:paraId="4355686C" w14:textId="2453FCEE" w:rsidR="00174ECF" w:rsidRPr="00DD28AA" w:rsidRDefault="00174ECF" w:rsidP="004E0C7C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2F3C"/>
        </w:rPr>
      </w:pPr>
      <w:r w:rsidRPr="00DD28AA">
        <w:rPr>
          <w:rFonts w:ascii="Arial" w:hAnsi="Arial" w:cs="Arial"/>
          <w:color w:val="002F3C"/>
        </w:rPr>
        <w:t xml:space="preserve"> </w:t>
      </w:r>
    </w:p>
    <w:p w14:paraId="280EAC43" w14:textId="77777777" w:rsidR="00C510B0" w:rsidRDefault="00C510B0" w:rsidP="00C510B0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2F3C"/>
        </w:rPr>
      </w:pPr>
    </w:p>
    <w:sectPr w:rsidR="00C510B0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A1D5" w14:textId="77777777" w:rsidR="00EA181B" w:rsidRPr="00DD28AA" w:rsidRDefault="00EA181B" w:rsidP="00D61F18">
      <w:pPr>
        <w:spacing w:after="0" w:line="240" w:lineRule="auto"/>
      </w:pPr>
      <w:r w:rsidRPr="00DD28AA">
        <w:separator/>
      </w:r>
    </w:p>
  </w:endnote>
  <w:endnote w:type="continuationSeparator" w:id="0">
    <w:p w14:paraId="435EF3D7" w14:textId="77777777" w:rsidR="00EA181B" w:rsidRPr="00DD28AA" w:rsidRDefault="00EA181B" w:rsidP="00D61F18">
      <w:pPr>
        <w:spacing w:after="0" w:line="240" w:lineRule="auto"/>
      </w:pPr>
      <w:r w:rsidRPr="00DD28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Pr="00DD28AA" w:rsidRDefault="0063142D">
    <w:pPr>
      <w:pStyle w:val="Rodap"/>
    </w:pPr>
    <w:r w:rsidRPr="00DD28AA"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Pr="00DD28AA" w:rsidRDefault="007838DA">
    <w:pPr>
      <w:pStyle w:val="Rodap"/>
    </w:pPr>
  </w:p>
  <w:p w14:paraId="6BB4A7AF" w14:textId="497AB619" w:rsidR="007838DA" w:rsidRPr="00DD28AA" w:rsidRDefault="007838DA">
    <w:pPr>
      <w:pStyle w:val="Rodap"/>
    </w:pPr>
  </w:p>
  <w:p w14:paraId="31605E03" w14:textId="77777777" w:rsidR="007838DA" w:rsidRPr="00DD28A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12EC" w14:textId="77777777" w:rsidR="00EA181B" w:rsidRPr="00DD28AA" w:rsidRDefault="00EA181B" w:rsidP="00D61F18">
      <w:pPr>
        <w:spacing w:after="0" w:line="240" w:lineRule="auto"/>
      </w:pPr>
      <w:r w:rsidRPr="00DD28AA">
        <w:separator/>
      </w:r>
    </w:p>
  </w:footnote>
  <w:footnote w:type="continuationSeparator" w:id="0">
    <w:p w14:paraId="09D15975" w14:textId="77777777" w:rsidR="00EA181B" w:rsidRPr="00DD28AA" w:rsidRDefault="00EA181B" w:rsidP="00D61F18">
      <w:pPr>
        <w:spacing w:after="0" w:line="240" w:lineRule="auto"/>
      </w:pPr>
      <w:r w:rsidRPr="00DD28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Pr="00DD28AA" w:rsidRDefault="0063142D">
    <w:pPr>
      <w:pStyle w:val="Cabealho"/>
    </w:pPr>
    <w:r w:rsidRPr="00DD28AA"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Pr="00DD28AA" w:rsidRDefault="00D61F18">
    <w:pPr>
      <w:pStyle w:val="Cabealho"/>
    </w:pPr>
  </w:p>
  <w:p w14:paraId="5AAC3737" w14:textId="30BE04F7" w:rsidR="00D61F18" w:rsidRPr="00DD28AA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0A1144"/>
    <w:rsid w:val="000D7530"/>
    <w:rsid w:val="000F4391"/>
    <w:rsid w:val="00120498"/>
    <w:rsid w:val="001314EF"/>
    <w:rsid w:val="00174ECF"/>
    <w:rsid w:val="001750B6"/>
    <w:rsid w:val="001B6ECA"/>
    <w:rsid w:val="001D3EEB"/>
    <w:rsid w:val="00232326"/>
    <w:rsid w:val="00242D1F"/>
    <w:rsid w:val="00242EEC"/>
    <w:rsid w:val="002C1EB4"/>
    <w:rsid w:val="002F3609"/>
    <w:rsid w:val="00336BF2"/>
    <w:rsid w:val="003478E9"/>
    <w:rsid w:val="003A4221"/>
    <w:rsid w:val="003A69D4"/>
    <w:rsid w:val="003C0663"/>
    <w:rsid w:val="00441044"/>
    <w:rsid w:val="00450EA5"/>
    <w:rsid w:val="004705C4"/>
    <w:rsid w:val="00483CA9"/>
    <w:rsid w:val="004A45FD"/>
    <w:rsid w:val="004B1D01"/>
    <w:rsid w:val="004B3090"/>
    <w:rsid w:val="004B646F"/>
    <w:rsid w:val="004C5576"/>
    <w:rsid w:val="004D6E26"/>
    <w:rsid w:val="004E0C7C"/>
    <w:rsid w:val="004E27B3"/>
    <w:rsid w:val="004E623E"/>
    <w:rsid w:val="00512C0A"/>
    <w:rsid w:val="00520890"/>
    <w:rsid w:val="0052315A"/>
    <w:rsid w:val="005239FA"/>
    <w:rsid w:val="00566D44"/>
    <w:rsid w:val="005A7B60"/>
    <w:rsid w:val="0063142D"/>
    <w:rsid w:val="00642304"/>
    <w:rsid w:val="00660095"/>
    <w:rsid w:val="00664031"/>
    <w:rsid w:val="00674210"/>
    <w:rsid w:val="006A65FC"/>
    <w:rsid w:val="007108C4"/>
    <w:rsid w:val="00724D92"/>
    <w:rsid w:val="00734F8B"/>
    <w:rsid w:val="00760152"/>
    <w:rsid w:val="007838DA"/>
    <w:rsid w:val="007A4F1E"/>
    <w:rsid w:val="007B29E8"/>
    <w:rsid w:val="007D52E2"/>
    <w:rsid w:val="007E2F4A"/>
    <w:rsid w:val="008107E8"/>
    <w:rsid w:val="00812218"/>
    <w:rsid w:val="00822323"/>
    <w:rsid w:val="00827B86"/>
    <w:rsid w:val="008811EF"/>
    <w:rsid w:val="008B7F1D"/>
    <w:rsid w:val="00913B6E"/>
    <w:rsid w:val="00921EB3"/>
    <w:rsid w:val="009363CF"/>
    <w:rsid w:val="00936D0E"/>
    <w:rsid w:val="00942D4D"/>
    <w:rsid w:val="009636FF"/>
    <w:rsid w:val="00964F52"/>
    <w:rsid w:val="0096719E"/>
    <w:rsid w:val="00990F61"/>
    <w:rsid w:val="009E7A3C"/>
    <w:rsid w:val="009F2F7E"/>
    <w:rsid w:val="00A648AE"/>
    <w:rsid w:val="00A668AF"/>
    <w:rsid w:val="00A81B22"/>
    <w:rsid w:val="00A829A8"/>
    <w:rsid w:val="00B7405F"/>
    <w:rsid w:val="00B83CB5"/>
    <w:rsid w:val="00C1690B"/>
    <w:rsid w:val="00C510B0"/>
    <w:rsid w:val="00C82AF9"/>
    <w:rsid w:val="00C91957"/>
    <w:rsid w:val="00C967A9"/>
    <w:rsid w:val="00CD6148"/>
    <w:rsid w:val="00D00C12"/>
    <w:rsid w:val="00D10917"/>
    <w:rsid w:val="00D119E4"/>
    <w:rsid w:val="00D23A23"/>
    <w:rsid w:val="00D33FBA"/>
    <w:rsid w:val="00D536D8"/>
    <w:rsid w:val="00D61F18"/>
    <w:rsid w:val="00D63968"/>
    <w:rsid w:val="00D7596E"/>
    <w:rsid w:val="00DD28AA"/>
    <w:rsid w:val="00DE7834"/>
    <w:rsid w:val="00E20B6E"/>
    <w:rsid w:val="00E60495"/>
    <w:rsid w:val="00E837C7"/>
    <w:rsid w:val="00EA181B"/>
    <w:rsid w:val="00EB7930"/>
    <w:rsid w:val="00EF1E97"/>
    <w:rsid w:val="00EF3058"/>
    <w:rsid w:val="00F56917"/>
    <w:rsid w:val="00FE22C2"/>
    <w:rsid w:val="00F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Corpodetexto">
    <w:name w:val="Body Text"/>
    <w:basedOn w:val="Normal"/>
    <w:link w:val="CorpodetextoChar"/>
    <w:qFormat/>
    <w:rsid w:val="00DD28AA"/>
    <w:pPr>
      <w:spacing w:before="180" w:after="180" w:line="240" w:lineRule="auto"/>
    </w:pPr>
    <w:rPr>
      <w:rFonts w:eastAsiaTheme="minorHAnsi"/>
      <w:kern w:val="0"/>
      <w:lang w:val="en-US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D28AA"/>
    <w:rPr>
      <w:rFonts w:eastAsiaTheme="minorHAnsi"/>
      <w:kern w:val="0"/>
      <w:lang w:val="en-US" w:eastAsia="en-US"/>
      <w14:ligatures w14:val="none"/>
    </w:rPr>
  </w:style>
  <w:style w:type="paragraph" w:customStyle="1" w:styleId="FirstParagraph">
    <w:name w:val="First Paragraph"/>
    <w:basedOn w:val="Corpodetexto"/>
    <w:next w:val="Corpodetexto"/>
    <w:qFormat/>
    <w:rsid w:val="00DD28AA"/>
  </w:style>
  <w:style w:type="paragraph" w:styleId="NormalWeb">
    <w:name w:val="Normal (Web)"/>
    <w:basedOn w:val="Normal"/>
    <w:uiPriority w:val="99"/>
    <w:semiHidden/>
    <w:unhideWhenUsed/>
    <w:rsid w:val="008B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759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93889822412923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5388</TotalTime>
  <Pages>9</Pages>
  <Words>2292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Marliele Silva Antunes</cp:lastModifiedBy>
  <cp:revision>24</cp:revision>
  <cp:lastPrinted>2025-06-10T18:30:00Z</cp:lastPrinted>
  <dcterms:created xsi:type="dcterms:W3CDTF">2025-06-11T23:40:00Z</dcterms:created>
  <dcterms:modified xsi:type="dcterms:W3CDTF">2025-09-10T19:28:00Z</dcterms:modified>
</cp:coreProperties>
</file>