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9A678" w14:textId="6B1EB7C2" w:rsidR="008F5F67" w:rsidRDefault="008F5F67" w:rsidP="00E348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Arial" w:hAnsi="Arial" w:cs="Arial"/>
          <w:b/>
          <w:bCs/>
          <w:color w:val="333333"/>
          <w:lang w:val="en-US"/>
        </w:rPr>
      </w:pPr>
    </w:p>
    <w:p w14:paraId="7B8230EC" w14:textId="6DB22E01" w:rsidR="00E3483A" w:rsidRPr="00656C4F" w:rsidRDefault="00A42174" w:rsidP="00A421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333333"/>
          <w:sz w:val="28"/>
          <w:szCs w:val="28"/>
          <w:lang w:val="en-US"/>
        </w:rPr>
      </w:pPr>
      <w:r w:rsidRPr="00656C4F">
        <w:rPr>
          <w:b/>
          <w:bCs/>
          <w:color w:val="333333"/>
          <w:sz w:val="28"/>
          <w:szCs w:val="28"/>
          <w:lang w:val="en-US"/>
        </w:rPr>
        <w:t>DECIPHERING THE ECOLOGICAL ROLES IN SUBANTARCTIC LICHENS: SPECIALIZED METABOLITES WITH PHOTOPROTECTIVE AND ANTIOXIDANT ACTIVITIES</w:t>
      </w:r>
    </w:p>
    <w:p w14:paraId="380C1A03" w14:textId="68C8FEB3" w:rsidR="000C172B" w:rsidRPr="009034E7" w:rsidRDefault="00E3483A" w:rsidP="00B162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Arial" w:hAnsi="Arial" w:cs="Arial"/>
          <w:b/>
          <w:color w:val="333333"/>
          <w:sz w:val="20"/>
          <w:lang w:val="en-US"/>
        </w:rPr>
      </w:pPr>
      <w:r>
        <w:rPr>
          <w:rFonts w:ascii="Arial" w:hAnsi="Arial" w:cs="Arial"/>
          <w:b/>
          <w:bCs/>
          <w:color w:val="333333"/>
          <w:lang w:val="en-US"/>
        </w:rPr>
        <w:t xml:space="preserve"> </w:t>
      </w:r>
    </w:p>
    <w:p w14:paraId="434EC4EC" w14:textId="1466E274" w:rsidR="00B16232" w:rsidRPr="003D4EF8" w:rsidRDefault="00B16232" w:rsidP="008E4F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color w:val="333333"/>
          <w:vertAlign w:val="superscript"/>
        </w:rPr>
      </w:pPr>
      <w:r w:rsidRPr="003D4EF8">
        <w:rPr>
          <w:color w:val="333333"/>
        </w:rPr>
        <w:t>Alice Gadea</w:t>
      </w:r>
      <w:r w:rsidRPr="003D4EF8">
        <w:rPr>
          <w:color w:val="333333"/>
          <w:vertAlign w:val="superscript"/>
        </w:rPr>
        <w:t>1,2,</w:t>
      </w:r>
      <w:proofErr w:type="gramStart"/>
      <w:r w:rsidRPr="003D4EF8">
        <w:rPr>
          <w:color w:val="333333"/>
          <w:vertAlign w:val="superscript"/>
        </w:rPr>
        <w:t>3</w:t>
      </w:r>
      <w:r w:rsidR="003D4EF8" w:rsidRPr="003D4EF8">
        <w:rPr>
          <w:color w:val="333333"/>
        </w:rPr>
        <w:t>;</w:t>
      </w:r>
      <w:proofErr w:type="gramEnd"/>
      <w:r w:rsidRPr="003D4EF8">
        <w:rPr>
          <w:color w:val="333333"/>
        </w:rPr>
        <w:t xml:space="preserve"> </w:t>
      </w:r>
      <w:r w:rsidR="00D11517" w:rsidRPr="003D4EF8">
        <w:rPr>
          <w:color w:val="333333"/>
        </w:rPr>
        <w:t>Isabelle Rouaud</w:t>
      </w:r>
      <w:r w:rsidR="00F37CE7" w:rsidRPr="003D4EF8">
        <w:rPr>
          <w:color w:val="333333"/>
          <w:vertAlign w:val="superscript"/>
        </w:rPr>
        <w:t>1</w:t>
      </w:r>
      <w:r w:rsidR="003D4EF8" w:rsidRPr="003D4EF8">
        <w:rPr>
          <w:color w:val="333333"/>
        </w:rPr>
        <w:t>;</w:t>
      </w:r>
      <w:r w:rsidR="00D11517" w:rsidRPr="003D4EF8">
        <w:rPr>
          <w:color w:val="333333"/>
        </w:rPr>
        <w:t xml:space="preserve"> Pedro V</w:t>
      </w:r>
      <w:r w:rsidR="00F37CE7" w:rsidRPr="003D4EF8">
        <w:rPr>
          <w:color w:val="333333"/>
        </w:rPr>
        <w:t>á</w:t>
      </w:r>
      <w:r w:rsidR="00D11517" w:rsidRPr="003D4EF8">
        <w:rPr>
          <w:color w:val="333333"/>
        </w:rPr>
        <w:t>squez-Ocm</w:t>
      </w:r>
      <w:r w:rsidR="00F37CE7" w:rsidRPr="003D4EF8">
        <w:rPr>
          <w:color w:val="333333"/>
        </w:rPr>
        <w:t>í</w:t>
      </w:r>
      <w:r w:rsidR="00D11517" w:rsidRPr="003D4EF8">
        <w:rPr>
          <w:color w:val="333333"/>
        </w:rPr>
        <w:t>n</w:t>
      </w:r>
      <w:r w:rsidR="00D11517" w:rsidRPr="003D4EF8">
        <w:rPr>
          <w:color w:val="333333"/>
          <w:vertAlign w:val="superscript"/>
        </w:rPr>
        <w:t>3</w:t>
      </w:r>
      <w:r w:rsidR="003D4EF8" w:rsidRPr="003D4EF8">
        <w:rPr>
          <w:color w:val="333333"/>
        </w:rPr>
        <w:t>;</w:t>
      </w:r>
      <w:r w:rsidR="00D11517" w:rsidRPr="003D4EF8">
        <w:rPr>
          <w:color w:val="333333"/>
        </w:rPr>
        <w:t xml:space="preserve"> Solenn Ferron</w:t>
      </w:r>
      <w:r w:rsidR="00D11517" w:rsidRPr="003D4EF8">
        <w:rPr>
          <w:color w:val="333333"/>
          <w:vertAlign w:val="superscript"/>
        </w:rPr>
        <w:t>1</w:t>
      </w:r>
      <w:r w:rsidR="003D4EF8" w:rsidRPr="003D4EF8">
        <w:rPr>
          <w:color w:val="333333"/>
        </w:rPr>
        <w:t>;</w:t>
      </w:r>
      <w:r w:rsidR="00D11517" w:rsidRPr="003D4EF8">
        <w:rPr>
          <w:color w:val="333333"/>
        </w:rPr>
        <w:t xml:space="preserve"> Aurélie Bernard</w:t>
      </w:r>
      <w:r w:rsidR="00D11517" w:rsidRPr="003D4EF8">
        <w:rPr>
          <w:color w:val="333333"/>
          <w:vertAlign w:val="superscript"/>
        </w:rPr>
        <w:t>1</w:t>
      </w:r>
      <w:r w:rsidR="003D4EF8" w:rsidRPr="003D4EF8">
        <w:rPr>
          <w:color w:val="333333"/>
        </w:rPr>
        <w:t>;</w:t>
      </w:r>
      <w:r w:rsidR="00D11517" w:rsidRPr="003D4EF8">
        <w:rPr>
          <w:color w:val="333333"/>
        </w:rPr>
        <w:t xml:space="preserve"> Damien Ertz</w:t>
      </w:r>
      <w:r w:rsidR="00D11517" w:rsidRPr="003D4EF8">
        <w:rPr>
          <w:color w:val="333333"/>
          <w:vertAlign w:val="superscript"/>
        </w:rPr>
        <w:t>4</w:t>
      </w:r>
      <w:r w:rsidR="003D4EF8" w:rsidRPr="003D4EF8">
        <w:rPr>
          <w:color w:val="333333"/>
        </w:rPr>
        <w:t>;</w:t>
      </w:r>
      <w:r w:rsidR="00D11517" w:rsidRPr="003D4EF8">
        <w:rPr>
          <w:color w:val="333333"/>
        </w:rPr>
        <w:t xml:space="preserve"> Jo</w:t>
      </w:r>
      <w:r w:rsidR="00656C4F" w:rsidRPr="003D4EF8">
        <w:rPr>
          <w:color w:val="333333"/>
        </w:rPr>
        <w:t>ë</w:t>
      </w:r>
      <w:r w:rsidR="00D11517" w:rsidRPr="003D4EF8">
        <w:rPr>
          <w:color w:val="333333"/>
        </w:rPr>
        <w:t>l Boustie</w:t>
      </w:r>
      <w:r w:rsidR="00D11517" w:rsidRPr="003D4EF8">
        <w:rPr>
          <w:color w:val="333333"/>
          <w:vertAlign w:val="superscript"/>
        </w:rPr>
        <w:t>1</w:t>
      </w:r>
      <w:r w:rsidR="003D4EF8" w:rsidRPr="003D4EF8">
        <w:rPr>
          <w:color w:val="333333"/>
          <w:vertAlign w:val="superscript"/>
        </w:rPr>
        <w:t>*</w:t>
      </w:r>
      <w:r w:rsidR="003D4EF8" w:rsidRPr="003D4EF8">
        <w:rPr>
          <w:color w:val="333333"/>
        </w:rPr>
        <w:t>;</w:t>
      </w:r>
      <w:r w:rsidR="003D4EF8">
        <w:rPr>
          <w:color w:val="333333"/>
        </w:rPr>
        <w:t xml:space="preserve"> </w:t>
      </w:r>
      <w:r w:rsidRPr="003D4EF8">
        <w:rPr>
          <w:color w:val="333333"/>
        </w:rPr>
        <w:t xml:space="preserve">Françoise </w:t>
      </w:r>
      <w:proofErr w:type="spellStart"/>
      <w:r w:rsidRPr="003D4EF8">
        <w:rPr>
          <w:color w:val="333333"/>
        </w:rPr>
        <w:t>Lohézic-Le</w:t>
      </w:r>
      <w:proofErr w:type="spellEnd"/>
      <w:r w:rsidRPr="003D4EF8">
        <w:rPr>
          <w:color w:val="333333"/>
        </w:rPr>
        <w:t xml:space="preserve"> Dévéhat</w:t>
      </w:r>
      <w:r w:rsidRPr="003D4EF8">
        <w:rPr>
          <w:color w:val="333333"/>
          <w:vertAlign w:val="superscript"/>
        </w:rPr>
        <w:t>1</w:t>
      </w:r>
    </w:p>
    <w:p w14:paraId="3FE577C9" w14:textId="77777777" w:rsidR="00D11517" w:rsidRPr="003D4EF8" w:rsidRDefault="00D11517" w:rsidP="008E4F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
          <w:color w:val="333333"/>
          <w:sz w:val="20"/>
          <w:vertAlign w:val="superscript"/>
        </w:rPr>
      </w:pPr>
    </w:p>
    <w:p w14:paraId="553267DB" w14:textId="4A0A3ADB" w:rsidR="00D11517" w:rsidRPr="003D4EF8" w:rsidRDefault="00B16232" w:rsidP="008E4F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Cs/>
          <w:color w:val="333333"/>
        </w:rPr>
      </w:pPr>
      <w:r w:rsidRPr="003D4EF8">
        <w:rPr>
          <w:rFonts w:ascii="Arial" w:hAnsi="Arial" w:cs="Arial"/>
          <w:i/>
          <w:iCs/>
          <w:color w:val="333333"/>
          <w:vertAlign w:val="superscript"/>
        </w:rPr>
        <w:t>1</w:t>
      </w:r>
      <w:r w:rsidRPr="003D4EF8">
        <w:rPr>
          <w:rFonts w:ascii="Arial" w:hAnsi="Arial" w:cs="Arial"/>
          <w:i/>
          <w:iCs/>
          <w:color w:val="333333"/>
        </w:rPr>
        <w:t xml:space="preserve"> </w:t>
      </w:r>
      <w:r w:rsidRPr="003D4EF8">
        <w:rPr>
          <w:iCs/>
          <w:color w:val="333333"/>
        </w:rPr>
        <w:t xml:space="preserve">Univ Rennes, CNRS, ISCR - UMR 6226, </w:t>
      </w:r>
      <w:r w:rsidR="00A42174" w:rsidRPr="003D4EF8">
        <w:rPr>
          <w:iCs/>
          <w:color w:val="333333"/>
        </w:rPr>
        <w:t xml:space="preserve">France ; </w:t>
      </w:r>
      <w:r w:rsidRPr="003D4EF8">
        <w:rPr>
          <w:iCs/>
          <w:color w:val="333333"/>
          <w:vertAlign w:val="superscript"/>
        </w:rPr>
        <w:t>2</w:t>
      </w:r>
      <w:r w:rsidR="00A42174" w:rsidRPr="003D4EF8">
        <w:rPr>
          <w:iCs/>
          <w:color w:val="333333"/>
        </w:rPr>
        <w:t xml:space="preserve"> </w:t>
      </w:r>
      <w:r w:rsidRPr="003D4EF8">
        <w:rPr>
          <w:iCs/>
          <w:color w:val="333333"/>
        </w:rPr>
        <w:t xml:space="preserve">Univ Rennes, CNRS, ECOBIO- UMR 6553, </w:t>
      </w:r>
      <w:r w:rsidR="00A42174" w:rsidRPr="003D4EF8">
        <w:rPr>
          <w:iCs/>
          <w:color w:val="333333"/>
        </w:rPr>
        <w:t xml:space="preserve">France ; </w:t>
      </w:r>
      <w:r w:rsidRPr="003D4EF8">
        <w:rPr>
          <w:iCs/>
          <w:color w:val="333333"/>
          <w:vertAlign w:val="superscript"/>
        </w:rPr>
        <w:t>3</w:t>
      </w:r>
      <w:bookmarkStart w:id="0" w:name="_GoBack"/>
      <w:bookmarkEnd w:id="0"/>
      <w:r w:rsidRPr="003D4EF8">
        <w:rPr>
          <w:iCs/>
          <w:color w:val="333333"/>
        </w:rPr>
        <w:t xml:space="preserve"> Université de Toulouse, IRD, UPS, </w:t>
      </w:r>
      <w:r w:rsidR="008E4F45" w:rsidRPr="003D4EF8">
        <w:rPr>
          <w:iCs/>
          <w:color w:val="333333"/>
        </w:rPr>
        <w:t xml:space="preserve">UMR152 </w:t>
      </w:r>
      <w:proofErr w:type="spellStart"/>
      <w:r w:rsidR="008E4F45" w:rsidRPr="003D4EF8">
        <w:rPr>
          <w:iCs/>
          <w:color w:val="333333"/>
        </w:rPr>
        <w:t>PharmaDev</w:t>
      </w:r>
      <w:proofErr w:type="spellEnd"/>
      <w:r w:rsidRPr="003D4EF8">
        <w:rPr>
          <w:iCs/>
          <w:color w:val="333333"/>
        </w:rPr>
        <w:t xml:space="preserve">, </w:t>
      </w:r>
      <w:r w:rsidR="00A42174" w:rsidRPr="003D4EF8">
        <w:rPr>
          <w:iCs/>
          <w:color w:val="333333"/>
        </w:rPr>
        <w:t xml:space="preserve">France ; </w:t>
      </w:r>
      <w:r w:rsidR="00D11517" w:rsidRPr="003D4EF8">
        <w:rPr>
          <w:iCs/>
          <w:color w:val="333333"/>
          <w:vertAlign w:val="superscript"/>
        </w:rPr>
        <w:t>4</w:t>
      </w:r>
      <w:r w:rsidR="00D11517" w:rsidRPr="003D4EF8">
        <w:rPr>
          <w:iCs/>
          <w:color w:val="333333"/>
        </w:rPr>
        <w:t xml:space="preserve"> Botanic Garden Meise, D</w:t>
      </w:r>
      <w:r w:rsidR="008E4F45" w:rsidRPr="003D4EF8">
        <w:rPr>
          <w:iCs/>
          <w:color w:val="333333"/>
        </w:rPr>
        <w:t>p</w:t>
      </w:r>
      <w:r w:rsidR="00D11517" w:rsidRPr="003D4EF8">
        <w:rPr>
          <w:iCs/>
          <w:color w:val="333333"/>
        </w:rPr>
        <w:t xml:space="preserve">t Bryophytes-Thallophytes, </w:t>
      </w:r>
      <w:proofErr w:type="spellStart"/>
      <w:r w:rsidR="00D11517" w:rsidRPr="003D4EF8">
        <w:rPr>
          <w:iCs/>
          <w:color w:val="333333"/>
        </w:rPr>
        <w:t>Belgium</w:t>
      </w:r>
      <w:proofErr w:type="spellEnd"/>
      <w:r w:rsidR="003D4EF8" w:rsidRPr="003D4EF8">
        <w:rPr>
          <w:iCs/>
          <w:color w:val="333333"/>
        </w:rPr>
        <w:t> ; *E</w:t>
      </w:r>
      <w:r w:rsidR="003D4EF8">
        <w:rPr>
          <w:iCs/>
          <w:color w:val="333333"/>
        </w:rPr>
        <w:t>-</w:t>
      </w:r>
      <w:r w:rsidR="003D4EF8" w:rsidRPr="003D4EF8">
        <w:rPr>
          <w:iCs/>
          <w:color w:val="333333"/>
        </w:rPr>
        <w:t>mail : joel.boustie@</w:t>
      </w:r>
      <w:r w:rsidR="003D4EF8">
        <w:rPr>
          <w:iCs/>
          <w:color w:val="333333"/>
        </w:rPr>
        <w:t>univ-rennes1.fr</w:t>
      </w:r>
    </w:p>
    <w:p w14:paraId="09C719FF" w14:textId="77777777" w:rsidR="00D11517" w:rsidRPr="003D4EF8" w:rsidRDefault="00D11517" w:rsidP="00B162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i/>
          <w:iCs/>
          <w:color w:val="333333"/>
          <w:sz w:val="16"/>
        </w:rPr>
      </w:pPr>
    </w:p>
    <w:p w14:paraId="615BFF7D" w14:textId="4E68F3F7" w:rsidR="000C172B" w:rsidRPr="00903B05" w:rsidRDefault="00D11517" w:rsidP="003D4EF8">
      <w:pPr>
        <w:spacing w:line="276" w:lineRule="auto"/>
        <w:jc w:val="both"/>
        <w:rPr>
          <w:lang w:val="en-US"/>
        </w:rPr>
      </w:pPr>
      <w:r w:rsidRPr="00F43209">
        <w:rPr>
          <w:lang w:val="en-US"/>
        </w:rPr>
        <w:t xml:space="preserve">Lichen </w:t>
      </w:r>
      <w:r>
        <w:rPr>
          <w:lang w:val="en-US"/>
        </w:rPr>
        <w:t xml:space="preserve">can survive to strong UV radiations specially when exposed on rocks and they </w:t>
      </w:r>
      <w:r w:rsidRPr="00F43209">
        <w:rPr>
          <w:lang w:val="en-US"/>
        </w:rPr>
        <w:t xml:space="preserve">undergo </w:t>
      </w:r>
      <w:r w:rsidR="00AD579B" w:rsidRPr="00F43209">
        <w:rPr>
          <w:lang w:val="en-US"/>
        </w:rPr>
        <w:t>desiccation</w:t>
      </w:r>
      <w:r w:rsidRPr="00F43209">
        <w:rPr>
          <w:lang w:val="en-US"/>
        </w:rPr>
        <w:t xml:space="preserve"> / reh</w:t>
      </w:r>
      <w:r>
        <w:rPr>
          <w:lang w:val="en-US"/>
        </w:rPr>
        <w:t>y</w:t>
      </w:r>
      <w:r w:rsidRPr="00F43209">
        <w:rPr>
          <w:lang w:val="en-US"/>
        </w:rPr>
        <w:t>dration c</w:t>
      </w:r>
      <w:r>
        <w:rPr>
          <w:lang w:val="en-US"/>
        </w:rPr>
        <w:t xml:space="preserve">ycles which induce free radicals. </w:t>
      </w:r>
      <w:r w:rsidR="003313FF">
        <w:rPr>
          <w:lang w:val="en-US"/>
        </w:rPr>
        <w:t>In Subantarctic</w:t>
      </w:r>
      <w:r w:rsidR="005B0C64">
        <w:rPr>
          <w:lang w:val="en-US"/>
        </w:rPr>
        <w:t xml:space="preserve"> area</w:t>
      </w:r>
      <w:r w:rsidR="003313FF">
        <w:rPr>
          <w:lang w:val="en-US"/>
        </w:rPr>
        <w:t>, lichens are widespread</w:t>
      </w:r>
      <w:r w:rsidR="005B0C64">
        <w:rPr>
          <w:lang w:val="en-US"/>
        </w:rPr>
        <w:t xml:space="preserve"> and particularly exposed to </w:t>
      </w:r>
      <w:r w:rsidR="00903B05">
        <w:rPr>
          <w:lang w:val="en-US"/>
        </w:rPr>
        <w:t>these abiotic stresses</w:t>
      </w:r>
      <w:r w:rsidR="005B0C64">
        <w:rPr>
          <w:lang w:val="en-US"/>
        </w:rPr>
        <w:t>.</w:t>
      </w:r>
      <w:r w:rsidR="003313FF">
        <w:rPr>
          <w:lang w:val="en-US"/>
        </w:rPr>
        <w:t xml:space="preserve"> </w:t>
      </w:r>
      <w:r w:rsidRPr="0026507B">
        <w:rPr>
          <w:lang w:val="en-US"/>
        </w:rPr>
        <w:t xml:space="preserve">In defense and regulation, </w:t>
      </w:r>
      <w:r w:rsidR="00736525" w:rsidRPr="0026507B">
        <w:rPr>
          <w:lang w:val="en-US"/>
        </w:rPr>
        <w:t>it</w:t>
      </w:r>
      <w:r w:rsidR="008E4F45">
        <w:rPr>
          <w:lang w:val="en-US"/>
        </w:rPr>
        <w:t xml:space="preserve"> i</w:t>
      </w:r>
      <w:r w:rsidR="00736525" w:rsidRPr="0026507B">
        <w:rPr>
          <w:lang w:val="en-US"/>
        </w:rPr>
        <w:t>s supposed</w:t>
      </w:r>
      <w:r w:rsidRPr="0026507B">
        <w:rPr>
          <w:lang w:val="en-US"/>
        </w:rPr>
        <w:t xml:space="preserve"> that </w:t>
      </w:r>
      <w:r w:rsidR="0026507B" w:rsidRPr="0026507B">
        <w:rPr>
          <w:lang w:val="en-US"/>
        </w:rPr>
        <w:t>s</w:t>
      </w:r>
      <w:r w:rsidR="008E4F45">
        <w:rPr>
          <w:lang w:val="en-US"/>
        </w:rPr>
        <w:t>p</w:t>
      </w:r>
      <w:r w:rsidR="0026507B" w:rsidRPr="0026507B">
        <w:rPr>
          <w:lang w:val="en-US"/>
        </w:rPr>
        <w:t>ecialized</w:t>
      </w:r>
      <w:r w:rsidRPr="0026507B">
        <w:rPr>
          <w:lang w:val="en-US"/>
        </w:rPr>
        <w:t xml:space="preserve"> metabolites have a critical role to protect both partners</w:t>
      </w:r>
      <w:r w:rsidR="0026507B" w:rsidRPr="0026507B">
        <w:rPr>
          <w:lang w:val="en-US"/>
        </w:rPr>
        <w:t xml:space="preserve"> of the lichen symbiosis</w:t>
      </w:r>
      <w:r w:rsidRPr="0026507B">
        <w:rPr>
          <w:lang w:val="en-US"/>
        </w:rPr>
        <w:t>.</w:t>
      </w:r>
      <w:r>
        <w:rPr>
          <w:lang w:val="en-US"/>
        </w:rPr>
        <w:t xml:space="preserve"> </w:t>
      </w:r>
      <w:r w:rsidR="00736525">
        <w:rPr>
          <w:lang w:val="en-US"/>
        </w:rPr>
        <w:t>Thus, t</w:t>
      </w:r>
      <w:r w:rsidR="005B0C64">
        <w:rPr>
          <w:lang w:val="en-US"/>
        </w:rPr>
        <w:t xml:space="preserve">o understand the ecological role of lichen metabolites, </w:t>
      </w:r>
      <w:r>
        <w:rPr>
          <w:lang w:val="en-US"/>
        </w:rPr>
        <w:t>we studied eight lichen species</w:t>
      </w:r>
      <w:r w:rsidR="005B0C64">
        <w:rPr>
          <w:lang w:val="en-US"/>
        </w:rPr>
        <w:t xml:space="preserve"> </w:t>
      </w:r>
      <w:r w:rsidR="00F656E4">
        <w:rPr>
          <w:lang w:val="en-US"/>
        </w:rPr>
        <w:t>(</w:t>
      </w:r>
      <w:proofErr w:type="spellStart"/>
      <w:r w:rsidR="00F656E4" w:rsidRPr="00F43209">
        <w:rPr>
          <w:i/>
          <w:lang w:val="en-US"/>
        </w:rPr>
        <w:t>Aspicilliopsis</w:t>
      </w:r>
      <w:proofErr w:type="spellEnd"/>
      <w:r w:rsidR="00F656E4" w:rsidRPr="00F43209">
        <w:rPr>
          <w:i/>
          <w:lang w:val="en-US"/>
        </w:rPr>
        <w:t xml:space="preserve"> </w:t>
      </w:r>
      <w:proofErr w:type="spellStart"/>
      <w:r w:rsidR="00F656E4" w:rsidRPr="00F43209">
        <w:rPr>
          <w:i/>
          <w:lang w:val="en-US"/>
        </w:rPr>
        <w:t>macrophtalma</w:t>
      </w:r>
      <w:proofErr w:type="spellEnd"/>
      <w:r w:rsidR="00F656E4" w:rsidRPr="00F43209">
        <w:rPr>
          <w:i/>
          <w:lang w:val="en-US"/>
        </w:rPr>
        <w:t xml:space="preserve">, </w:t>
      </w:r>
      <w:proofErr w:type="spellStart"/>
      <w:r w:rsidR="00F656E4" w:rsidRPr="00F43209">
        <w:rPr>
          <w:i/>
          <w:lang w:val="en-US"/>
        </w:rPr>
        <w:t>Lecanora</w:t>
      </w:r>
      <w:proofErr w:type="spellEnd"/>
      <w:r w:rsidR="00F656E4" w:rsidRPr="00F43209">
        <w:rPr>
          <w:i/>
          <w:lang w:val="en-US"/>
        </w:rPr>
        <w:t xml:space="preserve"> </w:t>
      </w:r>
      <w:proofErr w:type="spellStart"/>
      <w:r w:rsidR="00F656E4" w:rsidRPr="00F43209">
        <w:rPr>
          <w:i/>
          <w:lang w:val="en-US"/>
        </w:rPr>
        <w:t>disjungenda</w:t>
      </w:r>
      <w:proofErr w:type="spellEnd"/>
      <w:r w:rsidR="00F656E4" w:rsidRPr="00F43209">
        <w:rPr>
          <w:i/>
          <w:lang w:val="en-US"/>
        </w:rPr>
        <w:t xml:space="preserve">, </w:t>
      </w:r>
      <w:proofErr w:type="spellStart"/>
      <w:r w:rsidR="00F656E4" w:rsidRPr="00F43209">
        <w:rPr>
          <w:i/>
          <w:lang w:val="en-US"/>
        </w:rPr>
        <w:t>Orceolina</w:t>
      </w:r>
      <w:proofErr w:type="spellEnd"/>
      <w:r w:rsidR="00F656E4" w:rsidRPr="00F43209">
        <w:rPr>
          <w:i/>
          <w:lang w:val="en-US"/>
        </w:rPr>
        <w:t xml:space="preserve"> </w:t>
      </w:r>
      <w:proofErr w:type="spellStart"/>
      <w:r w:rsidR="00F656E4" w:rsidRPr="00F43209">
        <w:rPr>
          <w:i/>
          <w:lang w:val="en-US"/>
        </w:rPr>
        <w:t>kerguelensis</w:t>
      </w:r>
      <w:proofErr w:type="spellEnd"/>
      <w:r w:rsidR="00F656E4">
        <w:rPr>
          <w:i/>
          <w:lang w:val="en-US"/>
        </w:rPr>
        <w:t>,</w:t>
      </w:r>
      <w:r w:rsidR="00F656E4" w:rsidRPr="00F43209">
        <w:rPr>
          <w:i/>
          <w:lang w:val="en-US"/>
        </w:rPr>
        <w:t xml:space="preserve"> </w:t>
      </w:r>
      <w:proofErr w:type="spellStart"/>
      <w:r w:rsidR="00F656E4" w:rsidRPr="00F43209">
        <w:rPr>
          <w:i/>
          <w:lang w:val="en-US"/>
        </w:rPr>
        <w:t>Pannaria</w:t>
      </w:r>
      <w:proofErr w:type="spellEnd"/>
      <w:r w:rsidR="00F656E4" w:rsidRPr="00F43209">
        <w:rPr>
          <w:i/>
          <w:lang w:val="en-US"/>
        </w:rPr>
        <w:t xml:space="preserve"> </w:t>
      </w:r>
      <w:proofErr w:type="spellStart"/>
      <w:r w:rsidR="00F656E4" w:rsidRPr="00F43209">
        <w:rPr>
          <w:i/>
          <w:lang w:val="en-US"/>
        </w:rPr>
        <w:t>dichroa</w:t>
      </w:r>
      <w:proofErr w:type="spellEnd"/>
      <w:r w:rsidR="00736525">
        <w:rPr>
          <w:i/>
          <w:lang w:val="en-US"/>
        </w:rPr>
        <w:t>,</w:t>
      </w:r>
      <w:r w:rsidR="00F656E4" w:rsidRPr="00F43209">
        <w:rPr>
          <w:i/>
          <w:lang w:val="en-US"/>
        </w:rPr>
        <w:t xml:space="preserve"> </w:t>
      </w:r>
      <w:proofErr w:type="spellStart"/>
      <w:r w:rsidR="00F656E4" w:rsidRPr="00F43209">
        <w:rPr>
          <w:i/>
          <w:lang w:val="en-US"/>
        </w:rPr>
        <w:t>Placopsis</w:t>
      </w:r>
      <w:proofErr w:type="spellEnd"/>
      <w:r w:rsidR="00F656E4" w:rsidRPr="00F43209">
        <w:rPr>
          <w:i/>
          <w:lang w:val="en-US"/>
        </w:rPr>
        <w:t xml:space="preserve"> bicolor, </w:t>
      </w:r>
      <w:proofErr w:type="spellStart"/>
      <w:r w:rsidR="00F656E4" w:rsidRPr="00F43209">
        <w:rPr>
          <w:i/>
          <w:lang w:val="en-US"/>
        </w:rPr>
        <w:t>Pseudocyphellaria</w:t>
      </w:r>
      <w:proofErr w:type="spellEnd"/>
      <w:r w:rsidR="00F656E4" w:rsidRPr="00F43209">
        <w:rPr>
          <w:i/>
          <w:lang w:val="en-US"/>
        </w:rPr>
        <w:t xml:space="preserve"> </w:t>
      </w:r>
      <w:proofErr w:type="spellStart"/>
      <w:r w:rsidR="00F656E4" w:rsidRPr="00F43209">
        <w:rPr>
          <w:i/>
          <w:lang w:val="en-US"/>
        </w:rPr>
        <w:t>crocata</w:t>
      </w:r>
      <w:proofErr w:type="spellEnd"/>
      <w:r w:rsidR="00F656E4" w:rsidRPr="00F43209">
        <w:rPr>
          <w:i/>
          <w:lang w:val="en-US"/>
        </w:rPr>
        <w:t xml:space="preserve">, </w:t>
      </w:r>
      <w:proofErr w:type="spellStart"/>
      <w:r w:rsidR="00F656E4" w:rsidRPr="00F43209">
        <w:rPr>
          <w:i/>
          <w:lang w:val="en-US"/>
        </w:rPr>
        <w:t>Tephromela</w:t>
      </w:r>
      <w:proofErr w:type="spellEnd"/>
      <w:r w:rsidR="00F656E4" w:rsidRPr="00F43209">
        <w:rPr>
          <w:i/>
          <w:lang w:val="en-US"/>
        </w:rPr>
        <w:t xml:space="preserve"> </w:t>
      </w:r>
      <w:proofErr w:type="spellStart"/>
      <w:r w:rsidR="00F656E4" w:rsidRPr="00F43209">
        <w:rPr>
          <w:i/>
          <w:lang w:val="en-US"/>
        </w:rPr>
        <w:t>atrocaesia</w:t>
      </w:r>
      <w:proofErr w:type="spellEnd"/>
      <w:r w:rsidR="00F656E4" w:rsidRPr="00F43209">
        <w:rPr>
          <w:i/>
          <w:lang w:val="en-US"/>
        </w:rPr>
        <w:t xml:space="preserve">, </w:t>
      </w:r>
      <w:proofErr w:type="spellStart"/>
      <w:r w:rsidR="00F656E4" w:rsidRPr="00F43209">
        <w:rPr>
          <w:i/>
          <w:lang w:val="en-US"/>
        </w:rPr>
        <w:t>Usnea</w:t>
      </w:r>
      <w:proofErr w:type="spellEnd"/>
      <w:r w:rsidR="00F656E4" w:rsidRPr="00F43209">
        <w:rPr>
          <w:i/>
          <w:lang w:val="en-US"/>
        </w:rPr>
        <w:t xml:space="preserve"> </w:t>
      </w:r>
      <w:proofErr w:type="spellStart"/>
      <w:r w:rsidR="00F656E4" w:rsidRPr="00F37CE7">
        <w:rPr>
          <w:i/>
          <w:lang w:val="en-US"/>
        </w:rPr>
        <w:t>trachycarpa</w:t>
      </w:r>
      <w:proofErr w:type="spellEnd"/>
      <w:r w:rsidR="00F656E4">
        <w:rPr>
          <w:lang w:val="en-US"/>
        </w:rPr>
        <w:t xml:space="preserve">), </w:t>
      </w:r>
      <w:r w:rsidR="005B0C64">
        <w:rPr>
          <w:lang w:val="en-US"/>
        </w:rPr>
        <w:t>collected</w:t>
      </w:r>
      <w:r>
        <w:rPr>
          <w:lang w:val="en-US"/>
        </w:rPr>
        <w:t xml:space="preserve"> in the </w:t>
      </w:r>
      <w:r w:rsidR="005B0C64">
        <w:rPr>
          <w:lang w:val="en-US"/>
        </w:rPr>
        <w:t xml:space="preserve">French </w:t>
      </w:r>
      <w:r w:rsidR="00903B05">
        <w:rPr>
          <w:lang w:val="en-US"/>
        </w:rPr>
        <w:t>S</w:t>
      </w:r>
      <w:r>
        <w:rPr>
          <w:lang w:val="en-US"/>
        </w:rPr>
        <w:t>ubantarctic islands</w:t>
      </w:r>
      <w:r w:rsidR="005B0C64">
        <w:rPr>
          <w:lang w:val="en-US"/>
        </w:rPr>
        <w:t>,</w:t>
      </w:r>
      <w:r>
        <w:rPr>
          <w:lang w:val="en-US"/>
        </w:rPr>
        <w:t xml:space="preserve"> Kerguelen and Crozet</w:t>
      </w:r>
      <w:r w:rsidR="005B0C64">
        <w:rPr>
          <w:lang w:val="en-US"/>
        </w:rPr>
        <w:t xml:space="preserve"> archipelagos,</w:t>
      </w:r>
      <w:r>
        <w:rPr>
          <w:lang w:val="en-US"/>
        </w:rPr>
        <w:t xml:space="preserve"> that differed in their growth form and substrate types. Each species was extracted </w:t>
      </w:r>
      <w:r w:rsidR="00736525">
        <w:rPr>
          <w:lang w:val="en-US"/>
        </w:rPr>
        <w:t xml:space="preserve">by </w:t>
      </w:r>
      <w:r>
        <w:rPr>
          <w:lang w:val="en-US"/>
        </w:rPr>
        <w:t xml:space="preserve">solvents </w:t>
      </w:r>
      <w:r w:rsidR="00736525">
        <w:rPr>
          <w:lang w:val="en-US"/>
        </w:rPr>
        <w:t>with</w:t>
      </w:r>
      <w:r w:rsidR="00F656E4">
        <w:rPr>
          <w:lang w:val="en-US"/>
        </w:rPr>
        <w:t xml:space="preserve"> </w:t>
      </w:r>
      <w:r>
        <w:rPr>
          <w:lang w:val="en-US"/>
        </w:rPr>
        <w:t>increasing polarities (</w:t>
      </w:r>
      <w:r w:rsidRPr="0002765C">
        <w:rPr>
          <w:i/>
          <w:lang w:val="en-US"/>
        </w:rPr>
        <w:t>n</w:t>
      </w:r>
      <w:r>
        <w:rPr>
          <w:lang w:val="en-US"/>
        </w:rPr>
        <w:t xml:space="preserve">-heptane, ethyl acetate, water) and their </w:t>
      </w:r>
      <w:r w:rsidR="00F656E4">
        <w:rPr>
          <w:lang w:val="en-US"/>
        </w:rPr>
        <w:t xml:space="preserve">chemical </w:t>
      </w:r>
      <w:r>
        <w:rPr>
          <w:lang w:val="en-US"/>
        </w:rPr>
        <w:t>composition w</w:t>
      </w:r>
      <w:r w:rsidR="00736525">
        <w:rPr>
          <w:lang w:val="en-US"/>
        </w:rPr>
        <w:t>as</w:t>
      </w:r>
      <w:r>
        <w:rPr>
          <w:lang w:val="en-US"/>
        </w:rPr>
        <w:t xml:space="preserve"> analyzed by </w:t>
      </w:r>
      <w:r w:rsidR="00573478">
        <w:rPr>
          <w:lang w:val="en-US"/>
        </w:rPr>
        <w:t>LC-MS²</w:t>
      </w:r>
      <w:r>
        <w:rPr>
          <w:lang w:val="en-US"/>
        </w:rPr>
        <w:t xml:space="preserve">. </w:t>
      </w:r>
      <w:r w:rsidR="00F656E4">
        <w:rPr>
          <w:lang w:val="en-US"/>
        </w:rPr>
        <w:t>In</w:t>
      </w:r>
      <w:r w:rsidR="006A1F8B">
        <w:rPr>
          <w:lang w:val="en-US"/>
        </w:rPr>
        <w:t xml:space="preserve"> </w:t>
      </w:r>
      <w:r w:rsidR="00F656E4">
        <w:rPr>
          <w:lang w:val="en-US"/>
        </w:rPr>
        <w:t>this way, a</w:t>
      </w:r>
      <w:r>
        <w:rPr>
          <w:lang w:val="en-US"/>
        </w:rPr>
        <w:t xml:space="preserve"> </w:t>
      </w:r>
      <w:proofErr w:type="spellStart"/>
      <w:r>
        <w:rPr>
          <w:lang w:val="en-US"/>
        </w:rPr>
        <w:t>d</w:t>
      </w:r>
      <w:r w:rsidR="005B0C64">
        <w:rPr>
          <w:lang w:val="en-US"/>
        </w:rPr>
        <w:t>e</w:t>
      </w:r>
      <w:r>
        <w:rPr>
          <w:lang w:val="en-US"/>
        </w:rPr>
        <w:t>r</w:t>
      </w:r>
      <w:r w:rsidR="005B0C64">
        <w:rPr>
          <w:lang w:val="en-US"/>
        </w:rPr>
        <w:t>e</w:t>
      </w:r>
      <w:r>
        <w:rPr>
          <w:lang w:val="en-US"/>
        </w:rPr>
        <w:t>plicative</w:t>
      </w:r>
      <w:proofErr w:type="spellEnd"/>
      <w:r>
        <w:rPr>
          <w:lang w:val="en-US"/>
        </w:rPr>
        <w:t xml:space="preserve"> approach using the MS/MS fragmentation pattern allow</w:t>
      </w:r>
      <w:r w:rsidR="00F656E4">
        <w:rPr>
          <w:lang w:val="en-US"/>
        </w:rPr>
        <w:t>ed</w:t>
      </w:r>
      <w:r>
        <w:rPr>
          <w:lang w:val="en-US"/>
        </w:rPr>
        <w:t xml:space="preserve"> t</w:t>
      </w:r>
      <w:r w:rsidR="00F656E4">
        <w:rPr>
          <w:lang w:val="en-US"/>
        </w:rPr>
        <w:t>he</w:t>
      </w:r>
      <w:r>
        <w:rPr>
          <w:lang w:val="en-US"/>
        </w:rPr>
        <w:t xml:space="preserve"> annotat</w:t>
      </w:r>
      <w:r w:rsidR="00F656E4">
        <w:rPr>
          <w:lang w:val="en-US"/>
        </w:rPr>
        <w:t>ion</w:t>
      </w:r>
      <w:r>
        <w:rPr>
          <w:lang w:val="en-US"/>
        </w:rPr>
        <w:t xml:space="preserve"> </w:t>
      </w:r>
      <w:r w:rsidR="00F656E4">
        <w:rPr>
          <w:lang w:val="en-US"/>
        </w:rPr>
        <w:t xml:space="preserve">of </w:t>
      </w:r>
      <w:r>
        <w:rPr>
          <w:lang w:val="en-US"/>
        </w:rPr>
        <w:t xml:space="preserve">compounds detected in each extract. </w:t>
      </w:r>
      <w:r w:rsidR="001E2A45">
        <w:rPr>
          <w:lang w:val="en-US"/>
        </w:rPr>
        <w:t xml:space="preserve">Specialized metabolites were visualized using molecular network. </w:t>
      </w:r>
      <w:r>
        <w:rPr>
          <w:lang w:val="en-US"/>
        </w:rPr>
        <w:t>In parallel</w:t>
      </w:r>
      <w:r w:rsidR="008E4F45">
        <w:rPr>
          <w:lang w:val="en-US"/>
        </w:rPr>
        <w:t>,</w:t>
      </w:r>
      <w:r>
        <w:rPr>
          <w:lang w:val="en-US"/>
        </w:rPr>
        <w:t xml:space="preserve"> the superoxide scavenging activity and the UV photoprotective properties were evaluated for all extracts. Statistical multivariate analyses were used to correlate the biological activities and the extracts related to their chemical constituents. This investigation provides evidence for a positive correlation between </w:t>
      </w:r>
      <w:r w:rsidR="00736525">
        <w:rPr>
          <w:lang w:val="en-US"/>
        </w:rPr>
        <w:t>some metabolites from</w:t>
      </w:r>
      <w:r>
        <w:rPr>
          <w:lang w:val="en-US"/>
        </w:rPr>
        <w:t xml:space="preserve"> </w:t>
      </w:r>
      <w:r w:rsidRPr="006412DF">
        <w:rPr>
          <w:i/>
          <w:lang w:val="en-US"/>
        </w:rPr>
        <w:t xml:space="preserve">T. </w:t>
      </w:r>
      <w:proofErr w:type="spellStart"/>
      <w:r w:rsidRPr="006412DF">
        <w:rPr>
          <w:i/>
          <w:lang w:val="en-US"/>
        </w:rPr>
        <w:t>atrocaesia</w:t>
      </w:r>
      <w:proofErr w:type="spellEnd"/>
      <w:r>
        <w:rPr>
          <w:lang w:val="en-US"/>
        </w:rPr>
        <w:t xml:space="preserve"> and </w:t>
      </w:r>
      <w:r w:rsidRPr="006412DF">
        <w:rPr>
          <w:i/>
          <w:lang w:val="en-US"/>
        </w:rPr>
        <w:t xml:space="preserve">A </w:t>
      </w:r>
      <w:proofErr w:type="spellStart"/>
      <w:r w:rsidRPr="006412DF">
        <w:rPr>
          <w:i/>
          <w:lang w:val="en-US"/>
        </w:rPr>
        <w:t>macrophtalma</w:t>
      </w:r>
      <w:proofErr w:type="spellEnd"/>
      <w:r>
        <w:rPr>
          <w:lang w:val="en-US"/>
        </w:rPr>
        <w:t xml:space="preserve"> and the photoprotective activities of lichens</w:t>
      </w:r>
      <w:r w:rsidR="001E2A45">
        <w:rPr>
          <w:lang w:val="en-US"/>
        </w:rPr>
        <w:t xml:space="preserve"> a</w:t>
      </w:r>
      <w:r w:rsidR="008146A0">
        <w:rPr>
          <w:lang w:val="en-US"/>
        </w:rPr>
        <w:t>s well for</w:t>
      </w:r>
      <w:r>
        <w:rPr>
          <w:lang w:val="en-US"/>
        </w:rPr>
        <w:t xml:space="preserve"> </w:t>
      </w:r>
      <w:proofErr w:type="spellStart"/>
      <w:proofErr w:type="gramStart"/>
      <w:r w:rsidRPr="001E2A45">
        <w:rPr>
          <w:i/>
          <w:lang w:val="en-US"/>
        </w:rPr>
        <w:t>U</w:t>
      </w:r>
      <w:r w:rsidRPr="00BD2966">
        <w:rPr>
          <w:i/>
          <w:lang w:val="en-US"/>
        </w:rPr>
        <w:t>.trachycarpa</w:t>
      </w:r>
      <w:proofErr w:type="spellEnd"/>
      <w:proofErr w:type="gramEnd"/>
      <w:r w:rsidRPr="00BD2966">
        <w:rPr>
          <w:i/>
          <w:lang w:val="en-US"/>
        </w:rPr>
        <w:t>,</w:t>
      </w:r>
      <w:r w:rsidRPr="006412DF">
        <w:rPr>
          <w:i/>
          <w:lang w:val="en-US"/>
        </w:rPr>
        <w:t xml:space="preserve"> A. </w:t>
      </w:r>
      <w:proofErr w:type="spellStart"/>
      <w:r w:rsidRPr="006412DF">
        <w:rPr>
          <w:i/>
          <w:lang w:val="en-US"/>
        </w:rPr>
        <w:t>macrophtalma</w:t>
      </w:r>
      <w:proofErr w:type="spellEnd"/>
      <w:r w:rsidRPr="006412DF">
        <w:rPr>
          <w:i/>
          <w:lang w:val="en-US"/>
        </w:rPr>
        <w:t xml:space="preserve">, T. </w:t>
      </w:r>
      <w:proofErr w:type="spellStart"/>
      <w:r w:rsidRPr="006412DF">
        <w:rPr>
          <w:i/>
          <w:lang w:val="en-US"/>
        </w:rPr>
        <w:t>atra</w:t>
      </w:r>
      <w:proofErr w:type="spellEnd"/>
      <w:r w:rsidRPr="006412DF">
        <w:rPr>
          <w:i/>
          <w:lang w:val="en-US"/>
        </w:rPr>
        <w:t xml:space="preserve">, </w:t>
      </w:r>
      <w:proofErr w:type="spellStart"/>
      <w:r w:rsidRPr="006412DF">
        <w:rPr>
          <w:i/>
          <w:lang w:val="en-US"/>
        </w:rPr>
        <w:t>L.disjugenda</w:t>
      </w:r>
      <w:proofErr w:type="spellEnd"/>
      <w:r w:rsidRPr="006412DF">
        <w:rPr>
          <w:i/>
          <w:lang w:val="en-US"/>
        </w:rPr>
        <w:t xml:space="preserve"> and </w:t>
      </w:r>
      <w:proofErr w:type="spellStart"/>
      <w:r w:rsidRPr="006412DF">
        <w:rPr>
          <w:i/>
          <w:lang w:val="en-US"/>
        </w:rPr>
        <w:t>P.crocata</w:t>
      </w:r>
      <w:proofErr w:type="spellEnd"/>
      <w:r>
        <w:rPr>
          <w:lang w:val="en-US"/>
        </w:rPr>
        <w:t xml:space="preserve"> for the ROS scavenging activity.</w:t>
      </w:r>
      <w:r w:rsidR="00903B05">
        <w:rPr>
          <w:lang w:val="en-US"/>
        </w:rPr>
        <w:t xml:space="preserve"> </w:t>
      </w:r>
    </w:p>
    <w:sectPr w:rsidR="000C172B" w:rsidRPr="00903B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B170A" w14:textId="77777777" w:rsidR="00B67D4E" w:rsidRDefault="00B67D4E" w:rsidP="00E3483A">
      <w:r>
        <w:separator/>
      </w:r>
    </w:p>
  </w:endnote>
  <w:endnote w:type="continuationSeparator" w:id="0">
    <w:p w14:paraId="69CED4FC" w14:textId="77777777" w:rsidR="00B67D4E" w:rsidRDefault="00B67D4E" w:rsidP="00E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5A90E" w14:textId="77777777" w:rsidR="00B67D4E" w:rsidRDefault="00B67D4E" w:rsidP="00E3483A">
      <w:r>
        <w:separator/>
      </w:r>
    </w:p>
  </w:footnote>
  <w:footnote w:type="continuationSeparator" w:id="0">
    <w:p w14:paraId="0D8A3C9A" w14:textId="77777777" w:rsidR="00B67D4E" w:rsidRDefault="00B67D4E" w:rsidP="00E34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232"/>
    <w:rsid w:val="00052BF5"/>
    <w:rsid w:val="000C172B"/>
    <w:rsid w:val="001E2A45"/>
    <w:rsid w:val="0026507B"/>
    <w:rsid w:val="002D417E"/>
    <w:rsid w:val="003313FF"/>
    <w:rsid w:val="00370DD1"/>
    <w:rsid w:val="003D4EF8"/>
    <w:rsid w:val="004F414F"/>
    <w:rsid w:val="00573478"/>
    <w:rsid w:val="005914EF"/>
    <w:rsid w:val="005B0C64"/>
    <w:rsid w:val="00656C4F"/>
    <w:rsid w:val="006A1F8B"/>
    <w:rsid w:val="00736525"/>
    <w:rsid w:val="007C5926"/>
    <w:rsid w:val="008146A0"/>
    <w:rsid w:val="00887AC7"/>
    <w:rsid w:val="008E4F45"/>
    <w:rsid w:val="008F5F67"/>
    <w:rsid w:val="009034E7"/>
    <w:rsid w:val="00903B05"/>
    <w:rsid w:val="00A42174"/>
    <w:rsid w:val="00AB4A7D"/>
    <w:rsid w:val="00AD579B"/>
    <w:rsid w:val="00B16232"/>
    <w:rsid w:val="00B67D4E"/>
    <w:rsid w:val="00BC35D5"/>
    <w:rsid w:val="00BD2966"/>
    <w:rsid w:val="00D11517"/>
    <w:rsid w:val="00D11F3D"/>
    <w:rsid w:val="00E3483A"/>
    <w:rsid w:val="00EC6DC7"/>
    <w:rsid w:val="00F37CE7"/>
    <w:rsid w:val="00F656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2474"/>
  <w15:chartTrackingRefBased/>
  <w15:docId w15:val="{662696F8-2C9F-40D4-9786-AF823B72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23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73478"/>
    <w:rPr>
      <w:sz w:val="16"/>
      <w:szCs w:val="16"/>
    </w:rPr>
  </w:style>
  <w:style w:type="paragraph" w:styleId="Commentaire">
    <w:name w:val="annotation text"/>
    <w:basedOn w:val="Normal"/>
    <w:link w:val="CommentaireCar"/>
    <w:uiPriority w:val="99"/>
    <w:semiHidden/>
    <w:unhideWhenUsed/>
    <w:rsid w:val="00573478"/>
    <w:rPr>
      <w:sz w:val="20"/>
      <w:szCs w:val="20"/>
    </w:rPr>
  </w:style>
  <w:style w:type="character" w:customStyle="1" w:styleId="CommentaireCar">
    <w:name w:val="Commentaire Car"/>
    <w:basedOn w:val="Policepardfaut"/>
    <w:link w:val="Commentaire"/>
    <w:uiPriority w:val="99"/>
    <w:semiHidden/>
    <w:rsid w:val="0057347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73478"/>
    <w:rPr>
      <w:b/>
      <w:bCs/>
    </w:rPr>
  </w:style>
  <w:style w:type="character" w:customStyle="1" w:styleId="ObjetducommentaireCar">
    <w:name w:val="Objet du commentaire Car"/>
    <w:basedOn w:val="CommentaireCar"/>
    <w:link w:val="Objetducommentaire"/>
    <w:uiPriority w:val="99"/>
    <w:semiHidden/>
    <w:rsid w:val="00573478"/>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5734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3478"/>
    <w:rPr>
      <w:rFonts w:ascii="Segoe UI" w:eastAsia="Times New Roman" w:hAnsi="Segoe UI" w:cs="Segoe UI"/>
      <w:sz w:val="18"/>
      <w:szCs w:val="18"/>
      <w:lang w:eastAsia="fr-FR"/>
    </w:rPr>
  </w:style>
  <w:style w:type="paragraph" w:styleId="En-tte">
    <w:name w:val="header"/>
    <w:basedOn w:val="Normal"/>
    <w:link w:val="En-tteCar"/>
    <w:uiPriority w:val="99"/>
    <w:unhideWhenUsed/>
    <w:rsid w:val="00E3483A"/>
    <w:pPr>
      <w:tabs>
        <w:tab w:val="center" w:pos="4536"/>
        <w:tab w:val="right" w:pos="9072"/>
      </w:tabs>
    </w:pPr>
  </w:style>
  <w:style w:type="character" w:customStyle="1" w:styleId="En-tteCar">
    <w:name w:val="En-tête Car"/>
    <w:basedOn w:val="Policepardfaut"/>
    <w:link w:val="En-tte"/>
    <w:uiPriority w:val="99"/>
    <w:rsid w:val="00E3483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3483A"/>
    <w:pPr>
      <w:tabs>
        <w:tab w:val="center" w:pos="4536"/>
        <w:tab w:val="right" w:pos="9072"/>
      </w:tabs>
    </w:pPr>
  </w:style>
  <w:style w:type="character" w:customStyle="1" w:styleId="PieddepageCar">
    <w:name w:val="Pied de page Car"/>
    <w:basedOn w:val="Policepardfaut"/>
    <w:link w:val="Pieddepage"/>
    <w:uiPriority w:val="99"/>
    <w:rsid w:val="00E3483A"/>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0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1911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Labo</dc:creator>
  <cp:keywords/>
  <dc:description/>
  <cp:lastModifiedBy>Francoise Lohezic-Le Devehat</cp:lastModifiedBy>
  <cp:revision>2</cp:revision>
  <dcterms:created xsi:type="dcterms:W3CDTF">2021-04-25T13:53:00Z</dcterms:created>
  <dcterms:modified xsi:type="dcterms:W3CDTF">2021-04-25T13:53:00Z</dcterms:modified>
</cp:coreProperties>
</file>