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5D80" w:rsidRDefault="00EE5D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PREVALÊNCIA DE SINTOMAS ANSIOSOS NA GESTAÇÃO DE ALTO RISCO: REVISÃO INTEGRATIVA</w:t>
      </w: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Leitão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Jaqueline da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Gomes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Samira De Souza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Silva, Luan Gaspar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4  </w:t>
      </w: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Silva, Beatriz de Castro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5  </w:t>
      </w: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Miranda, Eliana Cristina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6  </w:t>
      </w: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Magalhães, Ana Carolina Marques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7  </w:t>
      </w: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Alves, Ana Paula Da Penha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8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EE5D80" w:rsidRDefault="00F2712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gestação é identificada como um elemento de risco determinante para a emergência e exacerbação de distúrbios de saúde mental, sendo essa conjuntura psicológica mais prevalente durante a gravidez </w:t>
      </w:r>
      <w:r w:rsidR="008F449E">
        <w:rPr>
          <w:rFonts w:ascii="Times New Roman" w:eastAsia="Times New Roman" w:hAnsi="Times New Roman" w:cs="Times New Roman"/>
          <w:sz w:val="24"/>
          <w:szCs w:val="24"/>
        </w:rPr>
        <w:t>quando comparado ao puerpério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gestação de alto risco é especialmente propensa à eclosão de quadros depressivos e ansiosos, </w:t>
      </w:r>
      <w:r w:rsidR="008F449E">
        <w:rPr>
          <w:rFonts w:ascii="Times New Roman" w:eastAsia="Times New Roman" w:hAnsi="Times New Roman" w:cs="Times New Roman"/>
          <w:sz w:val="24"/>
          <w:szCs w:val="24"/>
        </w:rPr>
        <w:t xml:space="preserve">como consequência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modificações hormonais, físicas e emocionais que as mulheres experimentam durante tal fase gravadas com fatores que possam interromper a gravidez.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Identificar, através da literatura, a prevalência de sintomas ansiosos na gestação de alto risco.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com abordagem qualitativa. O levantamento bibliográfico ocorreu no período de agosto de 2023, fundamentada nos artigos científicos selecionados nas seguintes bases de dados: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Retrievel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(MEDLINE),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 e Banco de Dados de Enfermagem (BDENF), através do acervo bibliográfico disponível na Biblioteca Virtual de Saúde (BVS). A busca dos estudos foi conduzida a partir dos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</w:t>
      </w:r>
      <w:r w:rsidR="00677297">
        <w:rPr>
          <w:rFonts w:ascii="Times New Roman" w:eastAsia="Times New Roman" w:hAnsi="Times New Roman" w:cs="Times New Roman"/>
          <w:sz w:val="24"/>
          <w:szCs w:val="24"/>
        </w:rPr>
        <w:t xml:space="preserve">Ansiedade” e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77297">
        <w:rPr>
          <w:rFonts w:ascii="Times New Roman" w:eastAsia="Times New Roman" w:hAnsi="Times New Roman" w:cs="Times New Roman"/>
          <w:sz w:val="24"/>
          <w:szCs w:val="24"/>
        </w:rPr>
        <w:t>Gestação de Alto Risco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”, com auxílio do operador booleano “AND”. Foram incluídos artigos completos, em inglês, português e espanhol, delimitando-se o período de 2018 a 2023, objetivando abarcar amostras mais atualizadas sobre a temática. Critérios de exclusão são artigos pagos ou duplicados, fora do recorte temporal ou fora da temática da pesquisa. Conforme a utilização das estratégias de busca, obteve-se 66 artigos na MEDLINE, </w:t>
      </w:r>
      <w:r w:rsidR="007D3EF3">
        <w:rPr>
          <w:rFonts w:ascii="Times New Roman" w:eastAsia="Times New Roman" w:hAnsi="Times New Roman" w:cs="Times New Roman"/>
          <w:sz w:val="24"/>
          <w:szCs w:val="24"/>
        </w:rPr>
        <w:t xml:space="preserve">9 estudos na BDENF e 23 amostras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LILACS. Após a aplicação dos critérios de elegibilidade e exclusão, 39 artigos estavam incompletos, 33 artigos apresentaram-se desatualizados, 25 artigos apresentaram-se fora do tema, resultando </w:t>
      </w:r>
      <w:r w:rsidR="007D3EF3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7D3EF3">
        <w:rPr>
          <w:rFonts w:ascii="Times New Roman" w:eastAsia="Times New Roman" w:hAnsi="Times New Roman" w:cs="Times New Roman"/>
          <w:sz w:val="24"/>
          <w:szCs w:val="24"/>
        </w:rPr>
        <w:lastRenderedPageBreak/>
        <w:t>estudos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atendiam o objetivo proposto para compor a revisão.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Conforme a análise das investigações, a apreensão associada ao progresso da gravidez em curso, a classificação de risco como muito elevado e os elementos correlacionados com a hospitalização da gestante demonstram influência no surgimento da ansiedade no contexto de gestações de alto risco. Estes tem efeitos significativos no estado clínico da grávida, ocasionando a manifestação de condições como aumento da taxa de partos prematuros, redução do peso à nascença, ocorrência de abortos, incidência de depressão pós-parto, entre outros. A apreensão acerca da evolução da gravidez e das possíveis complicações para a mãe ou o feto, conjugada com a internação hospitalar, contribui para a intensificação de pensamentos desfavoráveis relativos à progressão da gestação, tornando a gestante vulnerável a sentimentos de negativos e ansiedade. A maioria das mulheres sujeitas a gestações de alto risco manifestaram níveis de ansiedade em diferentes faixas etárias, independentemente do seu grau de escolaridade, estado civil, paridade ou das suas condições clínicas e obstétricas. Ainda que a ansiedade se revele prevalente ao longo de toda a gestação, os níveis desta mostraram variações distintas ao longo dos trimestres gestacionais, evidenciando uma progressão gradual.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Desta forma, ocorre a prevalência de ansiedade moderada a elevada entre as grávidas de alto risco que apresentam determinados fatores de risco para esta condição, como idade materna avançada, trimestre gestacional, histórico de abortos e duração da hospitalização. Além disso, identificam-se fatores independentes da ansiedade, como o nível de escolaridade, estado civil e experiência prévia de gestações.</w:t>
      </w: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Ansiedade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Gestação de Alto Risco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Saúde 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D80" w:rsidRDefault="00EE5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REFERÊNCIAS: </w:t>
      </w: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AKSOY, S.D.; OZDEMIR, S.; AKBAL, E.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anxiety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obssession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fear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childbirth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high-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pandemic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psychiatry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medicine</w:t>
      </w:r>
      <w:r>
        <w:rPr>
          <w:rFonts w:ascii="Times New Roman" w:eastAsia="Times New Roman" w:hAnsi="Times New Roman" w:cs="Times New Roman"/>
          <w:sz w:val="24"/>
          <w:szCs w:val="24"/>
        </w:rPr>
        <w:t>. v. 58, n. 5,p. 476-492.</w:t>
      </w: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KLIEMANN, A.B.E.; CRESPALDI, M.A. Fatores de risco para ansiedade e depressão na gestação: revisão sistemática de artigos empíricos.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Mudanças: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Psicol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Saúde</w:t>
      </w:r>
      <w:r>
        <w:rPr>
          <w:rFonts w:ascii="Times New Roman" w:eastAsia="Times New Roman" w:hAnsi="Times New Roman" w:cs="Times New Roman"/>
          <w:sz w:val="24"/>
          <w:szCs w:val="24"/>
        </w:rPr>
        <w:t>. v. 25, n. 2, p. 69-76, 2017.</w:t>
      </w:r>
    </w:p>
    <w:p w:rsidR="00EE5D80" w:rsidRDefault="00F271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PAZ, M.M.S.; DINIZ, R.M.C. Análise do nível de ansiedade na gravidez de alto risco com base no inventário da ansiedade de Beck.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da Saúde da Mulher</w:t>
      </w:r>
      <w:r>
        <w:rPr>
          <w:rFonts w:ascii="Times New Roman" w:eastAsia="Times New Roman" w:hAnsi="Times New Roman" w:cs="Times New Roman"/>
          <w:sz w:val="24"/>
          <w:szCs w:val="24"/>
        </w:rPr>
        <w:t>. v. 22, n. 4, p. 1015-1024, 2022.</w:t>
      </w:r>
    </w:p>
    <w:p w:rsidR="00EE5D80" w:rsidRDefault="00F27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SINACI, 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Does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having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high-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influence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anxiety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COVID-19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pandemic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obstetrics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gynecology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reproductive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255, p. 190-196, 2020.</w:t>
      </w:r>
    </w:p>
    <w:sectPr w:rsidR="00EE5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EA" w:rsidRDefault="00CE33EA">
      <w:pPr>
        <w:spacing w:after="0" w:line="240" w:lineRule="auto"/>
      </w:pPr>
      <w:r>
        <w:separator/>
      </w:r>
    </w:p>
  </w:endnote>
  <w:endnote w:type="continuationSeparator" w:id="0">
    <w:p w:rsidR="00CE33EA" w:rsidRDefault="00CE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80" w:rsidRDefault="00EE5D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80" w:rsidRDefault="00F2712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Graduanda pelo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E5D80" w:rsidRDefault="00F2712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pela Faculdade Metropolitana de Manaus, Manaus-AM,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jaquelynesilva18@gmail.com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EE5D80" w:rsidRDefault="00F2712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pelo Faculdade Metropolitana de Manaus, Manaus-AM,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samirasouza.sg@gmail.com</w:t>
      </w:r>
    </w:hyperlink>
  </w:p>
  <w:p w:rsidR="00EE5D80" w:rsidRDefault="00F2712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Medicina, Graduando pela Universidade Brasil, Mogi das Cruzes-SP,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luan-gaspar@hotmail.com</w:t>
      </w:r>
    </w:hyperlink>
    <w:r>
      <w:rPr>
        <w:rFonts w:ascii="Times New Roman" w:eastAsia="Times New Roman" w:hAnsi="Times New Roman" w:cs="Times New Roman"/>
        <w:sz w:val="20"/>
        <w:szCs w:val="20"/>
        <w:vertAlign w:val="superscript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E5D80" w:rsidRDefault="00F2712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 xml:space="preserve">Neurociência, Graduada na Universidade Estadual Paulista, Assis-SP,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beatriz.c.silva@unesp.com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EE5D80" w:rsidRDefault="00F2712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Medicina, Graduanda pelo ITPAC-Porto Nacional, Porto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Nacional-TO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elianamiranda10@gmail.com</w:t>
      </w:r>
    </w:hyperlink>
  </w:p>
  <w:p w:rsidR="00EE5D80" w:rsidRDefault="00F2712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 xml:space="preserve">Médica, Graduada na Universidade de Gurupi,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Palmas-TO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dracarolinamqs@gmail.com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E5D80" w:rsidRDefault="00F2712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Mestrando na Universidade Federal de Pernambuco, Recife-PE, </w:t>
    </w:r>
    <w:hyperlink r:id="rId8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anapaula.cardio@yahoo.com.br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EE5D80" w:rsidRDefault="00EE5D8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80" w:rsidRDefault="00EE5D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EA" w:rsidRDefault="00CE33EA">
      <w:pPr>
        <w:spacing w:after="0" w:line="240" w:lineRule="auto"/>
      </w:pPr>
      <w:r>
        <w:separator/>
      </w:r>
    </w:p>
  </w:footnote>
  <w:footnote w:type="continuationSeparator" w:id="0">
    <w:p w:rsidR="00CE33EA" w:rsidRDefault="00CE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80" w:rsidRDefault="00CE33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80" w:rsidRDefault="00F271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-12453</wp:posOffset>
          </wp:positionH>
          <wp:positionV relativeFrom="paragraph">
            <wp:posOffset>-297708</wp:posOffset>
          </wp:positionV>
          <wp:extent cx="1012865" cy="1235219"/>
          <wp:effectExtent l="0" t="0" r="0" b="0"/>
          <wp:wrapTopAndBottom distT="0" dist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80" w:rsidRDefault="00CE33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0"/>
    <w:rsid w:val="00677297"/>
    <w:rsid w:val="007D3EF3"/>
    <w:rsid w:val="008F449E"/>
    <w:rsid w:val="00CE33EA"/>
    <w:rsid w:val="00EE5D80"/>
    <w:rsid w:val="00F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850E347-C40A-48AE-8F94-EDAEFB8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anapaula.cardio@yahoo.com.br" TargetMode="External"/><Relationship Id="rId3" Type="http://schemas.openxmlformats.org/officeDocument/2006/relationships/hyperlink" Target="mailto:samirasouza.sg@gmail.com" TargetMode="External"/><Relationship Id="rId7" Type="http://schemas.openxmlformats.org/officeDocument/2006/relationships/hyperlink" Target="mailto:dracarolinamqs@gmail.com" TargetMode="External"/><Relationship Id="rId2" Type="http://schemas.openxmlformats.org/officeDocument/2006/relationships/hyperlink" Target="mailto:jaquelynesilva18@gmail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elianamiranda10@gmail.com" TargetMode="External"/><Relationship Id="rId5" Type="http://schemas.openxmlformats.org/officeDocument/2006/relationships/hyperlink" Target="mailto:beatriz.c.silva@unesp.com" TargetMode="External"/><Relationship Id="rId4" Type="http://schemas.openxmlformats.org/officeDocument/2006/relationships/hyperlink" Target="mailto:luan-gaspa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63LsGGYWRuqd+PLQpkbZ+zGWg==">CgMxLjA4AHIhMW9ncmdXTVJYZkItTkxqT1kwNVhlZkZsa0JVR3VUZHkw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773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4</cp:revision>
  <dcterms:created xsi:type="dcterms:W3CDTF">2023-06-22T23:13:00Z</dcterms:created>
  <dcterms:modified xsi:type="dcterms:W3CDTF">2023-08-26T04:08:00Z</dcterms:modified>
</cp:coreProperties>
</file>