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Avaliar a relação do tromboembolismo venoso em pacientes com câncer de pulmão: revisão de literatura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¹Vívian Sthefane Santos de Lucena*; Anderson Luiz Neves de Albuquerque², Isabella Gomes Chagas², Tarsiane Dias Muniz dos Santos²; Matheus Lira Handro³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¹UNIT- Centro Universitário Tiradentes, Curso de Medicina - Maceió- AL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²CESMAC- Centro universitário, Curso de Medicina - Maceió- AL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*Autor correspondente: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viviansthefane@hotmail.com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relação entre Tromboembolismo Venoso (VTE) e câncer têm sido demonstrada continuamente desde o século  XIX por Trousseau e até hoje é uma condição que promove um prognóstico ruim ao paciente. Além disso, constata-se que esse risco é drasticamente intensificado em neoplasias pulmonares, visto que, o câncer em si desenvolve manifestações trombóticas significativas, pois as células tumorais são capazes de produzir fatores inflamatórios, teciduais e procoagulantes cancerígenos que afetam diretamente na coagulação. Sendo o câncer de pulmão um tumor maligno com a maior taxa de incidência e mortalidade, é de interesse investigar a associação do tromboembolismo pulmonar em neoplasias pulmonares.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Evidenciar a associação do tromboembolismo venosos em pacientes com câncer de pulmão.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Realizou-se uma revisão bibliográfica de literatura na base de dados PubMed, utilizando os descritores “Venous Thromboembolism” e “Lung Neoplasms” , e operador booleano “AND”, sem restrição de idiomas, excluindo do estudo artigos que foram publicados anteriormente ao ano de 2010 e incluindo aqueles relacionados com as palavras chave . Ao todo, foram encontrados 18 artigos, datados até 14/09/2020, sendo selecionados 3 conforme relevância ao tema proposto.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Observou-se que a leucocitose potencializa o surgimento de VTE em pacientes com câncer, principalmente em pacientes com câncer pulmonar, tendo em vista que tal condição é muito comum nesta patologia. Destaca-se, também,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o risco de VTE em pacientes oncológicos pode variar de acordo com o estágio da doença, tipo de tratamento e faixa etária.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highlight w:val="white"/>
          <w:rtl w:val="0"/>
        </w:rPr>
        <w:t xml:space="preserve">Em pacientes com câncer hospitalizado e que apresentam múltiplas comorbidades como obesidade, doenças infecciosas, doenças pulmonares, intervenções cirúrgicas e quimioterapia esse risco pode ser aumentado. Outro fator de gravidade é relatado quando o paciente portador de neoplasia pulmonar apresenta um mau estado de desempenho do tratamento, alto grau de metástase  especialmente no estágio terminal da doença.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CONCLUSÃO: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Há muitos estudos sobre a combinação do VTE e câncer de pulmão, no entanto, ainda sim é necessário mais evidências médicas aprofundadas sobre tais interações. Desse modo, além da atuação médica é necessário a participação intrínseca da equipe multidisciplinar no cuidado desses pacientes, com a finalidade de orientar com clareza a sintomatologia da carcinogênese pulmonar e seus recorrentes fatores risco, que nesse caso, relacionado ao tromboembolismo venoso. Com isso, terá o intuito do diagnóstico precoce, do tratamento padronizado e individual, a fim de prevenir e tornar o prognóstico mais favorável.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 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Tromboembolismo Venoso; Neoplasias Pulmonares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Du, Hui, Jun Chen.Occurrence of Venous Thromboembolism in Patients with Lung Cancer and Its Anticoagulant Therapy.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Chinese journal of lung cancer.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 2018; 21(10): 784-789.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Hisada Y, Mackman N. Cancer-associated pathways and biomarkers of venous thrombosis.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Blood.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 2017; 130(13): 1499-1506.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Kyriazi V, Theodoulou E. Assessing the risk and prognosis of thrombotic complications in cancer patients.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Arch Pathol Lab Med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. 2013; 137(9):1286-1295.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7.3228346456694" w:top="1700.7874015748032" w:left="1700.7874015748032" w:right="1417.3228346456694" w:header="720.0000000000001" w:footer="1417.32283464566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40" w:line="240" w:lineRule="auto"/>
      <w:jc w:val="both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viansthefane@hotmail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