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D342DA2" w14:textId="6FCEC49B" w:rsidR="008D511D" w:rsidRDefault="008D511D" w:rsidP="008D51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51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ANTICONCEPÇÃO E PLANEJAMENTO FAMILIAR: A EVOLUÇÃO DOS MÉTODOS CONTRACEPTIVOS E SUA APLICAÇÃO PERSONALIZADA NA SAÚDE DA MULHER</w:t>
      </w:r>
    </w:p>
    <w:p w14:paraId="1F73BAB2" w14:textId="25C759C6" w:rsidR="00B8058A" w:rsidRPr="00FA5B62" w:rsidRDefault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João Sérgio de Sousa Moura </w:t>
      </w:r>
      <w:proofErr w:type="gramStart"/>
      <w:r w:rsidR="000B6A1E"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¹</w:t>
      </w:r>
      <w:proofErr w:type="gramEnd"/>
    </w:p>
    <w:p w14:paraId="0DB0167F" w14:textId="69E21336" w:rsidR="00FA5B62" w:rsidRPr="00FA5B62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Pr="009071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jssmmoura38@gmail.com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7569B935" w:rsidR="00B8058A" w:rsidRPr="00FA5B62" w:rsidRDefault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João Victor </w:t>
      </w:r>
      <w:proofErr w:type="spellStart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Venancio</w:t>
      </w:r>
      <w:proofErr w:type="spellEnd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Braga</w:t>
      </w:r>
      <w:r w:rsidR="000B6A1E"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²</w:t>
      </w:r>
    </w:p>
    <w:p w14:paraId="6239C188" w14:textId="77953AB0" w:rsidR="00F211FD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Jv-vb@hotmail.com</w:t>
        </w:r>
      </w:hyperlink>
    </w:p>
    <w:p w14:paraId="3C307F50" w14:textId="0A7B782B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Natan Oliveira fontes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1B845AF6" w14:textId="445F49FC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9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natanfontesdemolay111@gmail.com</w:t>
        </w:r>
      </w:hyperlink>
    </w:p>
    <w:p w14:paraId="5AB4174D" w14:textId="3DBDB228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Gustavo Gonçalves Garcia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0FEE1FED" w14:textId="68917480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gustavo-pg@hotmail.com</w:t>
        </w:r>
      </w:hyperlink>
    </w:p>
    <w:p w14:paraId="7703CE40" w14:textId="31688CA3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Plínio Rocha Oliveira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7CD17435" w14:textId="128AF447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plinio.rocha@gmail.com.br</w:t>
        </w:r>
      </w:hyperlink>
    </w:p>
    <w:p w14:paraId="466A98A0" w14:textId="12E81678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Victor Matheus Gonçalves Muniz de Farias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5DBDBC93" w14:textId="3218B73D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Fariasvictormatheus@gmail.com</w:t>
        </w:r>
      </w:hyperlink>
    </w:p>
    <w:p w14:paraId="33D29E64" w14:textId="6CB2B77B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Lucas Gabriel dos Santos Muniz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1E7CB062" w14:textId="63F8E5A9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lucasmuniz.lfm@gmail.com</w:t>
        </w:r>
      </w:hyperlink>
    </w:p>
    <w:p w14:paraId="44249FB2" w14:textId="1F35EB3D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Gustavo Araújo dos Santos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596DE50A" w14:textId="4B5A08DB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gugusantosaraujo@gmail.com</w:t>
        </w:r>
      </w:hyperlink>
    </w:p>
    <w:p w14:paraId="79E75BFD" w14:textId="728E38E2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Carolina Diniz Furtado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4CDEDBFC" w14:textId="1D12DC60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carolinadinizsilva@gmail.com</w:t>
        </w:r>
      </w:hyperlink>
    </w:p>
    <w:p w14:paraId="4D76D62E" w14:textId="55291902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Lanniel</w:t>
      </w:r>
      <w:proofErr w:type="spellEnd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Carvalho Leite de Lavor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155BA8A7" w14:textId="213DDB69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lanniel.leitte@gmail.com</w:t>
        </w:r>
      </w:hyperlink>
    </w:p>
    <w:p w14:paraId="5B3B0B8C" w14:textId="24B13294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Camila Marques Almendra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7F20547B" w14:textId="079C8869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camilaaalmendra@gmail.com</w:t>
        </w:r>
      </w:hyperlink>
    </w:p>
    <w:p w14:paraId="67A7919B" w14:textId="3CEE0ADE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João Pedro da Rocha Santos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2434E8DC" w14:textId="233E7D15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gramStart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8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joaopedrodarocha15@gmail.com</w:t>
        </w:r>
      </w:hyperlink>
    </w:p>
    <w:p w14:paraId="1DC71C2D" w14:textId="1323BBD8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José Natan Moura Portela Leal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30C28914" w14:textId="4E5FDE5C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9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Josenatanportela@gmail.com</w:t>
        </w:r>
      </w:hyperlink>
    </w:p>
    <w:p w14:paraId="23E7987D" w14:textId="5CEA1519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Marcela Marques Barbosa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6C371621" w14:textId="6CFA35D3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marcelamb.au@gmail.com</w:t>
        </w:r>
      </w:hyperlink>
    </w:p>
    <w:p w14:paraId="0A5805AB" w14:textId="1B3852CD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Kobenan</w:t>
      </w:r>
      <w:proofErr w:type="spellEnd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>Stephane</w:t>
      </w:r>
      <w:proofErr w:type="spellEnd"/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Jean Charles Kouman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235AC6B7" w14:textId="1E6E59E5" w:rsidR="00FA5B62" w:rsidRPr="00FA5B62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Pr="00FA5B6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koumanjc@gmail.com</w:t>
        </w:r>
      </w:hyperlink>
    </w:p>
    <w:p w14:paraId="3FEA2138" w14:textId="77777777" w:rsidR="00646C7B" w:rsidRPr="00646C7B" w:rsidRDefault="00646C7B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648C3ABF" w14:textId="1272B351" w:rsidR="00F04186" w:rsidRPr="00F04186" w:rsidRDefault="008503F0" w:rsidP="00CA23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Introdução: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A23EF" w:rsidRPr="00CA23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anticoncepção e o planejamento familiar desempenham um papel crucial na saúde da mulher, permitindo o controle da fertilidade e a promoção do bem-estar físico, psicológico e social. Desde os primeiros métodos contraceptivos, como o uso de barreiras físicas e infusões, até os avanços modernos, como os métodos hormonais e as técnicas de esterilização, a evolução desses métodos reflete as mudanças nas necessidades e no </w:t>
      </w:r>
      <w:proofErr w:type="spellStart"/>
      <w:r w:rsidR="00CA23EF" w:rsidRPr="00CA23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empoderamento</w:t>
      </w:r>
      <w:proofErr w:type="spellEnd"/>
      <w:r w:rsidR="00CA23EF" w:rsidRPr="00CA23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das mulheres ao longo do tempo. A personalização do planejamento familiar, levando em conta as características individuais de cada mulher, é essencial para garantir a eficácia e minimizar os riscos à saúde.</w:t>
      </w:r>
      <w:r w:rsidR="00CA23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CA23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CA23EF" w:rsidRPr="00CA23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nalisar a evolução dos métodos contraceptivos, destacando suas inovações e a importância da escolha personalizada para as mulheres</w:t>
      </w:r>
      <w:r w:rsidR="00CA23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CA23EF" w:rsidRPr="00CA23EF">
        <w:rPr>
          <w:rFonts w:ascii="Times New Roman" w:hAnsi="Times New Roman" w:cs="Times New Roman"/>
          <w:sz w:val="24"/>
          <w:szCs w:val="24"/>
        </w:rPr>
        <w:t>Anticoncepção</w:t>
      </w:r>
      <w:r w:rsidR="00CA23EF">
        <w:rPr>
          <w:rFonts w:ascii="Times New Roman" w:hAnsi="Times New Roman" w:cs="Times New Roman"/>
          <w:sz w:val="24"/>
          <w:szCs w:val="24"/>
        </w:rPr>
        <w:t>”, “</w:t>
      </w:r>
      <w:r w:rsidR="00CA23EF" w:rsidRPr="00CA23EF">
        <w:rPr>
          <w:rFonts w:ascii="Times New Roman" w:hAnsi="Times New Roman" w:cs="Times New Roman"/>
          <w:sz w:val="24"/>
          <w:szCs w:val="24"/>
        </w:rPr>
        <w:t>Planejamento Familiar</w:t>
      </w:r>
      <w:r w:rsidR="00CA23EF">
        <w:rPr>
          <w:rFonts w:ascii="Times New Roman" w:hAnsi="Times New Roman" w:cs="Times New Roman"/>
          <w:sz w:val="24"/>
          <w:szCs w:val="24"/>
        </w:rPr>
        <w:t>”</w:t>
      </w:r>
      <w:r w:rsidR="00CA23EF" w:rsidRPr="00CA23EF">
        <w:rPr>
          <w:rFonts w:ascii="Times New Roman" w:hAnsi="Times New Roman" w:cs="Times New Roman"/>
          <w:sz w:val="24"/>
          <w:szCs w:val="24"/>
        </w:rPr>
        <w:t xml:space="preserve">, </w:t>
      </w:r>
      <w:r w:rsidR="00CA23EF">
        <w:rPr>
          <w:rFonts w:ascii="Times New Roman" w:hAnsi="Times New Roman" w:cs="Times New Roman"/>
          <w:sz w:val="24"/>
          <w:szCs w:val="24"/>
        </w:rPr>
        <w:t>“</w:t>
      </w:r>
      <w:r w:rsidR="00CA23EF" w:rsidRPr="00CA23EF">
        <w:rPr>
          <w:rFonts w:ascii="Times New Roman" w:hAnsi="Times New Roman" w:cs="Times New Roman"/>
          <w:sz w:val="24"/>
          <w:szCs w:val="24"/>
        </w:rPr>
        <w:t>Saúde Da Mulher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incluídos estudos publicados nos últimos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CA23EF" w:rsidRPr="00CA23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 métodos contraceptivos evoluíram significativamente, oferecendo uma variedade de opções para as mulheres. Inicialmente, os métodos contraceptivos eram limitados e frequentemente invasivos, como o uso de dispositivos intrauterinos e esterilização. No entanto, com o avanço das pesquisas, surgiram métodos hormonais, como pílulas anticoncepcionais, implantes e injeções, que oferecem maior eficácia e comodidade. Esses métodos hormonais, ao regularem o ciclo menstrual, também têm sido utilizados para tratar condições como a síndrome dos ovários policísticos e endometriose, além de reduzir o ris</w:t>
      </w:r>
      <w:r w:rsidR="00CA23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 de câncer de ovário e útero. </w:t>
      </w:r>
      <w:r w:rsidR="00CA23EF" w:rsidRPr="00CA23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Nos últimos anos, a anticoncepção tem se tornado cada vez mais personalizada. As mulheres têm acesso a uma gama de opções, e a escolha do método é baseada em fatores como idade, histórico de saúde, estilo de vida e preferências pessoais. O uso de métodos reversíveis de longa duração, como os implantes e dispositivos intrauterinos </w:t>
      </w:r>
      <w:r w:rsidR="00CA23EF" w:rsidRPr="00CA23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(</w:t>
      </w:r>
      <w:proofErr w:type="spellStart"/>
      <w:r w:rsidR="00CA23EF" w:rsidRPr="00CA23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DIUs</w:t>
      </w:r>
      <w:proofErr w:type="spellEnd"/>
      <w:r w:rsidR="00CA23EF" w:rsidRPr="00CA23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 tem se mostrado uma opção eficaz, especialmente para mulheres que não desejam engravidar no curto prazo. A personalização do planejamento familiar permite que as mulheres escolham o método que melhor se adapta a suas necessidades, levando em considera</w:t>
      </w:r>
      <w:r w:rsidR="00CA23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ção a saúde física e emocional. </w:t>
      </w:r>
      <w:r w:rsidR="00CA23EF" w:rsidRPr="00CA23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educação e a orientação médica desempenham papéis essenciais nesse processo, permitindo que as mulheres tomem decisões informadas sobre suas opções contraceptivas. No entanto, apesar dos avanços, ainda existem desafios relacionados ao acesso a métodos anticoncepcionais, especialmente em regiões com pouca infraestrutura de saúde ou entre populações com baixo nível educacional.</w:t>
      </w:r>
      <w:r w:rsidR="00CA23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CA23EF" w:rsidRPr="00CA23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evolução dos métodos contraceptivos e o foco na personalização do planejamento familiar têm permitido uma maior autonomia para as mulheres em relação ao controle da fertilidade. Hoje, as opções disponíveis são variadas e adaptáveis às diferentes necessidades e condições de saúde. A escolha de um método anticoncepcional deve ser individualizada, levando em consideração fatores como saúde geral, preferências pessoais e a situação de vida de cada mulher. Para que a anticoncepção seja eficaz, é fundamental que as mulheres tenham acesso a informações claras e a acompanhamento médico adequado. O planejamento familiar, quando realizado de forma personalizada, contribui para a saúde física e emocional das mulheres, promovendo se</w:t>
      </w:r>
      <w:r w:rsidR="00CA23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 bem-estar e qualidade de vida</w:t>
      </w:r>
      <w:r w:rsidR="00DB7A67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65494537" w14:textId="0ACB80A9" w:rsidR="00F04186" w:rsidRDefault="00F04186" w:rsidP="00F04186">
      <w:pPr>
        <w:pBdr>
          <w:top w:val="nil"/>
          <w:left w:val="nil"/>
          <w:bottom w:val="nil"/>
          <w:right w:val="nil"/>
          <w:between w:val="nil"/>
        </w:pBdr>
        <w:tabs>
          <w:tab w:val="left" w:pos="6798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3D2DD83A" w:rsidR="008503F0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CA23EF" w:rsidRPr="00CA23EF">
        <w:rPr>
          <w:rFonts w:ascii="Times New Roman" w:eastAsia="Times New Roman" w:hAnsi="Times New Roman" w:cs="Times New Roman"/>
          <w:color w:val="000000"/>
          <w:sz w:val="24"/>
          <w:szCs w:val="24"/>
        </w:rPr>
        <w:t>Anticoncepção, Planejamento Familiar, Saúde Da Mulher</w:t>
      </w:r>
      <w:r w:rsidRPr="00F04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25969AC" w14:textId="52F8A959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FA5B62" w:rsidRPr="009071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jssmmoura38@gmail.com</w:t>
        </w:r>
      </w:hyperlink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334C2ACB" w14:textId="6A7F27B3" w:rsidR="00CA23EF" w:rsidRDefault="00CA23EF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3EF">
        <w:rPr>
          <w:rFonts w:ascii="Times New Roman" w:hAnsi="Times New Roman" w:cs="Times New Roman"/>
          <w:sz w:val="24"/>
          <w:szCs w:val="24"/>
        </w:rPr>
        <w:t xml:space="preserve">ALMEIDA, João F.; SANTOS, Beatriz L. Métodos contraceptivos hormonais: eficácia e segurança. Revista Brasileira de Medicina, Belo Horizonte, v. 56, n. 2, p. 125-135, 2023. Disponível em: </w:t>
      </w:r>
      <w:proofErr w:type="gramStart"/>
      <w:r w:rsidRPr="00CA23EF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CA23EF">
        <w:rPr>
          <w:rFonts w:ascii="Times New Roman" w:hAnsi="Times New Roman" w:cs="Times New Roman"/>
          <w:sz w:val="24"/>
          <w:szCs w:val="24"/>
        </w:rPr>
        <w:t xml:space="preserve">://scielo.org/article/S0102-43302023000200125/. Acesso em: </w:t>
      </w:r>
      <w:proofErr w:type="gramStart"/>
      <w:r w:rsidRPr="00CA23E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A23EF">
        <w:rPr>
          <w:rFonts w:ascii="Times New Roman" w:hAnsi="Times New Roman" w:cs="Times New Roman"/>
          <w:sz w:val="24"/>
          <w:szCs w:val="24"/>
        </w:rPr>
        <w:t xml:space="preserve"> jan. 2025.</w:t>
      </w:r>
    </w:p>
    <w:p w14:paraId="113C4F43" w14:textId="462C79DF" w:rsidR="00CA23EF" w:rsidRDefault="00CA23EF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3EF">
        <w:rPr>
          <w:rFonts w:ascii="Times New Roman" w:hAnsi="Times New Roman" w:cs="Times New Roman"/>
          <w:sz w:val="24"/>
          <w:szCs w:val="24"/>
        </w:rPr>
        <w:t xml:space="preserve">COSTA, Ana L.; GOMES, Rafael M. Planejamento familiar e saúde da mulher: uma revisão sobre as práticas contraceptivas. Jornal de Saúde Pública, Rio de Janeiro, v. 38, n. 6, p. 675-680, 2024. Disponível em: </w:t>
      </w:r>
      <w:proofErr w:type="gramStart"/>
      <w:r w:rsidRPr="00CA23EF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CA23EF">
        <w:rPr>
          <w:rFonts w:ascii="Times New Roman" w:hAnsi="Times New Roman" w:cs="Times New Roman"/>
          <w:sz w:val="24"/>
          <w:szCs w:val="24"/>
        </w:rPr>
        <w:t xml:space="preserve">://pubmed.ncbi.nlm.nih.gov/56789012/. Acesso em: </w:t>
      </w:r>
      <w:proofErr w:type="gramStart"/>
      <w:r w:rsidRPr="00CA23E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A23EF">
        <w:rPr>
          <w:rFonts w:ascii="Times New Roman" w:hAnsi="Times New Roman" w:cs="Times New Roman"/>
          <w:sz w:val="24"/>
          <w:szCs w:val="24"/>
        </w:rPr>
        <w:t xml:space="preserve"> jan. 2025.</w:t>
      </w:r>
      <w:bookmarkStart w:id="0" w:name="_GoBack"/>
    </w:p>
    <w:bookmarkEnd w:id="0"/>
    <w:p w14:paraId="62736094" w14:textId="666CE24E" w:rsidR="00CA23EF" w:rsidRDefault="00CA23EF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3EF">
        <w:rPr>
          <w:rFonts w:ascii="Times New Roman" w:hAnsi="Times New Roman" w:cs="Times New Roman"/>
          <w:sz w:val="24"/>
          <w:szCs w:val="24"/>
        </w:rPr>
        <w:t xml:space="preserve">LIMA, Thiago S.; COSTA, Laura P. Personalização do planejamento familiar: estratégias e resultados. Revista de Saúde da Mulher, Salvador, v. 22, n. 3, p. 220-230, 2023. Disponível em: </w:t>
      </w:r>
      <w:proofErr w:type="gramStart"/>
      <w:r w:rsidRPr="00CA23EF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CA23EF">
        <w:rPr>
          <w:rFonts w:ascii="Times New Roman" w:hAnsi="Times New Roman" w:cs="Times New Roman"/>
          <w:sz w:val="24"/>
          <w:szCs w:val="24"/>
        </w:rPr>
        <w:t xml:space="preserve">://scielo.org/article/S0103-00422023000300220/. Acesso em: </w:t>
      </w:r>
      <w:proofErr w:type="gramStart"/>
      <w:r w:rsidRPr="00CA23E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A23EF">
        <w:rPr>
          <w:rFonts w:ascii="Times New Roman" w:hAnsi="Times New Roman" w:cs="Times New Roman"/>
          <w:sz w:val="24"/>
          <w:szCs w:val="24"/>
        </w:rPr>
        <w:t xml:space="preserve"> jan. 2025.</w:t>
      </w:r>
    </w:p>
    <w:p w14:paraId="0DD55456" w14:textId="104FCCBD" w:rsidR="006C7F86" w:rsidRDefault="00CA23EF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3EF">
        <w:rPr>
          <w:rFonts w:ascii="Times New Roman" w:hAnsi="Times New Roman" w:cs="Times New Roman"/>
          <w:sz w:val="24"/>
          <w:szCs w:val="24"/>
        </w:rPr>
        <w:t>PEREIRA, Maria J</w:t>
      </w:r>
      <w:proofErr w:type="gramStart"/>
      <w:r w:rsidRPr="00CA23EF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CA23EF">
        <w:rPr>
          <w:rFonts w:ascii="Times New Roman" w:hAnsi="Times New Roman" w:cs="Times New Roman"/>
          <w:sz w:val="24"/>
          <w:szCs w:val="24"/>
        </w:rPr>
        <w:t xml:space="preserve"> SOUZA, Carlos T. Inovações nos métodos contraceptivos: avanços e perspectivas. Revista Brasileira de Ginecologia e Obstetrícia, São Paulo, v. 45, n. 4, p. 350-360, 2023. Disponível em: </w:t>
      </w:r>
      <w:proofErr w:type="gramStart"/>
      <w:r w:rsidRPr="00CA23EF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CA23EF">
        <w:rPr>
          <w:rFonts w:ascii="Times New Roman" w:hAnsi="Times New Roman" w:cs="Times New Roman"/>
          <w:sz w:val="24"/>
          <w:szCs w:val="24"/>
        </w:rPr>
        <w:t xml:space="preserve">://scielo.org/article/S0100-72032023000400350/. Acesso em: </w:t>
      </w:r>
      <w:proofErr w:type="gramStart"/>
      <w:r w:rsidRPr="00CA23E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A23EF">
        <w:rPr>
          <w:rFonts w:ascii="Times New Roman" w:hAnsi="Times New Roman" w:cs="Times New Roman"/>
          <w:sz w:val="24"/>
          <w:szCs w:val="24"/>
        </w:rPr>
        <w:t xml:space="preserve"> jan. 2025.</w:t>
      </w:r>
    </w:p>
    <w:p w14:paraId="2B22E49B" w14:textId="2C2D571B" w:rsidR="00CA23EF" w:rsidRDefault="00CA23EF" w:rsidP="00CA2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23EF">
        <w:rPr>
          <w:rFonts w:ascii="Times New Roman" w:hAnsi="Times New Roman" w:cs="Times New Roman"/>
          <w:sz w:val="24"/>
          <w:szCs w:val="24"/>
        </w:rPr>
        <w:t xml:space="preserve">RIBEIRO, Claudia M.; MARTINS, Flávio P. O impacto da anticoncepção no planejamento familiar. Jornal de Medicina Preventiva, Porto Alegre, v. 25, n. 1, p. 100-110, 2024. Disponível em: </w:t>
      </w:r>
      <w:proofErr w:type="gramStart"/>
      <w:r w:rsidRPr="00CA23EF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CA23EF">
        <w:rPr>
          <w:rFonts w:ascii="Times New Roman" w:hAnsi="Times New Roman" w:cs="Times New Roman"/>
          <w:sz w:val="24"/>
          <w:szCs w:val="24"/>
        </w:rPr>
        <w:t xml:space="preserve">://pubmed.ncbi.nlm.nih.gov/87654321/. Acesso em: </w:t>
      </w:r>
      <w:proofErr w:type="gramStart"/>
      <w:r w:rsidRPr="00CA23E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A23EF">
        <w:rPr>
          <w:rFonts w:ascii="Times New Roman" w:hAnsi="Times New Roman" w:cs="Times New Roman"/>
          <w:sz w:val="24"/>
          <w:szCs w:val="24"/>
        </w:rPr>
        <w:t xml:space="preserve"> jan. 2025.</w:t>
      </w:r>
    </w:p>
    <w:p w14:paraId="606E16AC" w14:textId="77777777" w:rsidR="00CA23EF" w:rsidRPr="006C7F86" w:rsidRDefault="00CA23EF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A23EF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9036B" w14:textId="77777777" w:rsidR="003F6515" w:rsidRDefault="003F6515">
      <w:pPr>
        <w:spacing w:after="0" w:line="240" w:lineRule="auto"/>
      </w:pPr>
      <w:r>
        <w:separator/>
      </w:r>
    </w:p>
  </w:endnote>
  <w:endnote w:type="continuationSeparator" w:id="0">
    <w:p w14:paraId="6DED6580" w14:textId="77777777" w:rsidR="003F6515" w:rsidRDefault="003F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3F28D" w14:textId="77777777" w:rsidR="003F6515" w:rsidRDefault="003F6515">
      <w:pPr>
        <w:spacing w:after="0" w:line="240" w:lineRule="auto"/>
      </w:pPr>
      <w:r>
        <w:separator/>
      </w:r>
    </w:p>
  </w:footnote>
  <w:footnote w:type="continuationSeparator" w:id="0">
    <w:p w14:paraId="15ABF242" w14:textId="77777777" w:rsidR="003F6515" w:rsidRDefault="003F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6A1E"/>
    <w:rsid w:val="001706AF"/>
    <w:rsid w:val="00170955"/>
    <w:rsid w:val="002B1489"/>
    <w:rsid w:val="00346B32"/>
    <w:rsid w:val="00370D7A"/>
    <w:rsid w:val="00396D9C"/>
    <w:rsid w:val="003F6515"/>
    <w:rsid w:val="00426E84"/>
    <w:rsid w:val="005C1435"/>
    <w:rsid w:val="005E4FE7"/>
    <w:rsid w:val="00646C7B"/>
    <w:rsid w:val="00695BC8"/>
    <w:rsid w:val="006C7F86"/>
    <w:rsid w:val="006D1677"/>
    <w:rsid w:val="0074035E"/>
    <w:rsid w:val="007F5176"/>
    <w:rsid w:val="008503F0"/>
    <w:rsid w:val="008D511D"/>
    <w:rsid w:val="00A32770"/>
    <w:rsid w:val="00B100FB"/>
    <w:rsid w:val="00B37DB0"/>
    <w:rsid w:val="00B8058A"/>
    <w:rsid w:val="00B81DEE"/>
    <w:rsid w:val="00CA23EF"/>
    <w:rsid w:val="00CF6E1B"/>
    <w:rsid w:val="00D61D38"/>
    <w:rsid w:val="00DB7A67"/>
    <w:rsid w:val="00DC73FF"/>
    <w:rsid w:val="00E4071F"/>
    <w:rsid w:val="00F04186"/>
    <w:rsid w:val="00F211FD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-vb@hotmail.com" TargetMode="External"/><Relationship Id="rId13" Type="http://schemas.openxmlformats.org/officeDocument/2006/relationships/hyperlink" Target="mailto:lucasmuniz.lfm@gmail.com" TargetMode="External"/><Relationship Id="rId18" Type="http://schemas.openxmlformats.org/officeDocument/2006/relationships/hyperlink" Target="mailto:joaopedrodarocha15@g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koumanjc@gmail.com" TargetMode="External"/><Relationship Id="rId7" Type="http://schemas.openxmlformats.org/officeDocument/2006/relationships/hyperlink" Target="mailto:jssmmoura38@gmail.com" TargetMode="External"/><Relationship Id="rId12" Type="http://schemas.openxmlformats.org/officeDocument/2006/relationships/hyperlink" Target="mailto:Fariasvictormatheus@gmail.com" TargetMode="External"/><Relationship Id="rId17" Type="http://schemas.openxmlformats.org/officeDocument/2006/relationships/hyperlink" Target="mailto:camilaaalmendra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lanniel.leitte@gmail.com" TargetMode="External"/><Relationship Id="rId20" Type="http://schemas.openxmlformats.org/officeDocument/2006/relationships/hyperlink" Target="mailto:marcelamb.au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linio.rocha@gmail.com.br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carolinadinizsilva@g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gustavo-pg@hotmail.com" TargetMode="External"/><Relationship Id="rId19" Type="http://schemas.openxmlformats.org/officeDocument/2006/relationships/hyperlink" Target="mailto:Josenatanportel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nfontesdemolay111@gmail.com" TargetMode="External"/><Relationship Id="rId14" Type="http://schemas.openxmlformats.org/officeDocument/2006/relationships/hyperlink" Target="mailto:gugusantosaraujo@gmail.com" TargetMode="External"/><Relationship Id="rId22" Type="http://schemas.openxmlformats.org/officeDocument/2006/relationships/hyperlink" Target="mailto:jssmmoura38@g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1119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3</cp:revision>
  <dcterms:created xsi:type="dcterms:W3CDTF">2025-01-04T13:16:00Z</dcterms:created>
  <dcterms:modified xsi:type="dcterms:W3CDTF">2025-01-04T13:22:00Z</dcterms:modified>
</cp:coreProperties>
</file>