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335AE635" w:rsidR="00CA4305" w:rsidRPr="0010429B" w:rsidRDefault="00CA4305" w:rsidP="00CA4305">
      <w:pPr>
        <w:shd w:val="clear" w:color="auto" w:fill="FFFFFF"/>
        <w:rPr>
          <w:rFonts w:ascii="Arial" w:eastAsia="Times New Roman" w:hAnsi="Arial" w:cs="Arial"/>
          <w:color w:val="000000" w:themeColor="text1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</w:t>
      </w:r>
      <w:r w:rsidR="0010429B">
        <w:rPr>
          <w:rFonts w:ascii="Arial" w:eastAsia="Times New Roman" w:hAnsi="Arial" w:cs="Arial"/>
          <w:b/>
          <w:lang w:eastAsia="pt-BR"/>
        </w:rPr>
        <w:t xml:space="preserve"> 3</w:t>
      </w:r>
      <w:r w:rsidRPr="005E09F6">
        <w:rPr>
          <w:rFonts w:ascii="Arial" w:eastAsia="Times New Roman" w:hAnsi="Arial" w:cs="Arial"/>
          <w:b/>
          <w:lang w:eastAsia="pt-BR"/>
        </w:rPr>
        <w:t>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10429B">
        <w:rPr>
          <w:rFonts w:ascii="Arial" w:eastAsia="Times New Roman" w:hAnsi="Arial" w:cs="Arial"/>
          <w:i/>
          <w:color w:val="000000" w:themeColor="text1"/>
          <w:lang w:eastAsia="pt-BR"/>
        </w:rPr>
        <w:t>Biotecnologia, Inovação e Saúde.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6E7CD633" w14:textId="77777777" w:rsidR="0010429B" w:rsidRPr="00507B08" w:rsidRDefault="0010429B" w:rsidP="0010429B">
      <w:pPr>
        <w:jc w:val="center"/>
        <w:textDirection w:val="btLr"/>
      </w:pPr>
      <w:r w:rsidRPr="00507B08">
        <w:rPr>
          <w:rFonts w:ascii="Arial" w:eastAsia="Arial" w:hAnsi="Arial" w:cs="Arial"/>
          <w:b/>
          <w:iCs/>
          <w:color w:val="000000"/>
          <w:sz w:val="32"/>
        </w:rPr>
        <w:t>PÓS-MASCARAMENTO NOS</w:t>
      </w:r>
      <w:r w:rsidRPr="00507B08">
        <w:rPr>
          <w:rFonts w:ascii="Arial" w:eastAsia="Arial" w:hAnsi="Arial" w:cs="Arial"/>
          <w:b/>
          <w:color w:val="000000"/>
          <w:sz w:val="32"/>
        </w:rPr>
        <w:t xml:space="preserve"> POTENCIAIS EVOCADOS AUDITIVOS TARDIOS COM ESTÍMULO DE FALA EM IDOSOS</w:t>
      </w:r>
    </w:p>
    <w:p w14:paraId="413E5054" w14:textId="77777777" w:rsidR="0010429B" w:rsidRPr="0040608F" w:rsidRDefault="0010429B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2248D383" w14:textId="7FAC3CF8" w:rsidR="0010429B" w:rsidRDefault="0010429B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OLIVEIRA, L.V.¹</w:t>
      </w:r>
      <w:r w:rsidR="00D608F1">
        <w:rPr>
          <w:rFonts w:ascii="Arial" w:hAnsi="Arial" w:cs="Arial"/>
        </w:rPr>
        <w:t xml:space="preserve">, MENEZES, P.L.¹, </w:t>
      </w:r>
      <w:r>
        <w:rPr>
          <w:rFonts w:ascii="Arial" w:hAnsi="Arial" w:cs="Arial"/>
        </w:rPr>
        <w:t>FELIX, L.D.A.¹, ANDRADE, K.C.L¹.</w:t>
      </w:r>
    </w:p>
    <w:p w14:paraId="39F591B3" w14:textId="77777777" w:rsidR="0010429B" w:rsidRDefault="0010429B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1731B50C" w14:textId="1D157C2C" w:rsidR="00CA4305" w:rsidRPr="005E09F6" w:rsidRDefault="0010429B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¹</w:t>
      </w:r>
      <w:r w:rsidR="00CA4305" w:rsidRPr="005E09F6">
        <w:rPr>
          <w:rFonts w:ascii="Arial" w:hAnsi="Arial" w:cs="Arial"/>
        </w:rPr>
        <w:t xml:space="preserve"> </w:t>
      </w:r>
      <w:r w:rsidR="00CA4305">
        <w:rPr>
          <w:rFonts w:ascii="Arial" w:hAnsi="Arial" w:cs="Arial"/>
        </w:rPr>
        <w:t xml:space="preserve">Centro Universitário </w:t>
      </w:r>
      <w:proofErr w:type="spellStart"/>
      <w:r w:rsidR="00CA4305">
        <w:rPr>
          <w:rFonts w:ascii="Arial" w:hAnsi="Arial" w:cs="Arial"/>
        </w:rPr>
        <w:t>Cesmac</w:t>
      </w:r>
      <w:proofErr w:type="spellEnd"/>
      <w:r w:rsidR="00CA4305" w:rsidRPr="005E09F6">
        <w:rPr>
          <w:rFonts w:ascii="Arial" w:hAnsi="Arial" w:cs="Arial"/>
        </w:rPr>
        <w:t xml:space="preserve">, </w:t>
      </w:r>
      <w:r w:rsidR="00CA4305">
        <w:rPr>
          <w:rFonts w:ascii="Arial" w:hAnsi="Arial" w:cs="Arial"/>
        </w:rPr>
        <w:t>Curso de Medicina</w:t>
      </w:r>
    </w:p>
    <w:p w14:paraId="718FEFF6" w14:textId="0E9A1C1C" w:rsidR="0010429B" w:rsidRDefault="009F572D" w:rsidP="00536DC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hyperlink r:id="rId6" w:history="1">
        <w:r w:rsidR="00536DCD" w:rsidRPr="007123C4">
          <w:rPr>
            <w:rStyle w:val="Hyperlink"/>
            <w:rFonts w:ascii="Arial" w:hAnsi="Arial" w:cs="Arial"/>
          </w:rPr>
          <w:t>vitallisiane@gmail.com</w:t>
        </w:r>
      </w:hyperlink>
    </w:p>
    <w:p w14:paraId="16F19871" w14:textId="77777777" w:rsidR="00536DCD" w:rsidRDefault="00536DCD" w:rsidP="00536DC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493517F1" w14:textId="77777777" w:rsidR="00536DCD" w:rsidRDefault="00536DCD" w:rsidP="00536DCD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65B7CF84" w14:textId="56C78422" w:rsidR="00B079FB" w:rsidRDefault="0010429B" w:rsidP="00B079FB">
      <w:pPr>
        <w:jc w:val="both"/>
        <w:rPr>
          <w:rFonts w:ascii="Arial" w:hAnsi="Arial" w:cs="Arial"/>
        </w:rPr>
      </w:pPr>
      <w:r w:rsidRPr="00536DCD">
        <w:rPr>
          <w:rFonts w:ascii="Arial" w:hAnsi="Arial" w:cs="Arial"/>
          <w:b/>
        </w:rPr>
        <w:t xml:space="preserve">Introdução: </w:t>
      </w:r>
      <w:r w:rsidR="00B072FC">
        <w:rPr>
          <w:rFonts w:ascii="Arial" w:eastAsia="Arial" w:hAnsi="Arial" w:cs="Arial"/>
        </w:rPr>
        <w:t xml:space="preserve">Os efeitos do envelhecimento no sistema auditivo periférico e central interagem com mudanças na diminuição do suporte cognitivo, os quais resultam em diminuição na percepção e na compreensão de fala em meio ao ruído. Sugere-se que tais mudanças incluem a progressiva degeneração sensorial, neural, </w:t>
      </w:r>
      <w:proofErr w:type="spellStart"/>
      <w:r w:rsidR="00B072FC">
        <w:rPr>
          <w:rFonts w:ascii="Arial" w:eastAsia="Arial" w:hAnsi="Arial" w:cs="Arial"/>
        </w:rPr>
        <w:t>estrial</w:t>
      </w:r>
      <w:proofErr w:type="spellEnd"/>
      <w:r w:rsidR="00B072FC">
        <w:rPr>
          <w:rFonts w:ascii="Arial" w:eastAsia="Arial" w:hAnsi="Arial" w:cs="Arial"/>
        </w:rPr>
        <w:t xml:space="preserve"> e de suporte das células ciliadas da cóclea. Além disso, a percepção de mudanças rápidas na fala, a localização sonora e a compreensão de ambos quando associados ao ruído, estão reduzidos em ouvintes com idade avançada. </w:t>
      </w:r>
      <w:r w:rsidRPr="0010429B">
        <w:rPr>
          <w:rFonts w:ascii="Arial" w:hAnsi="Arial" w:cs="Arial"/>
          <w:b/>
        </w:rPr>
        <w:t>Objetivo: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Analisar o efeito do </w:t>
      </w:r>
      <w:r w:rsidRPr="003B6634">
        <w:rPr>
          <w:rFonts w:ascii="Arial" w:eastAsia="Arial" w:hAnsi="Arial" w:cs="Arial"/>
          <w:iCs/>
          <w:color w:val="000000"/>
        </w:rPr>
        <w:t>pós-mascaramento</w:t>
      </w:r>
      <w:r>
        <w:rPr>
          <w:rFonts w:ascii="Arial" w:eastAsia="Arial" w:hAnsi="Arial" w:cs="Arial"/>
          <w:color w:val="000000"/>
        </w:rPr>
        <w:t xml:space="preserve"> nos P</w:t>
      </w:r>
      <w:r w:rsidR="00B079FB">
        <w:rPr>
          <w:rFonts w:ascii="Arial" w:eastAsia="Arial" w:hAnsi="Arial" w:cs="Arial"/>
          <w:color w:val="000000"/>
        </w:rPr>
        <w:t xml:space="preserve">otenciais </w:t>
      </w:r>
      <w:r>
        <w:rPr>
          <w:rFonts w:ascii="Arial" w:eastAsia="Arial" w:hAnsi="Arial" w:cs="Arial"/>
          <w:color w:val="000000"/>
        </w:rPr>
        <w:t>E</w:t>
      </w:r>
      <w:r w:rsidR="00B079FB">
        <w:rPr>
          <w:rFonts w:ascii="Arial" w:eastAsia="Arial" w:hAnsi="Arial" w:cs="Arial"/>
          <w:color w:val="000000"/>
        </w:rPr>
        <w:t xml:space="preserve">vocados </w:t>
      </w:r>
      <w:r>
        <w:rPr>
          <w:rFonts w:ascii="Arial" w:eastAsia="Arial" w:hAnsi="Arial" w:cs="Arial"/>
          <w:color w:val="000000"/>
        </w:rPr>
        <w:t>A</w:t>
      </w:r>
      <w:r w:rsidR="00B079FB">
        <w:rPr>
          <w:rFonts w:ascii="Arial" w:eastAsia="Arial" w:hAnsi="Arial" w:cs="Arial"/>
          <w:color w:val="000000"/>
        </w:rPr>
        <w:t>uditivo</w:t>
      </w:r>
      <w:r>
        <w:rPr>
          <w:rFonts w:ascii="Arial" w:eastAsia="Arial" w:hAnsi="Arial" w:cs="Arial"/>
          <w:color w:val="000000"/>
        </w:rPr>
        <w:t xml:space="preserve">s tardios com </w:t>
      </w:r>
      <w:r>
        <w:rPr>
          <w:rFonts w:ascii="Arial" w:eastAsia="Arial" w:hAnsi="Arial" w:cs="Arial"/>
        </w:rPr>
        <w:t>estímulo</w:t>
      </w:r>
      <w:r>
        <w:rPr>
          <w:rFonts w:ascii="Arial" w:eastAsia="Arial" w:hAnsi="Arial" w:cs="Arial"/>
          <w:color w:val="000000"/>
        </w:rPr>
        <w:t xml:space="preserve"> de fala em idosos.</w:t>
      </w:r>
      <w:r>
        <w:rPr>
          <w:b/>
          <w:i/>
          <w:color w:val="000000"/>
          <w:sz w:val="28"/>
          <w:szCs w:val="28"/>
        </w:rPr>
        <w:t xml:space="preserve"> </w:t>
      </w:r>
      <w:r w:rsidR="00B072FC">
        <w:rPr>
          <w:rFonts w:ascii="Arial" w:eastAsia="Arial" w:hAnsi="Arial" w:cs="Arial"/>
          <w:b/>
          <w:color w:val="000000"/>
        </w:rPr>
        <w:t xml:space="preserve"> </w:t>
      </w:r>
      <w:r w:rsidRPr="0010429B">
        <w:rPr>
          <w:rFonts w:ascii="Arial" w:hAnsi="Arial" w:cs="Arial"/>
          <w:b/>
        </w:rPr>
        <w:t>Metodologia: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Estudo analítico observacional transversal que terá participação de 15 idosos</w:t>
      </w:r>
      <w:r w:rsidR="00B072FC">
        <w:rPr>
          <w:rFonts w:ascii="Arial" w:eastAsia="Arial" w:hAnsi="Arial" w:cs="Arial"/>
        </w:rPr>
        <w:t xml:space="preserve"> ouvintes normais</w:t>
      </w:r>
      <w:r>
        <w:rPr>
          <w:rFonts w:ascii="Arial" w:eastAsia="Arial" w:hAnsi="Arial" w:cs="Arial"/>
        </w:rPr>
        <w:t>, com idade acima de 60 anos</w:t>
      </w:r>
      <w:r w:rsidR="00B072FC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  <w:r w:rsidRPr="0010429B">
        <w:rPr>
          <w:rFonts w:ascii="Arial" w:eastAsia="Arial" w:hAnsi="Arial" w:cs="Arial"/>
          <w:bCs/>
        </w:rPr>
        <w:t xml:space="preserve">Dentre os procedimentos realizados, destacam-se a inspeção do conduto auditivo externo, audiometria tonal e vocal, </w:t>
      </w:r>
      <w:proofErr w:type="spellStart"/>
      <w:r w:rsidRPr="0010429B">
        <w:rPr>
          <w:rFonts w:ascii="Arial" w:eastAsia="Arial" w:hAnsi="Arial" w:cs="Arial"/>
          <w:bCs/>
        </w:rPr>
        <w:t>imitanciometria</w:t>
      </w:r>
      <w:proofErr w:type="spellEnd"/>
      <w:r w:rsidRPr="0010429B">
        <w:rPr>
          <w:rFonts w:ascii="Arial" w:eastAsia="Arial" w:hAnsi="Arial" w:cs="Arial"/>
          <w:bCs/>
        </w:rPr>
        <w:t xml:space="preserve">, potencial evocados auditivo de tronco encefálico com estímulo clique e </w:t>
      </w:r>
      <w:r w:rsidRPr="0010429B">
        <w:rPr>
          <w:rFonts w:ascii="Arial" w:eastAsia="Arial" w:hAnsi="Arial" w:cs="Arial"/>
        </w:rPr>
        <w:t xml:space="preserve">potencial evocado auditivo tardio com estímulos de fala nas condições sem </w:t>
      </w:r>
      <w:r>
        <w:rPr>
          <w:rFonts w:ascii="Arial" w:eastAsia="Arial" w:hAnsi="Arial" w:cs="Arial"/>
        </w:rPr>
        <w:t>ruído e com ruído em 4 e 32 ms.</w:t>
      </w:r>
      <w:r w:rsidRPr="0010429B">
        <w:rPr>
          <w:rFonts w:ascii="Arial" w:eastAsia="Arial" w:hAnsi="Arial" w:cs="Arial"/>
          <w:color w:val="000000"/>
        </w:rPr>
        <w:t xml:space="preserve"> O monitoramento das respostas acontecerá pela utilização de um software, por meio de um dispositivo móvel</w:t>
      </w:r>
      <w:r w:rsidRPr="0010429B">
        <w:rPr>
          <w:rFonts w:ascii="Arial" w:eastAsia="Arial" w:hAnsi="Arial" w:cs="Arial"/>
          <w:bCs/>
        </w:rPr>
        <w:t>. Para análise dos dados utilizar-se-</w:t>
      </w:r>
      <w:r w:rsidR="0040608F">
        <w:rPr>
          <w:rFonts w:ascii="Arial" w:eastAsia="Arial" w:hAnsi="Arial" w:cs="Arial"/>
          <w:bCs/>
        </w:rPr>
        <w:t>ão</w:t>
      </w:r>
      <w:r w:rsidRPr="0010429B">
        <w:rPr>
          <w:rFonts w:ascii="Arial" w:eastAsia="Arial" w:hAnsi="Arial" w:cs="Arial"/>
          <w:bCs/>
        </w:rPr>
        <w:t xml:space="preserve"> teste</w:t>
      </w:r>
      <w:r w:rsidR="0040608F">
        <w:rPr>
          <w:rFonts w:ascii="Arial" w:eastAsia="Arial" w:hAnsi="Arial" w:cs="Arial"/>
          <w:bCs/>
        </w:rPr>
        <w:t>s</w:t>
      </w:r>
      <w:r w:rsidRPr="0010429B">
        <w:rPr>
          <w:rFonts w:ascii="Arial" w:eastAsia="Arial" w:hAnsi="Arial" w:cs="Arial"/>
          <w:bCs/>
        </w:rPr>
        <w:t xml:space="preserve"> paramétricos e</w:t>
      </w:r>
      <w:r w:rsidR="0040608F">
        <w:rPr>
          <w:rFonts w:ascii="Arial" w:eastAsia="Arial" w:hAnsi="Arial" w:cs="Arial"/>
          <w:bCs/>
        </w:rPr>
        <w:t>/ou</w:t>
      </w:r>
      <w:r w:rsidRPr="0010429B">
        <w:rPr>
          <w:rFonts w:ascii="Arial" w:eastAsia="Arial" w:hAnsi="Arial" w:cs="Arial"/>
          <w:bCs/>
        </w:rPr>
        <w:t xml:space="preserve"> não paramétricos, de acordo com a normalidade da amostra, assim como a correlação </w:t>
      </w:r>
      <w:r>
        <w:rPr>
          <w:rFonts w:ascii="Arial" w:eastAsia="Arial" w:hAnsi="Arial" w:cs="Arial"/>
          <w:bCs/>
        </w:rPr>
        <w:t xml:space="preserve">entre as três situações de teste através do ANOVA </w:t>
      </w:r>
      <w:proofErr w:type="spellStart"/>
      <w:r w:rsidRPr="00543346">
        <w:rPr>
          <w:rFonts w:ascii="Arial" w:eastAsia="Arial" w:hAnsi="Arial" w:cs="Arial"/>
        </w:rPr>
        <w:t>two-way</w:t>
      </w:r>
      <w:proofErr w:type="spellEnd"/>
      <w:r w:rsidRPr="00543346">
        <w:rPr>
          <w:rFonts w:ascii="Arial" w:eastAsia="Arial" w:hAnsi="Arial" w:cs="Arial"/>
        </w:rPr>
        <w:t xml:space="preserve"> com o teste post hoc de </w:t>
      </w:r>
      <w:proofErr w:type="spellStart"/>
      <w:r w:rsidRPr="00543346">
        <w:rPr>
          <w:rFonts w:ascii="Arial" w:eastAsia="Arial" w:hAnsi="Arial" w:cs="Arial"/>
        </w:rPr>
        <w:t>Bonferroni</w:t>
      </w:r>
      <w:proofErr w:type="spellEnd"/>
      <w:r>
        <w:rPr>
          <w:rFonts w:ascii="Arial" w:eastAsia="Arial" w:hAnsi="Arial" w:cs="Arial"/>
        </w:rPr>
        <w:t xml:space="preserve">. </w:t>
      </w:r>
      <w:r w:rsidRPr="00536DCD">
        <w:rPr>
          <w:rFonts w:ascii="Arial" w:hAnsi="Arial" w:cs="Arial"/>
          <w:b/>
        </w:rPr>
        <w:t>Resultados</w:t>
      </w:r>
      <w:r w:rsidR="00B072FC">
        <w:rPr>
          <w:rFonts w:ascii="Arial" w:hAnsi="Arial" w:cs="Arial"/>
          <w:b/>
        </w:rPr>
        <w:t xml:space="preserve"> esperados</w:t>
      </w:r>
      <w:r w:rsidR="00770BEE">
        <w:rPr>
          <w:rFonts w:ascii="Arial" w:hAnsi="Arial" w:cs="Arial"/>
          <w:b/>
        </w:rPr>
        <w:t>:</w:t>
      </w:r>
      <w:r w:rsidR="00770BEE" w:rsidRPr="00770BEE">
        <w:t xml:space="preserve"> </w:t>
      </w:r>
      <w:r w:rsidR="00770BEE" w:rsidRPr="00770BEE">
        <w:rPr>
          <w:rFonts w:ascii="Arial" w:hAnsi="Arial" w:cs="Arial"/>
        </w:rPr>
        <w:t xml:space="preserve">Espera-se </w:t>
      </w:r>
      <w:r w:rsidR="0040608F">
        <w:rPr>
          <w:rFonts w:ascii="Arial" w:hAnsi="Arial" w:cs="Arial"/>
        </w:rPr>
        <w:t>encontrar</w:t>
      </w:r>
      <w:r w:rsidR="00770BEE" w:rsidRPr="00770BEE">
        <w:rPr>
          <w:rFonts w:ascii="Arial" w:hAnsi="Arial" w:cs="Arial"/>
        </w:rPr>
        <w:t xml:space="preserve"> o efeito do pós-mascaramento em idosos com audição periférica preservada, </w:t>
      </w:r>
      <w:r w:rsidR="0040608F">
        <w:rPr>
          <w:rFonts w:ascii="Arial" w:hAnsi="Arial" w:cs="Arial"/>
        </w:rPr>
        <w:t xml:space="preserve">o que sugere uma </w:t>
      </w:r>
      <w:r w:rsidR="00770BEE" w:rsidRPr="00770BEE">
        <w:rPr>
          <w:rFonts w:ascii="Arial" w:hAnsi="Arial" w:cs="Arial"/>
        </w:rPr>
        <w:t>maior dificuldade na compreensão da fala na presença do ruído competitivo. Assim, a partir desses testes</w:t>
      </w:r>
      <w:r w:rsidR="0040608F">
        <w:rPr>
          <w:rFonts w:ascii="Arial" w:hAnsi="Arial" w:cs="Arial"/>
        </w:rPr>
        <w:t>,</w:t>
      </w:r>
      <w:r w:rsidR="00770BEE" w:rsidRPr="00770BEE">
        <w:rPr>
          <w:rFonts w:ascii="Arial" w:hAnsi="Arial" w:cs="Arial"/>
        </w:rPr>
        <w:t xml:space="preserve"> será possível compreender </w:t>
      </w:r>
      <w:r w:rsidR="0040608F" w:rsidRPr="00770BEE">
        <w:rPr>
          <w:rFonts w:ascii="Arial" w:hAnsi="Arial" w:cs="Arial"/>
        </w:rPr>
        <w:t>melhor</w:t>
      </w:r>
      <w:r w:rsidR="0040608F" w:rsidRPr="00770BEE">
        <w:rPr>
          <w:rFonts w:ascii="Arial" w:hAnsi="Arial" w:cs="Arial"/>
        </w:rPr>
        <w:t xml:space="preserve"> </w:t>
      </w:r>
      <w:r w:rsidR="00770BEE" w:rsidRPr="00770BEE">
        <w:rPr>
          <w:rFonts w:ascii="Arial" w:hAnsi="Arial" w:cs="Arial"/>
        </w:rPr>
        <w:t>os efeitos da idade no espectro das perdas auditivas, de modo que novas perspectivas a partir das medições eletrofisiológicas serão conhecidas.</w:t>
      </w:r>
      <w:r w:rsidR="00770BEE">
        <w:rPr>
          <w:rFonts w:ascii="Arial" w:hAnsi="Arial" w:cs="Arial"/>
          <w:b/>
        </w:rPr>
        <w:t xml:space="preserve"> </w:t>
      </w:r>
      <w:r w:rsidRPr="00536DCD">
        <w:rPr>
          <w:rFonts w:ascii="Arial" w:hAnsi="Arial" w:cs="Arial"/>
          <w:b/>
        </w:rPr>
        <w:t>Considerações parciais:</w:t>
      </w:r>
      <w:r w:rsidR="00B079FB">
        <w:rPr>
          <w:rFonts w:ascii="Arial" w:hAnsi="Arial" w:cs="Arial"/>
          <w:b/>
        </w:rPr>
        <w:t xml:space="preserve"> </w:t>
      </w:r>
      <w:r w:rsidR="00B079FB" w:rsidRPr="00B079FB">
        <w:rPr>
          <w:rFonts w:ascii="Arial" w:hAnsi="Arial" w:cs="Arial"/>
        </w:rPr>
        <w:t>Através desse estudo</w:t>
      </w:r>
      <w:r w:rsidR="0040608F">
        <w:rPr>
          <w:rFonts w:ascii="Arial" w:hAnsi="Arial" w:cs="Arial"/>
        </w:rPr>
        <w:t>,</w:t>
      </w:r>
      <w:r w:rsidR="00B079FB" w:rsidRPr="00B079FB">
        <w:rPr>
          <w:rFonts w:ascii="Arial" w:hAnsi="Arial" w:cs="Arial"/>
        </w:rPr>
        <w:t xml:space="preserve"> novos testes e possibilidades diferentes de an</w:t>
      </w:r>
      <w:r w:rsidR="0040608F">
        <w:rPr>
          <w:rFonts w:ascii="Arial" w:hAnsi="Arial" w:cs="Arial"/>
        </w:rPr>
        <w:t>á</w:t>
      </w:r>
      <w:r w:rsidR="00B079FB" w:rsidRPr="00B079FB">
        <w:rPr>
          <w:rFonts w:ascii="Arial" w:hAnsi="Arial" w:cs="Arial"/>
        </w:rPr>
        <w:t>lises dos testes já existentes ajudarão</w:t>
      </w:r>
      <w:r w:rsidR="00B079FB">
        <w:rPr>
          <w:rFonts w:ascii="Arial" w:hAnsi="Arial" w:cs="Arial"/>
        </w:rPr>
        <w:t xml:space="preserve"> a população idosa com queixas de dificuldade em situações de ru</w:t>
      </w:r>
      <w:r w:rsidR="008151D0">
        <w:rPr>
          <w:rFonts w:ascii="Arial" w:hAnsi="Arial" w:cs="Arial"/>
        </w:rPr>
        <w:t xml:space="preserve">ído competitivo. </w:t>
      </w:r>
    </w:p>
    <w:p w14:paraId="14625CAC" w14:textId="77777777" w:rsidR="008151D0" w:rsidRPr="00CA4FEC" w:rsidRDefault="008151D0" w:rsidP="00B079FB">
      <w:pPr>
        <w:jc w:val="both"/>
        <w:rPr>
          <w:rFonts w:ascii="Arial" w:hAnsi="Arial" w:cs="Arial"/>
        </w:rPr>
      </w:pPr>
    </w:p>
    <w:p w14:paraId="6E11D83F" w14:textId="27041D53" w:rsidR="0010429B" w:rsidRPr="00B079FB" w:rsidRDefault="0010429B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537750E9" w14:textId="579BC12D" w:rsidR="00CA4305" w:rsidRPr="0010429B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</w:t>
      </w:r>
      <w:r w:rsidRPr="0010429B">
        <w:rPr>
          <w:rFonts w:ascii="Arial" w:hAnsi="Arial" w:cs="Arial"/>
        </w:rPr>
        <w:t>:</w:t>
      </w:r>
      <w:r w:rsidRPr="0010429B">
        <w:rPr>
          <w:rFonts w:ascii="Arial" w:hAnsi="Arial" w:cs="Arial"/>
          <w:i/>
        </w:rPr>
        <w:t xml:space="preserve"> </w:t>
      </w:r>
      <w:r w:rsidR="0010429B" w:rsidRPr="0010429B">
        <w:rPr>
          <w:rFonts w:ascii="Arial" w:eastAsia="Arial" w:hAnsi="Arial" w:cs="Arial"/>
          <w:bCs/>
        </w:rPr>
        <w:t xml:space="preserve">Potenciais evocados </w:t>
      </w:r>
      <w:r w:rsidR="0010429B">
        <w:rPr>
          <w:rFonts w:ascii="Arial" w:eastAsia="Arial" w:hAnsi="Arial" w:cs="Arial"/>
          <w:bCs/>
        </w:rPr>
        <w:t xml:space="preserve">auditivos. Ruído. </w:t>
      </w:r>
      <w:r w:rsidR="00D608F1">
        <w:rPr>
          <w:rFonts w:ascii="Arial" w:eastAsia="Arial" w:hAnsi="Arial" w:cs="Arial"/>
          <w:bCs/>
        </w:rPr>
        <w:t xml:space="preserve">Idoso. 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3F3B2D" w14:textId="77777777" w:rsidR="009F572D" w:rsidRDefault="009F572D" w:rsidP="00B81AEA">
      <w:r>
        <w:separator/>
      </w:r>
    </w:p>
  </w:endnote>
  <w:endnote w:type="continuationSeparator" w:id="0">
    <w:p w14:paraId="46F68E1C" w14:textId="77777777" w:rsidR="009F572D" w:rsidRDefault="009F572D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apokki">
    <w:altName w:val="Arial"/>
    <w:panose1 w:val="020B0604020202020204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F37672" w:rsidRPr="00616D7F" w:rsidRDefault="00F37672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>
      <w:rPr>
        <w:rFonts w:ascii="Jaapokki" w:hAnsi="Jaapokki"/>
        <w:color w:val="0070C0"/>
        <w:sz w:val="24"/>
        <w:szCs w:val="24"/>
      </w:rPr>
      <w:t>congresso.academico@cesmac.edu.br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59031" w14:textId="77777777" w:rsidR="009F572D" w:rsidRDefault="009F572D" w:rsidP="00B81AEA">
      <w:r>
        <w:separator/>
      </w:r>
    </w:p>
  </w:footnote>
  <w:footnote w:type="continuationSeparator" w:id="0">
    <w:p w14:paraId="403404FC" w14:textId="77777777" w:rsidR="009F572D" w:rsidRDefault="009F572D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F37672" w:rsidRDefault="00F37672" w:rsidP="00773673">
    <w:pPr>
      <w:pStyle w:val="Cabealho"/>
      <w:tabs>
        <w:tab w:val="left" w:pos="6840"/>
      </w:tabs>
    </w:pPr>
    <w:r>
      <w:tab/>
    </w:r>
    <w:r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F37672" w:rsidRDefault="00F376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0429B"/>
    <w:rsid w:val="0012419F"/>
    <w:rsid w:val="002473E2"/>
    <w:rsid w:val="0040608F"/>
    <w:rsid w:val="005036DA"/>
    <w:rsid w:val="00536DCD"/>
    <w:rsid w:val="005440E7"/>
    <w:rsid w:val="005724A9"/>
    <w:rsid w:val="00590581"/>
    <w:rsid w:val="00616D7F"/>
    <w:rsid w:val="0067321D"/>
    <w:rsid w:val="006D1E4C"/>
    <w:rsid w:val="00742C44"/>
    <w:rsid w:val="00770BEE"/>
    <w:rsid w:val="00773673"/>
    <w:rsid w:val="00797050"/>
    <w:rsid w:val="007D2A46"/>
    <w:rsid w:val="007E1030"/>
    <w:rsid w:val="008151D0"/>
    <w:rsid w:val="009972E5"/>
    <w:rsid w:val="009F572D"/>
    <w:rsid w:val="00A25696"/>
    <w:rsid w:val="00AD7A2C"/>
    <w:rsid w:val="00B072FC"/>
    <w:rsid w:val="00B079FB"/>
    <w:rsid w:val="00B81AEA"/>
    <w:rsid w:val="00BE7BDA"/>
    <w:rsid w:val="00CA4305"/>
    <w:rsid w:val="00CA4FEC"/>
    <w:rsid w:val="00D3297C"/>
    <w:rsid w:val="00D42D3D"/>
    <w:rsid w:val="00D608F1"/>
    <w:rsid w:val="00DC74A1"/>
    <w:rsid w:val="00F37672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2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29B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36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tallisian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2020-12-28T18:48:00Z</dcterms:created>
  <dcterms:modified xsi:type="dcterms:W3CDTF">2020-12-28T20:23:00Z</dcterms:modified>
</cp:coreProperties>
</file>