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0A" w:rsidRDefault="00AA5A8A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80A" w:rsidRDefault="00B50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5080A" w:rsidRDefault="00AA5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FUNDAMENTOS TEÓRICO-METODOLÓGICOS DE PRÁTICAS DE PROFESSORES PARA A INCLUSÃO DE ALUNOS AUTISTAS, NOS ANOS INICIAIS DO ENSINO FUNDAMENTAL</w:t>
      </w:r>
    </w:p>
    <w:p w:rsidR="00B5080A" w:rsidRDefault="00B5080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B5080A" w:rsidRDefault="00AA5A8A">
      <w:pPr>
        <w:pStyle w:val="Normal1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Maria Laurentina da Silva</w:t>
      </w:r>
    </w:p>
    <w:p w:rsidR="00B5080A" w:rsidRDefault="00AA5A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Universidade</w:t>
      </w:r>
      <w:r w:rsidR="003C18A5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Estadual Montes Claros -Unimontes</w:t>
      </w:r>
    </w:p>
    <w:p w:rsidR="00B5080A" w:rsidRDefault="00AA5A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maria.silva.unimontes.t5@gmail.com</w:t>
      </w:r>
    </w:p>
    <w:p w:rsidR="00B5080A" w:rsidRDefault="00AA5A8A">
      <w:pPr>
        <w:pStyle w:val="Normal1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Úrsula Adelaide de Lélis</w:t>
      </w:r>
    </w:p>
    <w:p w:rsidR="00B5080A" w:rsidRDefault="00AA5A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Universidade</w:t>
      </w:r>
      <w:r w:rsidR="003C18A5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Estadual Montes Claros -Unimontes</w:t>
      </w:r>
    </w:p>
    <w:p w:rsidR="00FE01AF" w:rsidRDefault="00536C4F" w:rsidP="00FE01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ursulalelis@gmail.com</w:t>
      </w:r>
    </w:p>
    <w:p w:rsidR="00B5080A" w:rsidRDefault="00B508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B5080A" w:rsidRDefault="00AA5A8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pt-BR"/>
        </w:rPr>
        <w:t>E</w:t>
      </w:r>
      <w:r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ixo 1. Educação Inclusiva, Acessibilidade e Tecnologias Assistivas</w:t>
      </w:r>
    </w:p>
    <w:p w:rsidR="00B5080A" w:rsidRDefault="00AA5A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Educação Inclusiva;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Autismo; Prática</w:t>
      </w:r>
      <w:r w:rsidR="00445713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docente.</w:t>
      </w:r>
    </w:p>
    <w:p w:rsidR="00B5080A" w:rsidRDefault="00B508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5080A" w:rsidRDefault="00B5080A">
      <w:pPr>
        <w:spacing w:after="0" w:line="240" w:lineRule="auto"/>
        <w:rPr>
          <w:sz w:val="24"/>
          <w:szCs w:val="24"/>
        </w:rPr>
      </w:pPr>
    </w:p>
    <w:p w:rsidR="00B5080A" w:rsidRDefault="00AA5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Simples</w:t>
      </w:r>
    </w:p>
    <w:p w:rsidR="00B5080A" w:rsidRDefault="00AA5A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primeiro passo para a construção da educação inclusiva é transpor a visão da homogeneidade para 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da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diversidade, a partir do princípio de que todos podem aprender (Adiron, 2016). No cotidiano escolar, a inclusão não pode se restringir ao acesso físico,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uma vez que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precisa assegurar efetiva participação e aprendizagem de alunos com deficiência. Isso implica repensar práticas pedagógicas,conteúdos, metodologias e a própria organização da escola, de modo a atender as necessidades de todos. Tal perspectiva exige a valorização das diferenças humanas e a garantia da igualdade de oportunidades, pois ser inclusiva não é uma escolha da escola, mas uma obrigação legal e ética (Brasil, 2020; Mantoan, 2015). Nesse cenário, esta pesquisa problematiza os fundamentos teórico-metodológicos que sustentam as práticas de professores de alunos autistas nos anos iniciais do ensino fundamental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. Pe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nsar a prática docente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uma perspectiva inclusiva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requer fundamentos metodológicos que transcendam a simples adaptação de conteúdos e se aproximem de um desenho pedagógico flexível, centrado na diversidade.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Q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ualitativa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(Minayo, 2007)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realiza revisão de literatura em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referenciais que articulam a educação inclusiva como direito social, dialogando com Mantoan (2015), que destaca a necessidade de reconstrução das práticas pedagógicas, e com Prizant e Fields-Meyer (2023), que propõem um olhar humanizado para o autismo, reconhecendo singularidades na comunicação e interação.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Empreende, ainda, estudo de campo, com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observações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in loco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práticas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professores que atuam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com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autistas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, nos anos iniciais do Ensino Fundamental e os entrevista. A amostra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serão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quatro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escolas estaduais de Montes Claros/MG,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1 em cada região geográfica, com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maior número de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alunos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diagnóstico de autismo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2025/2026. A análise dos dados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utilizará 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análise de conteúdo  (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Bardin,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2011).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 fase inicial,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estudos apontam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os professores apresentam disposição ética e compromisso com a inclusão, mas demonstram dificuldades em fundamentar teoricamente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e desenvolver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práticas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 inclusivas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Há tendência de se recorrer a adaptações pontuais, intuitivas, sem planejamento articulado. A ausência de formação específica e de apoio técnico sistemático limita a consistência e a continuidade dessas ações.</w:t>
      </w:r>
    </w:p>
    <w:p w:rsidR="00B5080A" w:rsidRDefault="00B50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B5080A" w:rsidRDefault="00AA5A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B5080A" w:rsidRDefault="00B508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ADIRON, F. </w:t>
      </w:r>
      <w:r>
        <w:rPr>
          <w:rFonts w:ascii="Times New Roman" w:hAnsi="Times New Roman" w:cs="Times New Roman"/>
          <w:b/>
          <w:sz w:val="24"/>
          <w:szCs w:val="24"/>
        </w:rPr>
        <w:t>Receita de inclusão?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(2016). Disponível em: https://diversa.org.br/artigos/receita-de-inclusao. Acesso em: 30 abr. 2025.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BARDIN, L. </w:t>
      </w:r>
      <w:r>
        <w:rPr>
          <w:rFonts w:ascii="Times New Roman" w:hAnsi="Times New Roman" w:cs="Times New Roman"/>
          <w:b/>
          <w:sz w:val="24"/>
          <w:szCs w:val="24"/>
        </w:rPr>
        <w:t>Análise de conteúdo.</w:t>
      </w:r>
      <w:r>
        <w:rPr>
          <w:rFonts w:ascii="Times New Roman" w:hAnsi="Times New Roman" w:cs="Times New Roman"/>
          <w:bCs/>
          <w:sz w:val="24"/>
          <w:szCs w:val="24"/>
        </w:rPr>
        <w:t xml:space="preserve"> São Paulo: Edições 70, 2011.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BRASIL. </w:t>
      </w:r>
      <w:r>
        <w:rPr>
          <w:rFonts w:ascii="Times New Roman" w:hAnsi="Times New Roman" w:cs="Times New Roman"/>
          <w:b/>
          <w:sz w:val="24"/>
          <w:szCs w:val="24"/>
        </w:rPr>
        <w:t>Política Nacional de Educação Especial:</w:t>
      </w:r>
      <w:r>
        <w:rPr>
          <w:rFonts w:ascii="Times New Roman" w:hAnsi="Times New Roman" w:cs="Times New Roman"/>
          <w:bCs/>
          <w:sz w:val="24"/>
          <w:szCs w:val="24"/>
        </w:rPr>
        <w:t xml:space="preserve"> equitativa, inclusiva e com aprendizado ao longo da vida. Brasília, 2020.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bookmarkStart w:id="0" w:name="_GoBack"/>
      <w:bookmarkEnd w:id="0"/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MANTOAN, M. T. E. </w:t>
      </w:r>
      <w:r>
        <w:rPr>
          <w:rFonts w:ascii="Times New Roman" w:hAnsi="Times New Roman" w:cs="Times New Roman"/>
          <w:b/>
          <w:sz w:val="24"/>
          <w:szCs w:val="24"/>
        </w:rPr>
        <w:t>Inclusão escolar:</w:t>
      </w:r>
      <w:r>
        <w:rPr>
          <w:rFonts w:ascii="Times New Roman" w:hAnsi="Times New Roman" w:cs="Times New Roman"/>
          <w:bCs/>
          <w:sz w:val="24"/>
          <w:szCs w:val="24"/>
        </w:rPr>
        <w:t xml:space="preserve"> O que é? Por quê? Como fazer? São Paulo: Summus, 2015.</w:t>
      </w:r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  <w:t xml:space="preserve">MINAYO, M. C. S. (Org.). </w:t>
      </w:r>
      <w:r>
        <w:rPr>
          <w:rFonts w:ascii="Times New Roman" w:hAnsi="Times New Roman" w:cs="Times New Roman"/>
          <w:b/>
          <w:sz w:val="24"/>
          <w:szCs w:val="24"/>
        </w:rPr>
        <w:t>Pesquisa social:</w:t>
      </w:r>
      <w:r>
        <w:rPr>
          <w:rFonts w:ascii="Times New Roman" w:hAnsi="Times New Roman" w:cs="Times New Roman"/>
          <w:bCs/>
          <w:sz w:val="24"/>
          <w:szCs w:val="24"/>
        </w:rPr>
        <w:t xml:space="preserve"> teoria, método e criatividade. 26. ed. Petrópolis: Vozes, 2007.</w:t>
      </w:r>
    </w:p>
    <w:p w:rsidR="00B5080A" w:rsidRDefault="00AA5A8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  <w:t xml:space="preserve">PRIZANT, B. M.; FIELDS-MEYER, T. </w:t>
      </w:r>
      <w:r>
        <w:rPr>
          <w:rFonts w:ascii="Times New Roman" w:hAnsi="Times New Roman" w:cs="Times New Roman"/>
          <w:b/>
          <w:sz w:val="24"/>
          <w:szCs w:val="24"/>
        </w:rPr>
        <w:t>Autismo:</w:t>
      </w:r>
      <w:r>
        <w:rPr>
          <w:rFonts w:ascii="Times New Roman" w:hAnsi="Times New Roman" w:cs="Times New Roman"/>
          <w:bCs/>
          <w:sz w:val="24"/>
          <w:szCs w:val="24"/>
        </w:rPr>
        <w:t xml:space="preserve"> humano à sua maneira – um novo olhar sobre o autismo. São Paulo: Edipro, 2023.</w:t>
      </w:r>
    </w:p>
    <w:sectPr w:rsidR="00B5080A" w:rsidSect="00B508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D28" w:rsidRDefault="00D34D28">
      <w:pPr>
        <w:spacing w:line="240" w:lineRule="auto"/>
      </w:pPr>
      <w:r>
        <w:separator/>
      </w:r>
    </w:p>
  </w:endnote>
  <w:endnote w:type="continuationSeparator" w:id="1">
    <w:p w:rsidR="00D34D28" w:rsidRDefault="00D34D2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D28" w:rsidRDefault="00D34D28">
      <w:pPr>
        <w:spacing w:after="0"/>
      </w:pPr>
      <w:r>
        <w:separator/>
      </w:r>
    </w:p>
  </w:footnote>
  <w:footnote w:type="continuationSeparator" w:id="1">
    <w:p w:rsidR="00D34D28" w:rsidRDefault="00D34D2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4BAF"/>
    <w:rsid w:val="00006FE3"/>
    <w:rsid w:val="00013C25"/>
    <w:rsid w:val="00067D8A"/>
    <w:rsid w:val="00102CC0"/>
    <w:rsid w:val="002276B7"/>
    <w:rsid w:val="00342DF4"/>
    <w:rsid w:val="003B3E13"/>
    <w:rsid w:val="003C18A5"/>
    <w:rsid w:val="003C2973"/>
    <w:rsid w:val="00445713"/>
    <w:rsid w:val="00455C2E"/>
    <w:rsid w:val="00536C4F"/>
    <w:rsid w:val="00543EF5"/>
    <w:rsid w:val="005F0418"/>
    <w:rsid w:val="00660186"/>
    <w:rsid w:val="00773D54"/>
    <w:rsid w:val="007D3B6E"/>
    <w:rsid w:val="00941F25"/>
    <w:rsid w:val="009B4014"/>
    <w:rsid w:val="00A420D3"/>
    <w:rsid w:val="00AA5A8A"/>
    <w:rsid w:val="00AB1BD5"/>
    <w:rsid w:val="00AE7CF3"/>
    <w:rsid w:val="00B5080A"/>
    <w:rsid w:val="00BD0C00"/>
    <w:rsid w:val="00CD5DE0"/>
    <w:rsid w:val="00D34D28"/>
    <w:rsid w:val="00D41517"/>
    <w:rsid w:val="00DC79A8"/>
    <w:rsid w:val="00E64BAF"/>
    <w:rsid w:val="00F6256C"/>
    <w:rsid w:val="00FA4CB5"/>
    <w:rsid w:val="00FE01AF"/>
    <w:rsid w:val="035A2F59"/>
    <w:rsid w:val="3130451D"/>
    <w:rsid w:val="3FE37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80A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5080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mrio1">
    <w:name w:val="toc 1"/>
    <w:basedOn w:val="Normal"/>
    <w:next w:val="Normal"/>
    <w:autoRedefine/>
    <w:uiPriority w:val="39"/>
    <w:rsid w:val="00B5080A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customStyle="1" w:styleId="Normal1">
    <w:name w:val="Normal1"/>
    <w:qFormat/>
    <w:rsid w:val="00B5080A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508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DC81A-E9D2-46BE-BDF5-23AC1D9D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Mateus Carvalho</cp:lastModifiedBy>
  <cp:revision>4</cp:revision>
  <dcterms:created xsi:type="dcterms:W3CDTF">2025-09-30T23:03:00Z</dcterms:created>
  <dcterms:modified xsi:type="dcterms:W3CDTF">2025-09-30T23:11:00Z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1046-12.2.0.22549</vt:lpwstr>
  </property>
  <property fmtid="{D5CDD505-2E9C-101B-9397-08002B2CF9AE}" pid="3" name="ICV">
    <vt:lpwstr>754E68B2A07046739C214A573BCFEFE5_13</vt:lpwstr>
  </property>
</Properties>
</file>