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844A" w14:textId="77777777" w:rsidR="00F40D6E" w:rsidRDefault="00F40D6E">
      <w:pPr>
        <w:rPr>
          <w:rFonts w:ascii="Times New Roman" w:hAnsi="Times New Roman" w:cs="Times New Roman"/>
          <w:b/>
          <w:sz w:val="24"/>
          <w:szCs w:val="24"/>
        </w:rPr>
      </w:pPr>
    </w:p>
    <w:p w14:paraId="1B82DB22" w14:textId="77777777" w:rsidR="00F40D6E" w:rsidRPr="003F5BC8" w:rsidRDefault="00F40D6E" w:rsidP="00F40D6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3F5BC8">
        <w:rPr>
          <w:rFonts w:ascii="Times New Roman" w:hAnsi="Times New Roman" w:cs="Times New Roman"/>
          <w:b/>
          <w:sz w:val="24"/>
        </w:rPr>
        <w:t>A MÚSICA ENQUANTO RECURSO DIDÁTICO NAS AULAS DE GEOGRAFIA: UMA ANÁLISE PRÁTICA NA ESCOLA ESTADUAL PEDRO DE FRANÇA REIS</w:t>
      </w:r>
    </w:p>
    <w:bookmarkEnd w:id="0"/>
    <w:p w14:paraId="061D6F70" w14:textId="77777777" w:rsidR="00F40D6E" w:rsidRDefault="00F40D6E" w:rsidP="00F40D6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248C520" w14:textId="77777777" w:rsidR="00F40D6E" w:rsidRDefault="00F40D6E" w:rsidP="0011163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Gesirlene dos Santos VICENTE</w:t>
      </w:r>
      <w:r w:rsidR="00111631">
        <w:rPr>
          <w:rFonts w:ascii="Times New Roman" w:hAnsi="Times New Roman" w:cs="Times New Roman"/>
          <w:sz w:val="24"/>
        </w:rPr>
        <w:t>¹</w:t>
      </w:r>
    </w:p>
    <w:p w14:paraId="2CBF2143" w14:textId="77777777" w:rsidR="00F40D6E" w:rsidRDefault="00F40D6E" w:rsidP="00A875B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Geyse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Laiane</w:t>
      </w:r>
      <w:proofErr w:type="spellEnd"/>
      <w:r>
        <w:rPr>
          <w:rFonts w:ascii="Times New Roman" w:hAnsi="Times New Roman" w:cs="Times New Roman"/>
          <w:sz w:val="24"/>
        </w:rPr>
        <w:t xml:space="preserve"> Alves BARBOSA</w:t>
      </w:r>
      <w:r w:rsidR="00A875BD">
        <w:rPr>
          <w:rFonts w:ascii="Times New Roman" w:hAnsi="Times New Roman" w:cs="Times New Roman"/>
          <w:sz w:val="24"/>
        </w:rPr>
        <w:t>¹</w:t>
      </w:r>
    </w:p>
    <w:p w14:paraId="3B6BC981" w14:textId="77777777" w:rsidR="00F40D6E" w:rsidRDefault="00F40D6E" w:rsidP="00F40D6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Jeandson</w:t>
      </w:r>
      <w:proofErr w:type="spellEnd"/>
      <w:r>
        <w:rPr>
          <w:rFonts w:ascii="Times New Roman" w:hAnsi="Times New Roman" w:cs="Times New Roman"/>
          <w:sz w:val="24"/>
        </w:rPr>
        <w:t xml:space="preserve"> Danilo da Silva SANTOS</w:t>
      </w:r>
      <w:r w:rsidR="00A875BD">
        <w:rPr>
          <w:rFonts w:ascii="Times New Roman" w:hAnsi="Times New Roman" w:cs="Times New Roman"/>
          <w:sz w:val="24"/>
        </w:rPr>
        <w:t>¹</w:t>
      </w:r>
      <w:r>
        <w:rPr>
          <w:rFonts w:ascii="Times New Roman" w:hAnsi="Times New Roman" w:cs="Times New Roman"/>
          <w:sz w:val="24"/>
        </w:rPr>
        <w:t xml:space="preserve"> </w:t>
      </w:r>
    </w:p>
    <w:p w14:paraId="311E1C40" w14:textId="77777777" w:rsidR="00A875BD" w:rsidRDefault="00F40D6E" w:rsidP="00F40D6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Adelmiran</w:t>
      </w:r>
      <w:proofErr w:type="spellEnd"/>
      <w:r>
        <w:rPr>
          <w:rFonts w:ascii="Times New Roman" w:hAnsi="Times New Roman" w:cs="Times New Roman"/>
          <w:sz w:val="24"/>
        </w:rPr>
        <w:t xml:space="preserve"> Silva de OLIVEIRA</w:t>
      </w:r>
      <w:r w:rsidR="00A875BD">
        <w:rPr>
          <w:rFonts w:ascii="Times New Roman" w:hAnsi="Times New Roman" w:cs="Times New Roman"/>
          <w:sz w:val="24"/>
        </w:rPr>
        <w:t>²</w:t>
      </w:r>
    </w:p>
    <w:p w14:paraId="6B2E9A8A" w14:textId="77777777" w:rsidR="007C287D" w:rsidRDefault="00A875BD" w:rsidP="002B7C14">
      <w:pPr>
        <w:spacing w:line="240" w:lineRule="auto"/>
        <w:rPr>
          <w:rFonts w:ascii="Times New Roman" w:hAnsi="Times New Roman" w:cs="Times New Roman"/>
          <w:sz w:val="24"/>
        </w:rPr>
      </w:pPr>
      <w:r w:rsidRPr="00A875BD">
        <w:rPr>
          <w:rFonts w:ascii="Times New Roman" w:hAnsi="Times New Roman" w:cs="Times New Roman"/>
          <w:sz w:val="24"/>
        </w:rPr>
        <w:t xml:space="preserve"> </w:t>
      </w:r>
      <w:r w:rsidR="002B7C14">
        <w:rPr>
          <w:rFonts w:ascii="Times New Roman" w:hAnsi="Times New Roman" w:cs="Times New Roman"/>
          <w:sz w:val="24"/>
        </w:rPr>
        <w:t>¹</w:t>
      </w:r>
      <w:r w:rsidRPr="00A875BD">
        <w:rPr>
          <w:rFonts w:ascii="Times New Roman" w:hAnsi="Times New Roman" w:cs="Times New Roman"/>
          <w:sz w:val="16"/>
        </w:rPr>
        <w:t xml:space="preserve">Graduandos do curso de Licenciatura em Geografia, </w:t>
      </w:r>
      <w:proofErr w:type="spellStart"/>
      <w:r w:rsidRPr="00A875BD">
        <w:rPr>
          <w:rFonts w:ascii="Times New Roman" w:hAnsi="Times New Roman" w:cs="Times New Roman"/>
          <w:sz w:val="16"/>
        </w:rPr>
        <w:t>Uneal</w:t>
      </w:r>
      <w:proofErr w:type="spellEnd"/>
      <w:r w:rsidR="002B7C14">
        <w:rPr>
          <w:rFonts w:ascii="Times New Roman" w:hAnsi="Times New Roman" w:cs="Times New Roman"/>
          <w:sz w:val="16"/>
        </w:rPr>
        <w:t xml:space="preserve">; Graduado do curso de Licenciatura em Geografia, </w:t>
      </w:r>
      <w:proofErr w:type="spellStart"/>
      <w:r w:rsidR="002B7C14">
        <w:rPr>
          <w:rFonts w:ascii="Times New Roman" w:hAnsi="Times New Roman" w:cs="Times New Roman"/>
          <w:sz w:val="16"/>
        </w:rPr>
        <w:t>Uneal</w:t>
      </w:r>
      <w:proofErr w:type="spellEnd"/>
      <w:r w:rsidR="002B7C14">
        <w:rPr>
          <w:rFonts w:ascii="Times New Roman" w:hAnsi="Times New Roman" w:cs="Times New Roman"/>
          <w:sz w:val="16"/>
        </w:rPr>
        <w:t xml:space="preserve"> </w:t>
      </w:r>
      <w:r w:rsidR="00F40D6E" w:rsidRPr="00A875BD">
        <w:rPr>
          <w:rFonts w:ascii="Times New Roman" w:hAnsi="Times New Roman" w:cs="Times New Roman"/>
          <w:sz w:val="16"/>
        </w:rPr>
        <w:t xml:space="preserve"> </w:t>
      </w:r>
      <w:r w:rsidR="00F40D6E">
        <w:rPr>
          <w:rFonts w:ascii="Times New Roman" w:hAnsi="Times New Roman" w:cs="Times New Roman"/>
          <w:sz w:val="24"/>
        </w:rPr>
        <w:t xml:space="preserve">   </w:t>
      </w:r>
    </w:p>
    <w:p w14:paraId="75EB916C" w14:textId="77777777" w:rsidR="007C287D" w:rsidRDefault="0035279F" w:rsidP="007C287D">
      <w:pPr>
        <w:spacing w:line="240" w:lineRule="auto"/>
        <w:jc w:val="right"/>
        <w:rPr>
          <w:rFonts w:ascii="Times New Roman" w:hAnsi="Times New Roman" w:cs="Times New Roman"/>
        </w:rPr>
      </w:pPr>
      <w:hyperlink r:id="rId6" w:history="1">
        <w:r w:rsidR="007C287D" w:rsidRPr="007C287D">
          <w:rPr>
            <w:rStyle w:val="Hyperlink"/>
            <w:rFonts w:ascii="Times New Roman" w:hAnsi="Times New Roman" w:cs="Times New Roman"/>
          </w:rPr>
          <w:t>jeandsondanilo@gmail.com</w:t>
        </w:r>
      </w:hyperlink>
      <w:r w:rsidR="007C287D">
        <w:rPr>
          <w:rFonts w:ascii="Times New Roman" w:hAnsi="Times New Roman" w:cs="Times New Roman"/>
        </w:rPr>
        <w:t>¹</w:t>
      </w:r>
    </w:p>
    <w:p w14:paraId="6936CEA6" w14:textId="77777777" w:rsidR="007C287D" w:rsidRDefault="0035279F" w:rsidP="007C287D">
      <w:pPr>
        <w:spacing w:line="240" w:lineRule="auto"/>
        <w:jc w:val="right"/>
        <w:rPr>
          <w:rFonts w:ascii="Times New Roman" w:hAnsi="Times New Roman" w:cs="Times New Roman"/>
        </w:rPr>
      </w:pPr>
      <w:hyperlink r:id="rId7" w:history="1">
        <w:r w:rsidR="007C287D" w:rsidRPr="001606C3">
          <w:rPr>
            <w:rStyle w:val="Hyperlink"/>
            <w:rFonts w:ascii="Times New Roman" w:hAnsi="Times New Roman" w:cs="Times New Roman"/>
          </w:rPr>
          <w:t>gesirlenedossantosvicente@gmail.com</w:t>
        </w:r>
      </w:hyperlink>
      <w:r w:rsidR="007C287D">
        <w:rPr>
          <w:rFonts w:ascii="Times New Roman" w:hAnsi="Times New Roman" w:cs="Times New Roman"/>
        </w:rPr>
        <w:t>¹</w:t>
      </w:r>
    </w:p>
    <w:p w14:paraId="76A29E3A" w14:textId="77777777" w:rsidR="007C287D" w:rsidRDefault="0035279F" w:rsidP="007C287D">
      <w:pPr>
        <w:spacing w:line="240" w:lineRule="auto"/>
        <w:jc w:val="right"/>
        <w:rPr>
          <w:rFonts w:ascii="Times New Roman" w:hAnsi="Times New Roman" w:cs="Times New Roman"/>
        </w:rPr>
      </w:pPr>
      <w:hyperlink r:id="rId8" w:history="1">
        <w:r w:rsidR="007C287D" w:rsidRPr="001606C3">
          <w:rPr>
            <w:rStyle w:val="Hyperlink"/>
            <w:rFonts w:ascii="Times New Roman" w:hAnsi="Times New Roman" w:cs="Times New Roman"/>
          </w:rPr>
          <w:t>geyse.l@hotmail.com</w:t>
        </w:r>
      </w:hyperlink>
      <w:r w:rsidR="007C287D">
        <w:rPr>
          <w:rFonts w:ascii="Times New Roman" w:hAnsi="Times New Roman" w:cs="Times New Roman"/>
        </w:rPr>
        <w:t>¹</w:t>
      </w:r>
    </w:p>
    <w:p w14:paraId="579D14CD" w14:textId="3CCE4166" w:rsidR="007C287D" w:rsidRDefault="0035279F" w:rsidP="007C287D">
      <w:pPr>
        <w:spacing w:line="240" w:lineRule="auto"/>
        <w:jc w:val="right"/>
        <w:rPr>
          <w:rFonts w:ascii="Times New Roman" w:hAnsi="Times New Roman" w:cs="Times New Roman"/>
        </w:rPr>
      </w:pPr>
      <w:hyperlink r:id="rId9" w:history="1">
        <w:r w:rsidR="007C287D" w:rsidRPr="001606C3">
          <w:rPr>
            <w:rStyle w:val="Hyperlink"/>
            <w:rFonts w:ascii="Times New Roman" w:hAnsi="Times New Roman" w:cs="Times New Roman"/>
          </w:rPr>
          <w:t>adelmiranso@gmail.com</w:t>
        </w:r>
      </w:hyperlink>
      <w:r w:rsidR="00D5112D">
        <w:rPr>
          <w:rStyle w:val="Hyperlink"/>
          <w:rFonts w:ascii="Times New Roman" w:hAnsi="Times New Roman" w:cs="Times New Roman"/>
        </w:rPr>
        <w:t>²</w:t>
      </w:r>
    </w:p>
    <w:p w14:paraId="4033CE85" w14:textId="77777777" w:rsidR="00F40D6E" w:rsidRPr="007C287D" w:rsidRDefault="00F40D6E" w:rsidP="007C287D">
      <w:pPr>
        <w:spacing w:line="240" w:lineRule="auto"/>
        <w:jc w:val="right"/>
        <w:rPr>
          <w:rFonts w:ascii="Times New Roman" w:hAnsi="Times New Roman" w:cs="Times New Roman"/>
        </w:rPr>
      </w:pPr>
      <w:r w:rsidRPr="007C287D">
        <w:rPr>
          <w:rFonts w:ascii="Times New Roman" w:hAnsi="Times New Roman" w:cs="Times New Roman"/>
        </w:rPr>
        <w:tab/>
      </w:r>
    </w:p>
    <w:p w14:paraId="1E869A30" w14:textId="77777777" w:rsidR="00F40D6E" w:rsidRDefault="00F40D6E" w:rsidP="00F40D6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F4C58">
        <w:rPr>
          <w:rFonts w:ascii="Times New Roman" w:hAnsi="Times New Roman" w:cs="Times New Roman"/>
          <w:b/>
          <w:sz w:val="24"/>
        </w:rPr>
        <w:t>RESUMO</w:t>
      </w:r>
      <w:r w:rsidRPr="00FF4C58">
        <w:rPr>
          <w:rFonts w:ascii="Times New Roman" w:hAnsi="Times New Roman" w:cs="Times New Roman"/>
          <w:sz w:val="24"/>
        </w:rPr>
        <w:t>: O presente artigo tem como objetivo apresentar a relação da música com o ensino d</w:t>
      </w:r>
      <w:r w:rsidR="003E47CF">
        <w:rPr>
          <w:rFonts w:ascii="Times New Roman" w:hAnsi="Times New Roman" w:cs="Times New Roman"/>
          <w:sz w:val="24"/>
        </w:rPr>
        <w:t>e</w:t>
      </w:r>
      <w:r w:rsidRPr="00FF4C58">
        <w:rPr>
          <w:rFonts w:ascii="Times New Roman" w:hAnsi="Times New Roman" w:cs="Times New Roman"/>
          <w:sz w:val="24"/>
        </w:rPr>
        <w:t xml:space="preserve"> geografia, tendo como metodologia pesquisas bibliográficas e pesquisa de campo na </w:t>
      </w:r>
      <w:r w:rsidR="00072F4A">
        <w:rPr>
          <w:rFonts w:ascii="Times New Roman" w:hAnsi="Times New Roman" w:cs="Times New Roman"/>
          <w:sz w:val="24"/>
        </w:rPr>
        <w:t>E</w:t>
      </w:r>
      <w:r w:rsidRPr="00FF4C58">
        <w:rPr>
          <w:rFonts w:ascii="Times New Roman" w:hAnsi="Times New Roman" w:cs="Times New Roman"/>
          <w:sz w:val="24"/>
        </w:rPr>
        <w:t xml:space="preserve">scola Estadual Pedro de </w:t>
      </w:r>
      <w:r w:rsidR="00072F4A">
        <w:rPr>
          <w:rFonts w:ascii="Times New Roman" w:hAnsi="Times New Roman" w:cs="Times New Roman"/>
          <w:sz w:val="24"/>
        </w:rPr>
        <w:t>França Reis</w:t>
      </w:r>
      <w:r w:rsidRPr="00FF4C58">
        <w:rPr>
          <w:rFonts w:ascii="Times New Roman" w:hAnsi="Times New Roman" w:cs="Times New Roman"/>
          <w:sz w:val="24"/>
        </w:rPr>
        <w:t>, localizada na cidade de Arapiraca- Alagoas. Buscamos analisar o uso da música enquanto recurso didático</w:t>
      </w:r>
      <w:r>
        <w:rPr>
          <w:rFonts w:ascii="Times New Roman" w:hAnsi="Times New Roman" w:cs="Times New Roman"/>
          <w:sz w:val="24"/>
        </w:rPr>
        <w:t>,</w:t>
      </w:r>
      <w:r w:rsidRPr="00FF4C58">
        <w:rPr>
          <w:rFonts w:ascii="Times New Roman" w:hAnsi="Times New Roman" w:cs="Times New Roman"/>
          <w:sz w:val="24"/>
        </w:rPr>
        <w:t xml:space="preserve"> </w:t>
      </w:r>
      <w:r w:rsidR="00BE38E2">
        <w:rPr>
          <w:rFonts w:ascii="Times New Roman" w:hAnsi="Times New Roman" w:cs="Times New Roman"/>
          <w:sz w:val="24"/>
        </w:rPr>
        <w:t>no que diz respeito a influência dessa linguagem n</w:t>
      </w:r>
      <w:r w:rsidRPr="00FF4C58">
        <w:rPr>
          <w:rFonts w:ascii="Times New Roman" w:hAnsi="Times New Roman" w:cs="Times New Roman"/>
          <w:sz w:val="24"/>
        </w:rPr>
        <w:t xml:space="preserve">as aulas de geografia, </w:t>
      </w:r>
      <w:r w:rsidR="00504FA6">
        <w:rPr>
          <w:rFonts w:ascii="Times New Roman" w:hAnsi="Times New Roman" w:cs="Times New Roman"/>
          <w:sz w:val="24"/>
        </w:rPr>
        <w:t>levando em consideração a forma como contribui</w:t>
      </w:r>
      <w:r w:rsidRPr="00FF4C58">
        <w:rPr>
          <w:rFonts w:ascii="Times New Roman" w:hAnsi="Times New Roman" w:cs="Times New Roman"/>
          <w:sz w:val="24"/>
        </w:rPr>
        <w:t xml:space="preserve"> nos processos cognitivos, </w:t>
      </w:r>
      <w:r w:rsidR="00BE38E2">
        <w:rPr>
          <w:rFonts w:ascii="Times New Roman" w:hAnsi="Times New Roman" w:cs="Times New Roman"/>
          <w:sz w:val="24"/>
        </w:rPr>
        <w:t>afetiv</w:t>
      </w:r>
      <w:r w:rsidR="00504FA6">
        <w:rPr>
          <w:rFonts w:ascii="Times New Roman" w:hAnsi="Times New Roman" w:cs="Times New Roman"/>
          <w:sz w:val="24"/>
        </w:rPr>
        <w:t>os e interacionais no ambiente da sala de aula</w:t>
      </w:r>
      <w:r w:rsidRPr="00FF4C58">
        <w:rPr>
          <w:rFonts w:ascii="Times New Roman" w:hAnsi="Times New Roman" w:cs="Times New Roman"/>
          <w:sz w:val="24"/>
        </w:rPr>
        <w:t>. Este</w:t>
      </w:r>
      <w:r w:rsidR="00504FA6">
        <w:rPr>
          <w:rFonts w:ascii="Times New Roman" w:hAnsi="Times New Roman" w:cs="Times New Roman"/>
          <w:sz w:val="24"/>
        </w:rPr>
        <w:t xml:space="preserve"> </w:t>
      </w:r>
      <w:r w:rsidRPr="00FF4C58">
        <w:rPr>
          <w:rFonts w:ascii="Times New Roman" w:hAnsi="Times New Roman" w:cs="Times New Roman"/>
          <w:sz w:val="24"/>
        </w:rPr>
        <w:t>estudo busca compreender como essa metodologia n</w:t>
      </w:r>
      <w:r w:rsidR="00504FA6">
        <w:rPr>
          <w:rFonts w:ascii="Times New Roman" w:hAnsi="Times New Roman" w:cs="Times New Roman"/>
          <w:sz w:val="24"/>
        </w:rPr>
        <w:t xml:space="preserve">o ensino de geografia </w:t>
      </w:r>
      <w:r w:rsidRPr="00FF4C58">
        <w:rPr>
          <w:rFonts w:ascii="Times New Roman" w:hAnsi="Times New Roman" w:cs="Times New Roman"/>
          <w:sz w:val="24"/>
        </w:rPr>
        <w:t>pode ser de grande eficácia</w:t>
      </w:r>
      <w:r w:rsidR="00504FA6">
        <w:rPr>
          <w:rFonts w:ascii="Times New Roman" w:hAnsi="Times New Roman" w:cs="Times New Roman"/>
          <w:sz w:val="24"/>
        </w:rPr>
        <w:t>, pois</w:t>
      </w:r>
      <w:r w:rsidRPr="00FF4C58">
        <w:rPr>
          <w:rFonts w:ascii="Times New Roman" w:hAnsi="Times New Roman" w:cs="Times New Roman"/>
          <w:sz w:val="24"/>
        </w:rPr>
        <w:t xml:space="preserve"> demostra vasto conteúdo a ser abordado</w:t>
      </w:r>
      <w:r>
        <w:rPr>
          <w:rFonts w:ascii="Times New Roman" w:hAnsi="Times New Roman" w:cs="Times New Roman"/>
          <w:sz w:val="24"/>
        </w:rPr>
        <w:t xml:space="preserve">, </w:t>
      </w:r>
      <w:r w:rsidR="00504FA6">
        <w:rPr>
          <w:rFonts w:ascii="Times New Roman" w:hAnsi="Times New Roman" w:cs="Times New Roman"/>
          <w:sz w:val="24"/>
        </w:rPr>
        <w:t xml:space="preserve">podendo ser </w:t>
      </w:r>
      <w:r w:rsidR="003E47CF">
        <w:rPr>
          <w:rFonts w:ascii="Times New Roman" w:hAnsi="Times New Roman" w:cs="Times New Roman"/>
          <w:sz w:val="24"/>
        </w:rPr>
        <w:t>utilizada</w:t>
      </w:r>
      <w:r w:rsidR="00504FA6">
        <w:rPr>
          <w:rFonts w:ascii="Times New Roman" w:hAnsi="Times New Roman" w:cs="Times New Roman"/>
          <w:sz w:val="24"/>
        </w:rPr>
        <w:t xml:space="preserve"> de várias formas pelo professor.</w:t>
      </w:r>
      <w:r w:rsidR="003E47CF">
        <w:rPr>
          <w:rFonts w:ascii="Times New Roman" w:hAnsi="Times New Roman" w:cs="Times New Roman"/>
          <w:sz w:val="24"/>
        </w:rPr>
        <w:t xml:space="preserve"> Para tanto, realizamos pesquisas com alunos do 1° A e 1° B vespertino. </w:t>
      </w:r>
      <w:r w:rsidR="00504FA6">
        <w:rPr>
          <w:rFonts w:ascii="Times New Roman" w:hAnsi="Times New Roman" w:cs="Times New Roman"/>
          <w:sz w:val="24"/>
        </w:rPr>
        <w:t>Desse modo, a partir de sua aplicação</w:t>
      </w:r>
      <w:r w:rsidR="003E47CF">
        <w:rPr>
          <w:rFonts w:ascii="Times New Roman" w:hAnsi="Times New Roman" w:cs="Times New Roman"/>
          <w:sz w:val="24"/>
        </w:rPr>
        <w:t>, foi</w:t>
      </w:r>
      <w:r w:rsidR="00504FA6">
        <w:rPr>
          <w:rFonts w:ascii="Times New Roman" w:hAnsi="Times New Roman" w:cs="Times New Roman"/>
          <w:sz w:val="24"/>
        </w:rPr>
        <w:t xml:space="preserve"> </w:t>
      </w:r>
      <w:r w:rsidR="00350175">
        <w:rPr>
          <w:rFonts w:ascii="Times New Roman" w:hAnsi="Times New Roman" w:cs="Times New Roman"/>
          <w:sz w:val="24"/>
        </w:rPr>
        <w:t xml:space="preserve">possível </w:t>
      </w:r>
      <w:r w:rsidR="003E47CF">
        <w:rPr>
          <w:rFonts w:ascii="Times New Roman" w:hAnsi="Times New Roman" w:cs="Times New Roman"/>
          <w:sz w:val="24"/>
        </w:rPr>
        <w:t>atrai</w:t>
      </w:r>
      <w:r w:rsidR="00350175">
        <w:rPr>
          <w:rFonts w:ascii="Times New Roman" w:hAnsi="Times New Roman" w:cs="Times New Roman"/>
          <w:sz w:val="24"/>
        </w:rPr>
        <w:t>r a</w:t>
      </w:r>
      <w:r w:rsidR="003E47CF">
        <w:rPr>
          <w:rFonts w:ascii="Times New Roman" w:hAnsi="Times New Roman" w:cs="Times New Roman"/>
          <w:sz w:val="24"/>
        </w:rPr>
        <w:t xml:space="preserve"> atenção do</w:t>
      </w:r>
      <w:r w:rsidR="00350175">
        <w:rPr>
          <w:rFonts w:ascii="Times New Roman" w:hAnsi="Times New Roman" w:cs="Times New Roman"/>
          <w:sz w:val="24"/>
        </w:rPr>
        <w:t>s</w:t>
      </w:r>
      <w:r w:rsidR="003E47CF">
        <w:rPr>
          <w:rFonts w:ascii="Times New Roman" w:hAnsi="Times New Roman" w:cs="Times New Roman"/>
          <w:sz w:val="24"/>
        </w:rPr>
        <w:t xml:space="preserve"> aluno</w:t>
      </w:r>
      <w:r w:rsidR="00350175">
        <w:rPr>
          <w:rFonts w:ascii="Times New Roman" w:hAnsi="Times New Roman" w:cs="Times New Roman"/>
          <w:sz w:val="24"/>
        </w:rPr>
        <w:t>s</w:t>
      </w:r>
      <w:r w:rsidR="003E47CF">
        <w:rPr>
          <w:rFonts w:ascii="Times New Roman" w:hAnsi="Times New Roman" w:cs="Times New Roman"/>
          <w:sz w:val="24"/>
        </w:rPr>
        <w:t xml:space="preserve"> </w:t>
      </w:r>
      <w:r w:rsidR="008457ED">
        <w:rPr>
          <w:rFonts w:ascii="Times New Roman" w:hAnsi="Times New Roman" w:cs="Times New Roman"/>
          <w:sz w:val="24"/>
        </w:rPr>
        <w:t>na pa</w:t>
      </w:r>
      <w:r w:rsidR="003E47CF">
        <w:rPr>
          <w:rFonts w:ascii="Times New Roman" w:hAnsi="Times New Roman" w:cs="Times New Roman"/>
          <w:sz w:val="24"/>
        </w:rPr>
        <w:t>rticipa</w:t>
      </w:r>
      <w:r w:rsidR="008457ED">
        <w:rPr>
          <w:rFonts w:ascii="Times New Roman" w:hAnsi="Times New Roman" w:cs="Times New Roman"/>
          <w:sz w:val="24"/>
        </w:rPr>
        <w:t>ção</w:t>
      </w:r>
      <w:r w:rsidR="003E47CF">
        <w:rPr>
          <w:rFonts w:ascii="Times New Roman" w:hAnsi="Times New Roman" w:cs="Times New Roman"/>
          <w:sz w:val="24"/>
        </w:rPr>
        <w:t xml:space="preserve"> das aulas e estimul</w:t>
      </w:r>
      <w:r w:rsidR="008457ED">
        <w:rPr>
          <w:rFonts w:ascii="Times New Roman" w:hAnsi="Times New Roman" w:cs="Times New Roman"/>
          <w:sz w:val="24"/>
        </w:rPr>
        <w:t>ar</w:t>
      </w:r>
      <w:r w:rsidR="003E47CF">
        <w:rPr>
          <w:rFonts w:ascii="Times New Roman" w:hAnsi="Times New Roman" w:cs="Times New Roman"/>
          <w:sz w:val="24"/>
        </w:rPr>
        <w:t xml:space="preserve"> </w:t>
      </w:r>
      <w:r w:rsidR="008457ED">
        <w:rPr>
          <w:rFonts w:ascii="Times New Roman" w:hAnsi="Times New Roman" w:cs="Times New Roman"/>
          <w:sz w:val="24"/>
        </w:rPr>
        <w:t>su</w:t>
      </w:r>
      <w:r w:rsidR="00350175">
        <w:rPr>
          <w:rFonts w:ascii="Times New Roman" w:hAnsi="Times New Roman" w:cs="Times New Roman"/>
          <w:sz w:val="24"/>
        </w:rPr>
        <w:t>a</w:t>
      </w:r>
      <w:r w:rsidR="008457ED">
        <w:rPr>
          <w:rFonts w:ascii="Times New Roman" w:hAnsi="Times New Roman" w:cs="Times New Roman"/>
          <w:sz w:val="24"/>
        </w:rPr>
        <w:t xml:space="preserve"> aprendizagem.</w:t>
      </w:r>
    </w:p>
    <w:p w14:paraId="2CD5DD0F" w14:textId="77777777" w:rsidR="00A875BD" w:rsidRDefault="00A875BD" w:rsidP="00F40D6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875BD">
        <w:rPr>
          <w:rFonts w:ascii="Times New Roman" w:hAnsi="Times New Roman" w:cs="Times New Roman"/>
          <w:b/>
          <w:sz w:val="24"/>
        </w:rPr>
        <w:t>Palavras chave</w:t>
      </w:r>
      <w:r w:rsidR="002B7C1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Ensino. Geografia. Música  </w:t>
      </w:r>
    </w:p>
    <w:p w14:paraId="238E5614" w14:textId="77777777" w:rsidR="007C0E75" w:rsidRDefault="002B7C14" w:rsidP="007C28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B7C14">
        <w:rPr>
          <w:rFonts w:ascii="Times New Roman" w:hAnsi="Times New Roman" w:cs="Times New Roman"/>
          <w:sz w:val="24"/>
        </w:rPr>
        <w:t xml:space="preserve">ABSTRACT: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This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article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aims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present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relationship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of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music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with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teaching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of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geography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having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as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methodology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bibliographic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research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and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field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research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at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Pedro de França Reis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State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School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located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city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of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Arapiraca-Alagoas.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We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seek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analyze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use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of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music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as a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didactic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resource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with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regard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influence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of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this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language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geography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classes,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taking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into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account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how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it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contributes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cognitive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affective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and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interactional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processes in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classroom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environment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This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study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seeks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understand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how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this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methodology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teaching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of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geography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can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be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very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effective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because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it shows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vast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content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be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approached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and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can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be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used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various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ways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by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teacher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so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we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conducted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research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with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students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1st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and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1st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afternoon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B.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Thus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from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its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application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, it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was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possible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to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attract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students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'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attention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class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participation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and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stimulate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their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75" w:rsidRPr="007C0E75">
        <w:rPr>
          <w:rFonts w:ascii="Times New Roman" w:hAnsi="Times New Roman" w:cs="Times New Roman"/>
          <w:sz w:val="24"/>
        </w:rPr>
        <w:t>learning</w:t>
      </w:r>
      <w:proofErr w:type="spellEnd"/>
      <w:r w:rsidR="007C0E75" w:rsidRPr="007C0E75">
        <w:rPr>
          <w:rFonts w:ascii="Times New Roman" w:hAnsi="Times New Roman" w:cs="Times New Roman"/>
          <w:sz w:val="24"/>
        </w:rPr>
        <w:t>.</w:t>
      </w:r>
    </w:p>
    <w:p w14:paraId="2688F7A3" w14:textId="77777777" w:rsidR="00F40D6E" w:rsidRPr="007C287D" w:rsidRDefault="002B7C14" w:rsidP="007C28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B7C14">
        <w:rPr>
          <w:rFonts w:ascii="Times New Roman" w:hAnsi="Times New Roman" w:cs="Times New Roman"/>
          <w:b/>
          <w:sz w:val="24"/>
        </w:rPr>
        <w:t>Keywords</w:t>
      </w:r>
      <w:r>
        <w:rPr>
          <w:rFonts w:ascii="Times New Roman" w:hAnsi="Times New Roman" w:cs="Times New Roman"/>
          <w:sz w:val="24"/>
        </w:rPr>
        <w:t>:</w:t>
      </w:r>
      <w:r w:rsidRPr="002B7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C14">
        <w:rPr>
          <w:rFonts w:ascii="Times New Roman" w:hAnsi="Times New Roman" w:cs="Times New Roman"/>
          <w:sz w:val="24"/>
        </w:rPr>
        <w:t>Teaching</w:t>
      </w:r>
      <w:proofErr w:type="spellEnd"/>
      <w:r w:rsidRPr="002B7C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B7C14">
        <w:rPr>
          <w:rFonts w:ascii="Times New Roman" w:hAnsi="Times New Roman" w:cs="Times New Roman"/>
          <w:sz w:val="24"/>
        </w:rPr>
        <w:t>Geography</w:t>
      </w:r>
      <w:proofErr w:type="spellEnd"/>
      <w:r w:rsidRPr="002B7C14">
        <w:rPr>
          <w:rFonts w:ascii="Times New Roman" w:hAnsi="Times New Roman" w:cs="Times New Roman"/>
          <w:sz w:val="24"/>
        </w:rPr>
        <w:t xml:space="preserve">. Music  </w:t>
      </w:r>
      <w:r w:rsidR="00F40D6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90EECB" w14:textId="77777777" w:rsidR="00892671" w:rsidRPr="00F40D6E" w:rsidRDefault="00F40D6E" w:rsidP="00F40D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0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INTRODUÇÃO </w:t>
      </w:r>
    </w:p>
    <w:p w14:paraId="2625E5FF" w14:textId="77777777" w:rsidR="00751CC3" w:rsidRPr="00F40D6E" w:rsidRDefault="00751CC3">
      <w:pPr>
        <w:rPr>
          <w:rFonts w:ascii="Times New Roman" w:hAnsi="Times New Roman" w:cs="Times New Roman"/>
          <w:b/>
          <w:sz w:val="24"/>
          <w:szCs w:val="24"/>
        </w:rPr>
      </w:pPr>
    </w:p>
    <w:p w14:paraId="16F5320B" w14:textId="77777777" w:rsidR="00984611" w:rsidRPr="00F40D6E" w:rsidRDefault="00984611" w:rsidP="00DB12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D6E">
        <w:rPr>
          <w:rFonts w:ascii="Times New Roman" w:hAnsi="Times New Roman" w:cs="Times New Roman"/>
          <w:sz w:val="24"/>
          <w:szCs w:val="24"/>
        </w:rPr>
        <w:t>Nesse artigo iremos tratar</w:t>
      </w:r>
      <w:r w:rsidR="000B42AB" w:rsidRPr="00F40D6E">
        <w:rPr>
          <w:rFonts w:ascii="Times New Roman" w:hAnsi="Times New Roman" w:cs="Times New Roman"/>
          <w:sz w:val="24"/>
          <w:szCs w:val="24"/>
        </w:rPr>
        <w:t xml:space="preserve"> como a música influencia no aprendizado, facilitando na compreensão do assunto abordando em sala de aula</w:t>
      </w:r>
      <w:r w:rsidR="00350175">
        <w:rPr>
          <w:rFonts w:ascii="Times New Roman" w:hAnsi="Times New Roman" w:cs="Times New Roman"/>
          <w:sz w:val="24"/>
          <w:szCs w:val="24"/>
        </w:rPr>
        <w:t>. Para isso,</w:t>
      </w:r>
      <w:r w:rsidR="000B42AB" w:rsidRPr="00F40D6E">
        <w:rPr>
          <w:rFonts w:ascii="Times New Roman" w:hAnsi="Times New Roman" w:cs="Times New Roman"/>
          <w:sz w:val="24"/>
          <w:szCs w:val="24"/>
        </w:rPr>
        <w:t xml:space="preserve"> foram realizadas pesquisas </w:t>
      </w:r>
      <w:r w:rsidR="00B3465D" w:rsidRPr="00F40D6E">
        <w:rPr>
          <w:rFonts w:ascii="Times New Roman" w:hAnsi="Times New Roman" w:cs="Times New Roman"/>
          <w:sz w:val="24"/>
          <w:szCs w:val="24"/>
        </w:rPr>
        <w:t xml:space="preserve">de campo na </w:t>
      </w:r>
      <w:r w:rsidR="00601B06">
        <w:rPr>
          <w:rFonts w:ascii="Times New Roman" w:hAnsi="Times New Roman" w:cs="Times New Roman"/>
          <w:sz w:val="24"/>
          <w:szCs w:val="24"/>
        </w:rPr>
        <w:t>E</w:t>
      </w:r>
      <w:r w:rsidR="00B3465D" w:rsidRPr="00F40D6E">
        <w:rPr>
          <w:rFonts w:ascii="Times New Roman" w:hAnsi="Times New Roman" w:cs="Times New Roman"/>
          <w:sz w:val="24"/>
          <w:szCs w:val="24"/>
        </w:rPr>
        <w:t>scola Estadual Pedro de França Reis</w:t>
      </w:r>
      <w:r w:rsidR="008457ED">
        <w:rPr>
          <w:rFonts w:ascii="Times New Roman" w:hAnsi="Times New Roman" w:cs="Times New Roman"/>
          <w:sz w:val="24"/>
          <w:szCs w:val="24"/>
        </w:rPr>
        <w:t>.</w:t>
      </w:r>
      <w:r w:rsidR="00B3465D"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="000B42AB"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Pr="00F40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D91A2" w14:textId="77777777" w:rsidR="00823CE6" w:rsidRPr="00F40D6E" w:rsidRDefault="00143F41" w:rsidP="00DB12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D6E">
        <w:rPr>
          <w:rFonts w:ascii="Times New Roman" w:hAnsi="Times New Roman" w:cs="Times New Roman"/>
          <w:sz w:val="24"/>
          <w:szCs w:val="24"/>
        </w:rPr>
        <w:t xml:space="preserve">A música está presente no nosso meio desde sempre, </w:t>
      </w:r>
      <w:r w:rsidR="00350175">
        <w:rPr>
          <w:rFonts w:ascii="Times New Roman" w:hAnsi="Times New Roman" w:cs="Times New Roman"/>
          <w:sz w:val="24"/>
          <w:szCs w:val="24"/>
        </w:rPr>
        <w:t>sendo seus</w:t>
      </w:r>
      <w:r w:rsidRPr="00F40D6E">
        <w:rPr>
          <w:rFonts w:ascii="Times New Roman" w:hAnsi="Times New Roman" w:cs="Times New Roman"/>
          <w:sz w:val="24"/>
          <w:szCs w:val="24"/>
        </w:rPr>
        <w:t xml:space="preserve"> elementos </w:t>
      </w:r>
      <w:r w:rsidR="00350175">
        <w:rPr>
          <w:rFonts w:ascii="Times New Roman" w:hAnsi="Times New Roman" w:cs="Times New Roman"/>
          <w:sz w:val="24"/>
          <w:szCs w:val="24"/>
        </w:rPr>
        <w:t>os</w:t>
      </w:r>
      <w:r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="00350175">
        <w:rPr>
          <w:rFonts w:ascii="Times New Roman" w:hAnsi="Times New Roman" w:cs="Times New Roman"/>
          <w:sz w:val="24"/>
          <w:szCs w:val="24"/>
        </w:rPr>
        <w:t>s</w:t>
      </w:r>
      <w:r w:rsidRPr="00F40D6E">
        <w:rPr>
          <w:rFonts w:ascii="Times New Roman" w:hAnsi="Times New Roman" w:cs="Times New Roman"/>
          <w:sz w:val="24"/>
          <w:szCs w:val="24"/>
        </w:rPr>
        <w:t xml:space="preserve">ons e </w:t>
      </w:r>
      <w:r w:rsidR="00350175">
        <w:rPr>
          <w:rFonts w:ascii="Times New Roman" w:hAnsi="Times New Roman" w:cs="Times New Roman"/>
          <w:sz w:val="24"/>
          <w:szCs w:val="24"/>
        </w:rPr>
        <w:t xml:space="preserve">os </w:t>
      </w:r>
      <w:r w:rsidRPr="00F40D6E">
        <w:rPr>
          <w:rFonts w:ascii="Times New Roman" w:hAnsi="Times New Roman" w:cs="Times New Roman"/>
          <w:sz w:val="24"/>
          <w:szCs w:val="24"/>
        </w:rPr>
        <w:t>ritmos</w:t>
      </w:r>
      <w:r w:rsidR="00350175">
        <w:rPr>
          <w:rFonts w:ascii="Times New Roman" w:hAnsi="Times New Roman" w:cs="Times New Roman"/>
          <w:sz w:val="24"/>
          <w:szCs w:val="24"/>
        </w:rPr>
        <w:t>.</w:t>
      </w:r>
      <w:r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="00350175">
        <w:rPr>
          <w:rFonts w:ascii="Times New Roman" w:hAnsi="Times New Roman" w:cs="Times New Roman"/>
          <w:sz w:val="24"/>
          <w:szCs w:val="24"/>
        </w:rPr>
        <w:t>D</w:t>
      </w:r>
      <w:r w:rsidRPr="00F40D6E">
        <w:rPr>
          <w:rFonts w:ascii="Times New Roman" w:hAnsi="Times New Roman" w:cs="Times New Roman"/>
          <w:sz w:val="24"/>
          <w:szCs w:val="24"/>
        </w:rPr>
        <w:t>esde os primórdios da humanidade</w:t>
      </w:r>
      <w:r w:rsidR="00350175">
        <w:rPr>
          <w:rFonts w:ascii="Times New Roman" w:hAnsi="Times New Roman" w:cs="Times New Roman"/>
          <w:sz w:val="24"/>
          <w:szCs w:val="24"/>
        </w:rPr>
        <w:t>,</w:t>
      </w:r>
      <w:r w:rsidR="006C38CD"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Pr="00F40D6E">
        <w:rPr>
          <w:rFonts w:ascii="Times New Roman" w:hAnsi="Times New Roman" w:cs="Times New Roman"/>
          <w:sz w:val="24"/>
          <w:szCs w:val="24"/>
        </w:rPr>
        <w:t>os homens da</w:t>
      </w:r>
      <w:r w:rsidR="00FB1352" w:rsidRPr="00F40D6E">
        <w:rPr>
          <w:rFonts w:ascii="Times New Roman" w:hAnsi="Times New Roman" w:cs="Times New Roman"/>
          <w:sz w:val="24"/>
          <w:szCs w:val="24"/>
        </w:rPr>
        <w:t>s</w:t>
      </w:r>
      <w:r w:rsidRPr="00F40D6E">
        <w:rPr>
          <w:rFonts w:ascii="Times New Roman" w:hAnsi="Times New Roman" w:cs="Times New Roman"/>
          <w:sz w:val="24"/>
          <w:szCs w:val="24"/>
        </w:rPr>
        <w:t xml:space="preserve"> cavernas </w:t>
      </w:r>
      <w:r w:rsidR="006C38CD" w:rsidRPr="00F40D6E">
        <w:rPr>
          <w:rFonts w:ascii="Times New Roman" w:hAnsi="Times New Roman" w:cs="Times New Roman"/>
          <w:sz w:val="24"/>
          <w:szCs w:val="24"/>
        </w:rPr>
        <w:t>usava</w:t>
      </w:r>
      <w:r w:rsidR="00077C97" w:rsidRPr="00F40D6E">
        <w:rPr>
          <w:rFonts w:ascii="Times New Roman" w:hAnsi="Times New Roman" w:cs="Times New Roman"/>
          <w:sz w:val="24"/>
          <w:szCs w:val="24"/>
        </w:rPr>
        <w:t>m</w:t>
      </w:r>
      <w:r w:rsidR="006C38CD" w:rsidRPr="00F40D6E">
        <w:rPr>
          <w:rFonts w:ascii="Times New Roman" w:hAnsi="Times New Roman" w:cs="Times New Roman"/>
          <w:sz w:val="24"/>
          <w:szCs w:val="24"/>
        </w:rPr>
        <w:t xml:space="preserve"> esses sons e sinais sonoros que eram captados pelo seu meio de vivencia, conseguindo</w:t>
      </w:r>
      <w:r w:rsidR="008457ED">
        <w:rPr>
          <w:rFonts w:ascii="Times New Roman" w:hAnsi="Times New Roman" w:cs="Times New Roman"/>
          <w:sz w:val="24"/>
          <w:szCs w:val="24"/>
        </w:rPr>
        <w:t>,</w:t>
      </w:r>
      <w:r w:rsidR="006C38CD" w:rsidRPr="00F40D6E">
        <w:rPr>
          <w:rFonts w:ascii="Times New Roman" w:hAnsi="Times New Roman" w:cs="Times New Roman"/>
          <w:sz w:val="24"/>
          <w:szCs w:val="24"/>
        </w:rPr>
        <w:t xml:space="preserve"> assim</w:t>
      </w:r>
      <w:r w:rsidR="008457ED">
        <w:rPr>
          <w:rFonts w:ascii="Times New Roman" w:hAnsi="Times New Roman" w:cs="Times New Roman"/>
          <w:sz w:val="24"/>
          <w:szCs w:val="24"/>
        </w:rPr>
        <w:t>,</w:t>
      </w:r>
      <w:r w:rsidR="006C38CD" w:rsidRPr="00F40D6E">
        <w:rPr>
          <w:rFonts w:ascii="Times New Roman" w:hAnsi="Times New Roman" w:cs="Times New Roman"/>
          <w:sz w:val="24"/>
          <w:szCs w:val="24"/>
        </w:rPr>
        <w:t xml:space="preserve"> distinguir </w:t>
      </w:r>
      <w:r w:rsidR="00077C97" w:rsidRPr="00F40D6E">
        <w:rPr>
          <w:rFonts w:ascii="Times New Roman" w:hAnsi="Times New Roman" w:cs="Times New Roman"/>
          <w:sz w:val="24"/>
          <w:szCs w:val="24"/>
        </w:rPr>
        <w:t>os</w:t>
      </w:r>
      <w:r w:rsidR="000B42AB"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="008457ED">
        <w:rPr>
          <w:rFonts w:ascii="Times New Roman" w:hAnsi="Times New Roman" w:cs="Times New Roman"/>
          <w:sz w:val="24"/>
          <w:szCs w:val="24"/>
        </w:rPr>
        <w:t xml:space="preserve">sons e sinais </w:t>
      </w:r>
      <w:r w:rsidR="000B42AB" w:rsidRPr="00F40D6E">
        <w:rPr>
          <w:rFonts w:ascii="Times New Roman" w:hAnsi="Times New Roman" w:cs="Times New Roman"/>
          <w:sz w:val="24"/>
          <w:szCs w:val="24"/>
        </w:rPr>
        <w:t>que</w:t>
      </w:r>
      <w:r w:rsidR="00077C97" w:rsidRPr="00F40D6E">
        <w:rPr>
          <w:rFonts w:ascii="Times New Roman" w:hAnsi="Times New Roman" w:cs="Times New Roman"/>
          <w:sz w:val="24"/>
          <w:szCs w:val="24"/>
        </w:rPr>
        <w:t xml:space="preserve"> v</w:t>
      </w:r>
      <w:r w:rsidR="00FB1352" w:rsidRPr="00F40D6E">
        <w:rPr>
          <w:rFonts w:ascii="Times New Roman" w:hAnsi="Times New Roman" w:cs="Times New Roman"/>
          <w:sz w:val="24"/>
          <w:szCs w:val="24"/>
        </w:rPr>
        <w:t>inham</w:t>
      </w:r>
      <w:r w:rsidR="00077C97" w:rsidRPr="00F40D6E">
        <w:rPr>
          <w:rFonts w:ascii="Times New Roman" w:hAnsi="Times New Roman" w:cs="Times New Roman"/>
          <w:sz w:val="24"/>
          <w:szCs w:val="24"/>
        </w:rPr>
        <w:t xml:space="preserve"> da natureza</w:t>
      </w:r>
      <w:r w:rsidR="000E3BD5"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="00350175">
        <w:rPr>
          <w:rFonts w:ascii="Times New Roman" w:hAnsi="Times New Roman" w:cs="Times New Roman"/>
          <w:sz w:val="24"/>
          <w:szCs w:val="24"/>
        </w:rPr>
        <w:t xml:space="preserve">e os que vinham dos </w:t>
      </w:r>
      <w:r w:rsidR="00077C97" w:rsidRPr="00F40D6E">
        <w:rPr>
          <w:rFonts w:ascii="Times New Roman" w:hAnsi="Times New Roman" w:cs="Times New Roman"/>
          <w:sz w:val="24"/>
          <w:szCs w:val="24"/>
        </w:rPr>
        <w:t xml:space="preserve">animais e </w:t>
      </w:r>
      <w:r w:rsidR="008457ED">
        <w:rPr>
          <w:rFonts w:ascii="Times New Roman" w:hAnsi="Times New Roman" w:cs="Times New Roman"/>
          <w:sz w:val="24"/>
          <w:szCs w:val="24"/>
        </w:rPr>
        <w:t>proporcionando</w:t>
      </w:r>
      <w:r w:rsidR="00077C97" w:rsidRPr="00F40D6E">
        <w:rPr>
          <w:rFonts w:ascii="Times New Roman" w:hAnsi="Times New Roman" w:cs="Times New Roman"/>
          <w:sz w:val="24"/>
          <w:szCs w:val="24"/>
        </w:rPr>
        <w:t xml:space="preserve"> um</w:t>
      </w:r>
      <w:r w:rsidR="00350175">
        <w:rPr>
          <w:rFonts w:ascii="Times New Roman" w:hAnsi="Times New Roman" w:cs="Times New Roman"/>
          <w:sz w:val="24"/>
          <w:szCs w:val="24"/>
        </w:rPr>
        <w:t>a</w:t>
      </w:r>
      <w:r w:rsidR="00077C97" w:rsidRPr="00F40D6E">
        <w:rPr>
          <w:rFonts w:ascii="Times New Roman" w:hAnsi="Times New Roman" w:cs="Times New Roman"/>
          <w:sz w:val="24"/>
          <w:szCs w:val="24"/>
        </w:rPr>
        <w:t xml:space="preserve"> maneira de comunicação entre </w:t>
      </w:r>
      <w:r w:rsidR="000B42AB" w:rsidRPr="00F40D6E">
        <w:rPr>
          <w:rFonts w:ascii="Times New Roman" w:hAnsi="Times New Roman" w:cs="Times New Roman"/>
          <w:sz w:val="24"/>
          <w:szCs w:val="24"/>
        </w:rPr>
        <w:t>eles</w:t>
      </w:r>
      <w:r w:rsidR="008457ED">
        <w:rPr>
          <w:rFonts w:ascii="Times New Roman" w:hAnsi="Times New Roman" w:cs="Times New Roman"/>
          <w:sz w:val="24"/>
          <w:szCs w:val="24"/>
        </w:rPr>
        <w:t>.</w:t>
      </w:r>
      <w:r w:rsidR="00077C97"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="008457ED">
        <w:rPr>
          <w:rFonts w:ascii="Times New Roman" w:hAnsi="Times New Roman" w:cs="Times New Roman"/>
          <w:sz w:val="24"/>
          <w:szCs w:val="24"/>
        </w:rPr>
        <w:t>H</w:t>
      </w:r>
      <w:r w:rsidR="00077C97" w:rsidRPr="00F40D6E">
        <w:rPr>
          <w:rFonts w:ascii="Times New Roman" w:hAnsi="Times New Roman" w:cs="Times New Roman"/>
          <w:sz w:val="24"/>
          <w:szCs w:val="24"/>
        </w:rPr>
        <w:t xml:space="preserve">á resquícios de pinturas em cavernas mostrando como o homem daquela época transformava a música </w:t>
      </w:r>
      <w:r w:rsidR="00350175">
        <w:rPr>
          <w:rFonts w:ascii="Times New Roman" w:hAnsi="Times New Roman" w:cs="Times New Roman"/>
          <w:sz w:val="24"/>
          <w:szCs w:val="24"/>
        </w:rPr>
        <w:t>em</w:t>
      </w:r>
      <w:r w:rsidR="00077C97" w:rsidRPr="00F40D6E">
        <w:rPr>
          <w:rFonts w:ascii="Times New Roman" w:hAnsi="Times New Roman" w:cs="Times New Roman"/>
          <w:sz w:val="24"/>
          <w:szCs w:val="24"/>
        </w:rPr>
        <w:t xml:space="preserve"> ponto chave da sua força</w:t>
      </w:r>
      <w:r w:rsidR="000E3BD5" w:rsidRPr="00F40D6E">
        <w:rPr>
          <w:rFonts w:ascii="Times New Roman" w:hAnsi="Times New Roman" w:cs="Times New Roman"/>
          <w:sz w:val="24"/>
          <w:szCs w:val="24"/>
        </w:rPr>
        <w:t>, utilizando-as em cerimonias e rituais de caças, evocando forças da natureza, convertendo as batidas de seus corpos e gritos em música</w:t>
      </w:r>
      <w:r w:rsidR="00823CE6" w:rsidRPr="00F40D6E">
        <w:rPr>
          <w:rFonts w:ascii="Times New Roman" w:hAnsi="Times New Roman" w:cs="Times New Roman"/>
          <w:sz w:val="24"/>
          <w:szCs w:val="24"/>
        </w:rPr>
        <w:t>.</w:t>
      </w:r>
      <w:r w:rsidR="00FB1352" w:rsidRPr="00F40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8D22F" w14:textId="77777777" w:rsidR="00892671" w:rsidRPr="00F40D6E" w:rsidRDefault="00823CE6" w:rsidP="00DB12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D6E">
        <w:rPr>
          <w:rFonts w:ascii="Times New Roman" w:hAnsi="Times New Roman" w:cs="Times New Roman"/>
          <w:sz w:val="24"/>
          <w:szCs w:val="24"/>
        </w:rPr>
        <w:t xml:space="preserve">Até aqui vimos um pouco de como a música influenciou o homem em suas conexões e dessa conexão algo </w:t>
      </w:r>
      <w:r w:rsidR="008457ED">
        <w:rPr>
          <w:rFonts w:ascii="Times New Roman" w:hAnsi="Times New Roman" w:cs="Times New Roman"/>
          <w:sz w:val="24"/>
          <w:szCs w:val="24"/>
        </w:rPr>
        <w:t xml:space="preserve">de </w:t>
      </w:r>
      <w:r w:rsidRPr="00F40D6E">
        <w:rPr>
          <w:rFonts w:ascii="Times New Roman" w:hAnsi="Times New Roman" w:cs="Times New Roman"/>
          <w:sz w:val="24"/>
          <w:szCs w:val="24"/>
        </w:rPr>
        <w:t xml:space="preserve">que eles </w:t>
      </w:r>
      <w:r w:rsidR="00350175">
        <w:rPr>
          <w:rFonts w:ascii="Times New Roman" w:hAnsi="Times New Roman" w:cs="Times New Roman"/>
          <w:sz w:val="24"/>
          <w:szCs w:val="24"/>
        </w:rPr>
        <w:t>pudesse</w:t>
      </w:r>
      <w:r w:rsidR="006134B8">
        <w:rPr>
          <w:rFonts w:ascii="Times New Roman" w:hAnsi="Times New Roman" w:cs="Times New Roman"/>
          <w:sz w:val="24"/>
          <w:szCs w:val="24"/>
        </w:rPr>
        <w:t>m</w:t>
      </w:r>
      <w:r w:rsidRPr="00F40D6E">
        <w:rPr>
          <w:rFonts w:ascii="Times New Roman" w:hAnsi="Times New Roman" w:cs="Times New Roman"/>
          <w:sz w:val="24"/>
          <w:szCs w:val="24"/>
        </w:rPr>
        <w:t xml:space="preserve"> transmitir</w:t>
      </w:r>
      <w:r w:rsidR="00350175">
        <w:rPr>
          <w:rFonts w:ascii="Times New Roman" w:hAnsi="Times New Roman" w:cs="Times New Roman"/>
          <w:sz w:val="24"/>
          <w:szCs w:val="24"/>
        </w:rPr>
        <w:t>. Assim,</w:t>
      </w:r>
      <w:r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="00C20166" w:rsidRPr="00F40D6E">
        <w:rPr>
          <w:rFonts w:ascii="Times New Roman" w:hAnsi="Times New Roman" w:cs="Times New Roman"/>
          <w:sz w:val="24"/>
          <w:szCs w:val="24"/>
        </w:rPr>
        <w:t>n</w:t>
      </w:r>
      <w:r w:rsidRPr="00F40D6E">
        <w:rPr>
          <w:rFonts w:ascii="Times New Roman" w:hAnsi="Times New Roman" w:cs="Times New Roman"/>
          <w:sz w:val="24"/>
          <w:szCs w:val="24"/>
        </w:rPr>
        <w:t xml:space="preserve">o transmitir, a música </w:t>
      </w:r>
      <w:r w:rsidR="00C20166" w:rsidRPr="00F40D6E">
        <w:rPr>
          <w:rFonts w:ascii="Times New Roman" w:hAnsi="Times New Roman" w:cs="Times New Roman"/>
          <w:sz w:val="24"/>
          <w:szCs w:val="24"/>
        </w:rPr>
        <w:t>tem um de seus maiores pot</w:t>
      </w:r>
      <w:r w:rsidR="00350175">
        <w:rPr>
          <w:rFonts w:ascii="Times New Roman" w:hAnsi="Times New Roman" w:cs="Times New Roman"/>
          <w:sz w:val="24"/>
          <w:szCs w:val="24"/>
        </w:rPr>
        <w:t>e</w:t>
      </w:r>
      <w:r w:rsidR="00C20166" w:rsidRPr="00F40D6E">
        <w:rPr>
          <w:rFonts w:ascii="Times New Roman" w:hAnsi="Times New Roman" w:cs="Times New Roman"/>
          <w:sz w:val="24"/>
          <w:szCs w:val="24"/>
        </w:rPr>
        <w:t>ncia</w:t>
      </w:r>
      <w:r w:rsidR="00350175">
        <w:rPr>
          <w:rFonts w:ascii="Times New Roman" w:hAnsi="Times New Roman" w:cs="Times New Roman"/>
          <w:sz w:val="24"/>
          <w:szCs w:val="24"/>
        </w:rPr>
        <w:t>i</w:t>
      </w:r>
      <w:r w:rsidR="00C20166" w:rsidRPr="00F40D6E">
        <w:rPr>
          <w:rFonts w:ascii="Times New Roman" w:hAnsi="Times New Roman" w:cs="Times New Roman"/>
          <w:sz w:val="24"/>
          <w:szCs w:val="24"/>
        </w:rPr>
        <w:t>s</w:t>
      </w:r>
      <w:r w:rsidR="00350175">
        <w:rPr>
          <w:rFonts w:ascii="Times New Roman" w:hAnsi="Times New Roman" w:cs="Times New Roman"/>
          <w:sz w:val="24"/>
          <w:szCs w:val="24"/>
        </w:rPr>
        <w:t>, ou seja,</w:t>
      </w:r>
      <w:r w:rsidR="00C20166" w:rsidRPr="00F40D6E">
        <w:rPr>
          <w:rFonts w:ascii="Times New Roman" w:hAnsi="Times New Roman" w:cs="Times New Roman"/>
          <w:sz w:val="24"/>
          <w:szCs w:val="24"/>
        </w:rPr>
        <w:t xml:space="preserve"> quando ouvimos uma música e ela nos traz a nostalgia</w:t>
      </w:r>
      <w:r w:rsidR="00C10E1B">
        <w:rPr>
          <w:rFonts w:ascii="Times New Roman" w:hAnsi="Times New Roman" w:cs="Times New Roman"/>
          <w:sz w:val="24"/>
          <w:szCs w:val="24"/>
        </w:rPr>
        <w:t xml:space="preserve"> </w:t>
      </w:r>
      <w:r w:rsidR="00151F6B" w:rsidRPr="00F40D6E">
        <w:rPr>
          <w:rFonts w:ascii="Times New Roman" w:hAnsi="Times New Roman" w:cs="Times New Roman"/>
          <w:sz w:val="24"/>
          <w:szCs w:val="24"/>
        </w:rPr>
        <w:t xml:space="preserve">de algo que ficou marcado por </w:t>
      </w:r>
      <w:r w:rsidR="00C10E1B">
        <w:rPr>
          <w:rFonts w:ascii="Times New Roman" w:hAnsi="Times New Roman" w:cs="Times New Roman"/>
          <w:sz w:val="24"/>
          <w:szCs w:val="24"/>
        </w:rPr>
        <w:t>determinada</w:t>
      </w:r>
      <w:r w:rsidR="00151F6B" w:rsidRPr="00F40D6E">
        <w:rPr>
          <w:rFonts w:ascii="Times New Roman" w:hAnsi="Times New Roman" w:cs="Times New Roman"/>
          <w:sz w:val="24"/>
          <w:szCs w:val="24"/>
        </w:rPr>
        <w:t xml:space="preserve"> melodia, </w:t>
      </w:r>
      <w:r w:rsidR="00C10E1B">
        <w:rPr>
          <w:rFonts w:ascii="Times New Roman" w:hAnsi="Times New Roman" w:cs="Times New Roman"/>
          <w:sz w:val="24"/>
          <w:szCs w:val="24"/>
        </w:rPr>
        <w:t xml:space="preserve">gera uma </w:t>
      </w:r>
      <w:r w:rsidR="00151F6B" w:rsidRPr="00F40D6E">
        <w:rPr>
          <w:rFonts w:ascii="Times New Roman" w:hAnsi="Times New Roman" w:cs="Times New Roman"/>
          <w:sz w:val="24"/>
          <w:szCs w:val="24"/>
        </w:rPr>
        <w:t xml:space="preserve">conexão entre sons e memorias que nos faz transmitir </w:t>
      </w:r>
      <w:r w:rsidR="00C10E1B">
        <w:rPr>
          <w:rFonts w:ascii="Times New Roman" w:hAnsi="Times New Roman" w:cs="Times New Roman"/>
          <w:sz w:val="24"/>
          <w:szCs w:val="24"/>
        </w:rPr>
        <w:t>essa</w:t>
      </w:r>
      <w:r w:rsidR="00151F6B" w:rsidRPr="00F40D6E">
        <w:rPr>
          <w:rFonts w:ascii="Times New Roman" w:hAnsi="Times New Roman" w:cs="Times New Roman"/>
          <w:sz w:val="24"/>
          <w:szCs w:val="24"/>
        </w:rPr>
        <w:t xml:space="preserve"> reação</w:t>
      </w:r>
      <w:r w:rsidR="0084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7ED">
        <w:rPr>
          <w:rFonts w:ascii="Times New Roman" w:hAnsi="Times New Roman" w:cs="Times New Roman"/>
          <w:sz w:val="24"/>
          <w:szCs w:val="24"/>
        </w:rPr>
        <w:t>nostalgi</w:t>
      </w:r>
      <w:r w:rsidR="006134B8">
        <w:rPr>
          <w:rFonts w:ascii="Times New Roman" w:hAnsi="Times New Roman" w:cs="Times New Roman"/>
          <w:sz w:val="24"/>
          <w:szCs w:val="24"/>
        </w:rPr>
        <w:t>ac</w:t>
      </w:r>
      <w:r w:rsidR="008457E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1F6B" w:rsidRPr="00F40D6E">
        <w:rPr>
          <w:rFonts w:ascii="Times New Roman" w:hAnsi="Times New Roman" w:cs="Times New Roman"/>
          <w:sz w:val="24"/>
          <w:szCs w:val="24"/>
        </w:rPr>
        <w:t xml:space="preserve">.  É com </w:t>
      </w:r>
      <w:r w:rsidR="00445D1B" w:rsidRPr="00F40D6E">
        <w:rPr>
          <w:rFonts w:ascii="Times New Roman" w:hAnsi="Times New Roman" w:cs="Times New Roman"/>
          <w:sz w:val="24"/>
          <w:szCs w:val="24"/>
        </w:rPr>
        <w:t>esses</w:t>
      </w:r>
      <w:r w:rsidR="00151F6B" w:rsidRPr="00F40D6E">
        <w:rPr>
          <w:rFonts w:ascii="Times New Roman" w:hAnsi="Times New Roman" w:cs="Times New Roman"/>
          <w:sz w:val="24"/>
          <w:szCs w:val="24"/>
        </w:rPr>
        <w:t xml:space="preserve"> pontos: </w:t>
      </w:r>
      <w:r w:rsidR="00C10E1B">
        <w:rPr>
          <w:rFonts w:ascii="Times New Roman" w:hAnsi="Times New Roman" w:cs="Times New Roman"/>
          <w:sz w:val="24"/>
          <w:szCs w:val="24"/>
        </w:rPr>
        <w:t>c</w:t>
      </w:r>
      <w:r w:rsidR="00151F6B" w:rsidRPr="00F40D6E">
        <w:rPr>
          <w:rFonts w:ascii="Times New Roman" w:hAnsi="Times New Roman" w:cs="Times New Roman"/>
          <w:sz w:val="24"/>
          <w:szCs w:val="24"/>
        </w:rPr>
        <w:t>onexão, interação e transmissão que a música tem um grande poder na educação, el</w:t>
      </w:r>
      <w:r w:rsidR="00445D1B" w:rsidRPr="00F40D6E">
        <w:rPr>
          <w:rFonts w:ascii="Times New Roman" w:hAnsi="Times New Roman" w:cs="Times New Roman"/>
          <w:sz w:val="24"/>
          <w:szCs w:val="24"/>
        </w:rPr>
        <w:t>a</w:t>
      </w:r>
      <w:r w:rsidR="00151F6B" w:rsidRPr="00F40D6E">
        <w:rPr>
          <w:rFonts w:ascii="Times New Roman" w:hAnsi="Times New Roman" w:cs="Times New Roman"/>
          <w:sz w:val="24"/>
          <w:szCs w:val="24"/>
        </w:rPr>
        <w:t xml:space="preserve"> pode conectar o que o professor está abordando com que a música quer externar,</w:t>
      </w:r>
      <w:r w:rsidR="00C10E1B">
        <w:rPr>
          <w:rFonts w:ascii="Times New Roman" w:hAnsi="Times New Roman" w:cs="Times New Roman"/>
          <w:sz w:val="24"/>
          <w:szCs w:val="24"/>
        </w:rPr>
        <w:t xml:space="preserve"> </w:t>
      </w:r>
      <w:r w:rsidR="00151F6B" w:rsidRPr="00F40D6E">
        <w:rPr>
          <w:rFonts w:ascii="Times New Roman" w:hAnsi="Times New Roman" w:cs="Times New Roman"/>
          <w:sz w:val="24"/>
          <w:szCs w:val="24"/>
        </w:rPr>
        <w:t>o</w:t>
      </w:r>
      <w:r w:rsidR="00C10E1B">
        <w:rPr>
          <w:rFonts w:ascii="Times New Roman" w:hAnsi="Times New Roman" w:cs="Times New Roman"/>
          <w:sz w:val="24"/>
          <w:szCs w:val="24"/>
        </w:rPr>
        <w:t>casionando a</w:t>
      </w:r>
      <w:r w:rsidR="00151F6B" w:rsidRPr="00F40D6E">
        <w:rPr>
          <w:rFonts w:ascii="Times New Roman" w:hAnsi="Times New Roman" w:cs="Times New Roman"/>
          <w:sz w:val="24"/>
          <w:szCs w:val="24"/>
        </w:rPr>
        <w:t xml:space="preserve">  interação </w:t>
      </w:r>
      <w:r w:rsidR="00C10E1B">
        <w:rPr>
          <w:rFonts w:ascii="Times New Roman" w:hAnsi="Times New Roman" w:cs="Times New Roman"/>
          <w:sz w:val="24"/>
          <w:szCs w:val="24"/>
        </w:rPr>
        <w:t>pela</w:t>
      </w:r>
      <w:r w:rsidR="00151F6B" w:rsidRPr="00F40D6E">
        <w:rPr>
          <w:rFonts w:ascii="Times New Roman" w:hAnsi="Times New Roman" w:cs="Times New Roman"/>
          <w:sz w:val="24"/>
          <w:szCs w:val="24"/>
        </w:rPr>
        <w:t xml:space="preserve"> a turma</w:t>
      </w:r>
      <w:r w:rsidR="00C10E1B">
        <w:rPr>
          <w:rFonts w:ascii="Times New Roman" w:hAnsi="Times New Roman" w:cs="Times New Roman"/>
          <w:sz w:val="24"/>
          <w:szCs w:val="24"/>
        </w:rPr>
        <w:t xml:space="preserve"> e</w:t>
      </w:r>
      <w:r w:rsidR="00151F6B" w:rsidRPr="00F40D6E">
        <w:rPr>
          <w:rFonts w:ascii="Times New Roman" w:hAnsi="Times New Roman" w:cs="Times New Roman"/>
          <w:sz w:val="24"/>
          <w:szCs w:val="24"/>
        </w:rPr>
        <w:t xml:space="preserve"> facilitando na fixação do assunto, fazendo com que </w:t>
      </w:r>
      <w:r w:rsidR="00F70FB3" w:rsidRPr="00F40D6E">
        <w:rPr>
          <w:rFonts w:ascii="Times New Roman" w:hAnsi="Times New Roman" w:cs="Times New Roman"/>
          <w:sz w:val="24"/>
          <w:szCs w:val="24"/>
        </w:rPr>
        <w:t xml:space="preserve">a transmissão do assunto que foi aprendido </w:t>
      </w:r>
      <w:r w:rsidR="00FB1352" w:rsidRPr="00F40D6E">
        <w:rPr>
          <w:rFonts w:ascii="Times New Roman" w:hAnsi="Times New Roman" w:cs="Times New Roman"/>
          <w:sz w:val="24"/>
          <w:szCs w:val="24"/>
        </w:rPr>
        <w:t>por parte do</w:t>
      </w:r>
      <w:r w:rsidR="00445D1B" w:rsidRPr="00F40D6E">
        <w:rPr>
          <w:rFonts w:ascii="Times New Roman" w:hAnsi="Times New Roman" w:cs="Times New Roman"/>
          <w:sz w:val="24"/>
          <w:szCs w:val="24"/>
        </w:rPr>
        <w:t>s</w:t>
      </w:r>
      <w:r w:rsidR="00FB1352" w:rsidRPr="00F40D6E">
        <w:rPr>
          <w:rFonts w:ascii="Times New Roman" w:hAnsi="Times New Roman" w:cs="Times New Roman"/>
          <w:sz w:val="24"/>
          <w:szCs w:val="24"/>
        </w:rPr>
        <w:t xml:space="preserve"> aluno</w:t>
      </w:r>
      <w:r w:rsidR="00445D1B" w:rsidRPr="00F40D6E">
        <w:rPr>
          <w:rFonts w:ascii="Times New Roman" w:hAnsi="Times New Roman" w:cs="Times New Roman"/>
          <w:sz w:val="24"/>
          <w:szCs w:val="24"/>
        </w:rPr>
        <w:t>s</w:t>
      </w:r>
      <w:r w:rsidR="00FB1352" w:rsidRPr="00F40D6E">
        <w:rPr>
          <w:rFonts w:ascii="Times New Roman" w:hAnsi="Times New Roman" w:cs="Times New Roman"/>
          <w:sz w:val="24"/>
          <w:szCs w:val="24"/>
        </w:rPr>
        <w:t xml:space="preserve"> </w:t>
      </w:r>
      <w:r w:rsidR="00C10E1B">
        <w:rPr>
          <w:rFonts w:ascii="Times New Roman" w:hAnsi="Times New Roman" w:cs="Times New Roman"/>
          <w:sz w:val="24"/>
          <w:szCs w:val="24"/>
        </w:rPr>
        <w:t>seja efetivamente algo prazeroso para os estudantes</w:t>
      </w:r>
      <w:r w:rsidR="00FB1352" w:rsidRPr="00F40D6E">
        <w:rPr>
          <w:rFonts w:ascii="Times New Roman" w:hAnsi="Times New Roman" w:cs="Times New Roman"/>
          <w:sz w:val="24"/>
          <w:szCs w:val="24"/>
        </w:rPr>
        <w:t xml:space="preserve">. Um ponto para se destacar é que os jesuítas também usaram a </w:t>
      </w:r>
      <w:r w:rsidR="00445D1B" w:rsidRPr="00F40D6E">
        <w:rPr>
          <w:rFonts w:ascii="Times New Roman" w:hAnsi="Times New Roman" w:cs="Times New Roman"/>
          <w:sz w:val="24"/>
          <w:szCs w:val="24"/>
        </w:rPr>
        <w:t>música</w:t>
      </w:r>
      <w:r w:rsidR="00FB1352" w:rsidRPr="00F40D6E">
        <w:rPr>
          <w:rFonts w:ascii="Times New Roman" w:hAnsi="Times New Roman" w:cs="Times New Roman"/>
          <w:sz w:val="24"/>
          <w:szCs w:val="24"/>
        </w:rPr>
        <w:t xml:space="preserve"> na catequização dos indígenas, sendo </w:t>
      </w:r>
      <w:r w:rsidR="000B42AB" w:rsidRPr="00F40D6E">
        <w:rPr>
          <w:rFonts w:ascii="Times New Roman" w:hAnsi="Times New Roman" w:cs="Times New Roman"/>
          <w:sz w:val="24"/>
          <w:szCs w:val="24"/>
        </w:rPr>
        <w:t>uma das primeiras metodologias</w:t>
      </w:r>
      <w:r w:rsidR="00FB1352" w:rsidRPr="00F40D6E">
        <w:rPr>
          <w:rFonts w:ascii="Times New Roman" w:hAnsi="Times New Roman" w:cs="Times New Roman"/>
          <w:sz w:val="24"/>
          <w:szCs w:val="24"/>
        </w:rPr>
        <w:t xml:space="preserve"> usada por eles, com isso ganhavam a total atenção e simpatia dos mesmos.    </w:t>
      </w:r>
    </w:p>
    <w:p w14:paraId="6C444936" w14:textId="77777777" w:rsidR="00892671" w:rsidRPr="00F40D6E" w:rsidRDefault="00892671">
      <w:pPr>
        <w:rPr>
          <w:rFonts w:ascii="Times New Roman" w:hAnsi="Times New Roman" w:cs="Times New Roman"/>
          <w:sz w:val="24"/>
          <w:szCs w:val="24"/>
        </w:rPr>
      </w:pPr>
    </w:p>
    <w:p w14:paraId="12B98B70" w14:textId="77777777" w:rsidR="002F54AC" w:rsidRPr="00F40D6E" w:rsidRDefault="00151F6B">
      <w:pPr>
        <w:rPr>
          <w:rFonts w:ascii="Times New Roman" w:hAnsi="Times New Roman" w:cs="Times New Roman"/>
          <w:sz w:val="24"/>
          <w:szCs w:val="24"/>
        </w:rPr>
      </w:pPr>
      <w:r w:rsidRPr="00F40D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271409" w14:textId="77777777" w:rsidR="00B3465D" w:rsidRPr="00F40D6E" w:rsidRDefault="00B3465D">
      <w:pPr>
        <w:rPr>
          <w:rFonts w:ascii="Times New Roman" w:hAnsi="Times New Roman" w:cs="Times New Roman"/>
          <w:sz w:val="24"/>
          <w:szCs w:val="24"/>
        </w:rPr>
      </w:pPr>
    </w:p>
    <w:p w14:paraId="3D38A0FE" w14:textId="77777777" w:rsidR="00B3465D" w:rsidRPr="00F40D6E" w:rsidRDefault="00B3465D">
      <w:pPr>
        <w:rPr>
          <w:rFonts w:ascii="Times New Roman" w:hAnsi="Times New Roman" w:cs="Times New Roman"/>
          <w:sz w:val="24"/>
          <w:szCs w:val="24"/>
        </w:rPr>
      </w:pPr>
    </w:p>
    <w:p w14:paraId="408516B3" w14:textId="77777777" w:rsidR="00B3465D" w:rsidRPr="00F40D6E" w:rsidRDefault="00B3465D">
      <w:pPr>
        <w:rPr>
          <w:rFonts w:ascii="Times New Roman" w:hAnsi="Times New Roman" w:cs="Times New Roman"/>
          <w:sz w:val="24"/>
          <w:szCs w:val="24"/>
        </w:rPr>
      </w:pPr>
    </w:p>
    <w:p w14:paraId="4CC4B67B" w14:textId="77777777" w:rsidR="00B3465D" w:rsidRPr="00F40D6E" w:rsidRDefault="00B3465D">
      <w:pPr>
        <w:rPr>
          <w:rFonts w:ascii="Times New Roman" w:hAnsi="Times New Roman" w:cs="Times New Roman"/>
          <w:sz w:val="24"/>
          <w:szCs w:val="24"/>
        </w:rPr>
      </w:pPr>
    </w:p>
    <w:p w14:paraId="31996447" w14:textId="77777777" w:rsidR="00B3465D" w:rsidRPr="00F40D6E" w:rsidRDefault="00B3465D">
      <w:pPr>
        <w:rPr>
          <w:rFonts w:ascii="Times New Roman" w:hAnsi="Times New Roman" w:cs="Times New Roman"/>
          <w:sz w:val="24"/>
          <w:szCs w:val="24"/>
        </w:rPr>
      </w:pPr>
    </w:p>
    <w:p w14:paraId="64A8B83B" w14:textId="77777777" w:rsidR="00B45538" w:rsidRDefault="00B45538">
      <w:pPr>
        <w:rPr>
          <w:rFonts w:ascii="Times New Roman" w:hAnsi="Times New Roman" w:cs="Times New Roman"/>
          <w:b/>
          <w:sz w:val="24"/>
          <w:szCs w:val="24"/>
        </w:rPr>
      </w:pPr>
      <w:r w:rsidRPr="00B45538">
        <w:rPr>
          <w:rFonts w:ascii="Times New Roman" w:hAnsi="Times New Roman" w:cs="Times New Roman"/>
          <w:b/>
          <w:sz w:val="24"/>
          <w:szCs w:val="24"/>
        </w:rPr>
        <w:t>MÉTODOS E MATÉRIAS</w:t>
      </w:r>
    </w:p>
    <w:p w14:paraId="37B0915E" w14:textId="77777777" w:rsidR="00B45538" w:rsidRPr="00B45538" w:rsidRDefault="00B45538" w:rsidP="00B4553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58623" w14:textId="77777777" w:rsidR="00B45538" w:rsidRPr="00B45538" w:rsidRDefault="00B45538" w:rsidP="00B455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38">
        <w:rPr>
          <w:rFonts w:ascii="Times New Roman" w:hAnsi="Times New Roman" w:cs="Times New Roman"/>
          <w:sz w:val="24"/>
          <w:szCs w:val="24"/>
        </w:rPr>
        <w:t>No desenvolver desse trabalho, foi realizado estudo quali-quantitativo na Escola Estadual Pedro de Reis França, localizada em Arapiraca Al.</w:t>
      </w:r>
    </w:p>
    <w:p w14:paraId="33B7AF07" w14:textId="77777777" w:rsidR="00B45538" w:rsidRPr="00B45538" w:rsidRDefault="00B45538" w:rsidP="00B455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38">
        <w:rPr>
          <w:rFonts w:ascii="Times New Roman" w:hAnsi="Times New Roman" w:cs="Times New Roman"/>
          <w:sz w:val="24"/>
          <w:szCs w:val="24"/>
        </w:rPr>
        <w:t xml:space="preserve">Após ser dialogado com o professor da escola a respeito da infraestrutura da escola, os materiais disponíveis para ser usado nas aulas e sobre sua metodologia de ensino na instituição, fizemos o reconhecimento das turmas e o perfil de cada uma delas. A partir daí nossa pesquisa ocorreu concomitantemente no período de observação e regência das turmas, onde fizemos do uso de materiais como: data show, quadro branco e pincel. Além do material de apoio, livro didático e paradidáticos. O recurso da música foi trabalhado por nós da seguinte forma: após o termino do conteúdo uma música era selecionada, e junto com a turma, fazíamos o reconhecimento de pontos que se identificavam com o assunto trabalhado. Dessa forma, fazíamos o resumo de tudo que foi visto por eles, com o intuito de dinamizar as aulas e oportunizar o conhecimento. Para pesquisa de campo, criamos um questionário, a fim de avaliar as aulas, </w:t>
      </w:r>
      <w:r w:rsidR="007C0E75">
        <w:rPr>
          <w:rFonts w:ascii="Times New Roman" w:hAnsi="Times New Roman" w:cs="Times New Roman"/>
          <w:sz w:val="24"/>
          <w:szCs w:val="24"/>
        </w:rPr>
        <w:t>n</w:t>
      </w:r>
      <w:r w:rsidRPr="00B45538">
        <w:rPr>
          <w:rFonts w:ascii="Times New Roman" w:hAnsi="Times New Roman" w:cs="Times New Roman"/>
          <w:sz w:val="24"/>
          <w:szCs w:val="24"/>
        </w:rPr>
        <w:t>a qual usamos a música enquanto recurso.</w:t>
      </w:r>
    </w:p>
    <w:p w14:paraId="28C26FDE" w14:textId="77777777" w:rsidR="00B45538" w:rsidRPr="00B45538" w:rsidRDefault="00B45538" w:rsidP="00B455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38">
        <w:rPr>
          <w:rFonts w:ascii="Times New Roman" w:hAnsi="Times New Roman" w:cs="Times New Roman"/>
          <w:sz w:val="24"/>
          <w:szCs w:val="24"/>
        </w:rPr>
        <w:t xml:space="preserve">Para o referencial teórico, abordamos autores que fazem essa discussão mais atual do ensino de geografia e suas novas metodologias. Os principais foram: Cavalcanti (2012), Menezes e </w:t>
      </w:r>
      <w:proofErr w:type="spellStart"/>
      <w:r w:rsidRPr="00B45538">
        <w:rPr>
          <w:rFonts w:ascii="Times New Roman" w:hAnsi="Times New Roman" w:cs="Times New Roman"/>
          <w:sz w:val="24"/>
          <w:szCs w:val="24"/>
        </w:rPr>
        <w:t>Chiapetti</w:t>
      </w:r>
      <w:proofErr w:type="spellEnd"/>
      <w:r w:rsidRPr="00B45538">
        <w:rPr>
          <w:rFonts w:ascii="Times New Roman" w:hAnsi="Times New Roman" w:cs="Times New Roman"/>
          <w:sz w:val="24"/>
          <w:szCs w:val="24"/>
        </w:rPr>
        <w:t xml:space="preserve"> (2015), Marcos Oliveira (2011)</w:t>
      </w:r>
      <w:r w:rsidR="007C287D">
        <w:rPr>
          <w:rFonts w:ascii="Times New Roman" w:hAnsi="Times New Roman" w:cs="Times New Roman"/>
          <w:sz w:val="24"/>
          <w:szCs w:val="24"/>
        </w:rPr>
        <w:t>.</w:t>
      </w:r>
    </w:p>
    <w:p w14:paraId="464A66B3" w14:textId="77777777" w:rsidR="00892671" w:rsidRPr="00F40D6E" w:rsidRDefault="00B45538" w:rsidP="00B455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38">
        <w:rPr>
          <w:rFonts w:ascii="Times New Roman" w:hAnsi="Times New Roman" w:cs="Times New Roman"/>
          <w:sz w:val="24"/>
          <w:szCs w:val="24"/>
        </w:rPr>
        <w:t>Por fim, todo o material utilizado contribuiu para o êxito dessa pesquisa.</w:t>
      </w:r>
    </w:p>
    <w:p w14:paraId="2F52ACB5" w14:textId="77777777" w:rsidR="00892671" w:rsidRPr="00F40D6E" w:rsidRDefault="005F6D27">
      <w:pPr>
        <w:rPr>
          <w:rFonts w:ascii="Times New Roman" w:hAnsi="Times New Roman" w:cs="Times New Roman"/>
          <w:b/>
          <w:sz w:val="24"/>
          <w:szCs w:val="24"/>
        </w:rPr>
      </w:pPr>
      <w:r w:rsidRPr="00F40D6E">
        <w:rPr>
          <w:rFonts w:ascii="Times New Roman" w:hAnsi="Times New Roman" w:cs="Times New Roman"/>
          <w:b/>
          <w:sz w:val="24"/>
          <w:szCs w:val="24"/>
        </w:rPr>
        <w:t xml:space="preserve">RESULTADOS E DISCURSÕES </w:t>
      </w:r>
    </w:p>
    <w:p w14:paraId="11B860C4" w14:textId="77777777" w:rsidR="00F40D6E" w:rsidRDefault="00F40D6E" w:rsidP="005F6D27">
      <w:pPr>
        <w:spacing w:after="20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4FDD7" w14:textId="77777777" w:rsidR="003C6349" w:rsidRPr="00F40D6E" w:rsidRDefault="003C6349" w:rsidP="005F6D27">
      <w:pPr>
        <w:spacing w:after="20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D6E">
        <w:rPr>
          <w:rFonts w:ascii="Times New Roman" w:eastAsia="Calibri" w:hAnsi="Times New Roman" w:cs="Times New Roman"/>
          <w:b/>
          <w:sz w:val="24"/>
          <w:szCs w:val="24"/>
        </w:rPr>
        <w:t>O ensino da Geografia</w:t>
      </w:r>
    </w:p>
    <w:p w14:paraId="626B1B9D" w14:textId="77777777" w:rsidR="003C6349" w:rsidRPr="00F40D6E" w:rsidRDefault="003C6349" w:rsidP="00751CC3">
      <w:pPr>
        <w:spacing w:line="360" w:lineRule="auto"/>
        <w:ind w:left="709" w:firstLine="720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No ensino de geografia, tem se tornado premente, especialmente entre os professores, a busca por novas metodologias que tenham por objetivo auxiliar os alunos a realizarem uma leitura adequada dos conceitos constitutivos da geografia, principalmente de seu objeto de estudo: o espaço geográfico, que é a representação do real, produto social e histórico, a fim de permitir ao aluno analisar a realidade. Para tanto, torna-se fecundo dar sentido aos elementos que explicam tal espaço, a 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lastRenderedPageBreak/>
        <w:t>partir do conjunto de referências de vida dos alunos sobre o mesmo, tomando cuidado para não afastar essa prática da teoria. E no pensamento de Sales (2007 apud MENEZES &amp; CHIAPETTI, 2015, p. 242).</w:t>
      </w:r>
    </w:p>
    <w:p w14:paraId="420F2F33" w14:textId="77777777" w:rsidR="003C6349" w:rsidRPr="00F40D6E" w:rsidRDefault="003C6349" w:rsidP="003C6349">
      <w:pPr>
        <w:spacing w:after="0" w:line="240" w:lineRule="auto"/>
        <w:ind w:left="2268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No ensino de geografia é fundamental identificar o que é realmente significativo para o estudante, o que vai auxiliá-lo a se situar no seu meio social, conhecendo e interpretando os fenômenos sociais, políticos e econômicos que regem a sociedade, [...]. É preciso ter clareza da realidade, e como isso reflete no nosso dia-a-dia como educadores na(s) nossa(s) escola(s).</w:t>
      </w:r>
    </w:p>
    <w:p w14:paraId="5B929736" w14:textId="77777777" w:rsidR="003C6349" w:rsidRPr="00F40D6E" w:rsidRDefault="003C6349" w:rsidP="003C6349">
      <w:pPr>
        <w:spacing w:after="0" w:line="240" w:lineRule="auto"/>
        <w:ind w:left="454"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</w:p>
    <w:p w14:paraId="21BFCABC" w14:textId="77777777" w:rsidR="003C6349" w:rsidRPr="00F40D6E" w:rsidRDefault="003C6349" w:rsidP="003C634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Neste ensino de geografia, é necessário, pois, aos professores, compreender também, quais são as práticas espaciais dos jovens e inserir tais práticas nos conteúdos ensinados em sala de aula, garantindo, assim, que os educandos realizem aprendizagens significativas. E como afirma, Cavalcanti (2012, p. 113):</w:t>
      </w:r>
    </w:p>
    <w:p w14:paraId="55D15926" w14:textId="77777777" w:rsidR="003C6349" w:rsidRPr="00F40D6E" w:rsidRDefault="003C6349" w:rsidP="003C6349">
      <w:pPr>
        <w:spacing w:line="240" w:lineRule="auto"/>
        <w:ind w:left="2268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“Um ensino critico, voltado para o desenvolvimento intelectual dos alunos, busca mediar seus processos de conhecimento considerando-os sujeitos ativos, já portadores de saberes e capacidade de pensamento, já portadores de histórias e sensibilidades, de experiencias reais e imaginarias. Para mediar os processos mentais dos alunos, atuando em sua zona de desenvolvimento proximal, segundo o entendimento da matriz histórico-cultural, buscam-se aproximações entre saberes cotidianos e científicos para a ampliação dos conhecimentos. Torna-se, assim, fundamental conhecer os alunos como sujeitos concretos, compreender suas motivações, seus receios, suas expectativas, seus valores, para além de padronizações, estereótipos e preconceitos. No caso especifico da geografia, é potencializadora de sua aprendizagem a inclusão dos saberes das práticas espaciais dos jovens como referência constante.”</w:t>
      </w:r>
    </w:p>
    <w:p w14:paraId="5B55F240" w14:textId="77777777" w:rsidR="003C6349" w:rsidRPr="00F40D6E" w:rsidRDefault="003C6349" w:rsidP="003C634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Ainda de acordo com Cavalcanti (2012), para tornar mais consistentes para os jovens o conhecimento que transita na escola e as experiências lá produzidas, esses saberes são de fundamental importância.  </w:t>
      </w:r>
    </w:p>
    <w:p w14:paraId="0B3B6D3A" w14:textId="77777777" w:rsidR="003C6349" w:rsidRPr="00F40D6E" w:rsidRDefault="003C6349" w:rsidP="003C634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Compreendemos que a geografia é o estudo do concreto e do presente, pois trata daquilo que nos rodeia e é atual, e sobre isso deve se debruçar seu ensino, para que assim, mantenha o interesse do aluno por ela. Neste sentido, como foi dito anteriormente, o professor de geografia deve explorar em suas aulas os elementos que insiram o educando como protagonista de sua realidade social. E é importante, como disse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Callai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que o aluno “se perceba como participante do espaço que estuda, onde os fenômenos que ali ocorrem 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lastRenderedPageBreak/>
        <w:t xml:space="preserve">são resultados da vida e do trabalho dos homens e estão inseridos num processo de desenvolvimento” (CALLAI, 1998 apud MENEZES &amp; CHIAPETTI, 2015, </w:t>
      </w:r>
      <w:r w:rsidRPr="00F40D6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p.242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). </w:t>
      </w:r>
    </w:p>
    <w:p w14:paraId="01D9F3BC" w14:textId="77777777" w:rsidR="003C6349" w:rsidRPr="00F40D6E" w:rsidRDefault="003C6349" w:rsidP="003C634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Por este prisma, consideramos importante, em busca de construir saberes comprometidos com a finalidade desta disciplina, qual seja a da responsabilidade com a vida social e a transformação da sociedade para melhor, mediar este conhecimento identificando o que é interessante para o aluno nos conteúdos de geografia, o que é essencial, pois dessa forma o aluno estará aprendendo a teorizar e entender a vida, além do escopo da forma e da estrutura, ganhando grande relevância aqui a relação entre aluno e o espaço praticado e compreendido, como forma de despertar no aluno a criticidade.</w:t>
      </w:r>
    </w:p>
    <w:p w14:paraId="2168267A" w14:textId="77777777" w:rsidR="003C6349" w:rsidRPr="00F40D6E" w:rsidRDefault="003C6349" w:rsidP="003C634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É nesse contexto da geração vigente de jovens que têm como característica principal o apego aos artefatos tecnológicos, os signos, entres outros, que vale ressaltar a relevância que exerce a linguagem como uma ferramenta mediadora no processo de apreensão dos conhecimentos geográficos. E, de acordo com a  reflexão de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Bortoni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-Ricardo em Vygotsky, “</w:t>
      </w:r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a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linguagem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pode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ser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entendida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como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recurso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de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interação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social e, por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conseguinte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pode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ser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considerada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uma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ação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social, por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meio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da qual se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torna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possível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construir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e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ter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 à </w:t>
      </w:r>
      <w:proofErr w:type="spellStart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cultura</w:t>
      </w:r>
      <w:proofErr w:type="spellEnd"/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” 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(BORTONI-RICARDO, 2016, apud MENEZES &amp; CHIAPETTI, 2015, p.244)</w:t>
      </w:r>
      <w:r w:rsidRPr="00F40D6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 xml:space="preserve">. 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Nesse sentido, além das possibilidades da cartografia em atuar como uma forma gráfica de ler a realidade por meio da representação e entre diversos recursos didáticos facilitadores do ensino de geografia, destacamos a música enquanto linguagem acessível a todos e recurso a ser usado nas aulas de geografia como uma ferramenta motivadora nesse ensino em particular, influenciando no ambiente da sala de aula como propiciadora da aprendizagem prazerosa e descontraída, contribuindo na apresentação dos conteúdos e também no desenvolvimento no aspecto intelectual, e nas relações afetivas entre professor e aluno.</w:t>
      </w:r>
    </w:p>
    <w:p w14:paraId="3398CC1F" w14:textId="77777777" w:rsidR="00F40D6E" w:rsidRPr="00F40D6E" w:rsidRDefault="00F40D6E" w:rsidP="00F40D6E">
      <w:pPr>
        <w:spacing w:after="20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40D6E">
        <w:rPr>
          <w:rFonts w:ascii="Times New Roman" w:eastAsia="Calibri" w:hAnsi="Times New Roman" w:cs="Times New Roman"/>
          <w:b/>
          <w:sz w:val="24"/>
          <w:szCs w:val="24"/>
        </w:rPr>
        <w:t>A música enquanto recurso didático</w:t>
      </w:r>
    </w:p>
    <w:p w14:paraId="07DB9BC7" w14:textId="77777777" w:rsidR="00F40D6E" w:rsidRPr="00F40D6E" w:rsidRDefault="00F40D6E" w:rsidP="00B938C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6E">
        <w:rPr>
          <w:rFonts w:ascii="Times New Roman" w:eastAsia="Calibri" w:hAnsi="Times New Roman" w:cs="Times New Roman"/>
          <w:sz w:val="24"/>
          <w:szCs w:val="24"/>
        </w:rPr>
        <w:t xml:space="preserve">Em busca de melhorar o ensino aprendizagem na Geografia, deixando as aulas mais dinâmicas, sentimos a necessidade de abordar a música como um dos métodos para tornar as aulas mais atrativas e termos alunos mais críticos. Dessa forma, o professor tem a música como ferramenta metodológica que venha somar e/ou complementar.   </w:t>
      </w:r>
    </w:p>
    <w:p w14:paraId="0EF3E4F5" w14:textId="77777777" w:rsidR="00F40D6E" w:rsidRPr="00F40D6E" w:rsidRDefault="00F40D6E" w:rsidP="00F40D6E">
      <w:pPr>
        <w:spacing w:after="20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6E">
        <w:rPr>
          <w:rFonts w:ascii="Times New Roman" w:eastAsia="Calibri" w:hAnsi="Times New Roman" w:cs="Times New Roman"/>
          <w:sz w:val="24"/>
          <w:szCs w:val="24"/>
        </w:rPr>
        <w:t>Oliveira afirma que:</w:t>
      </w:r>
    </w:p>
    <w:p w14:paraId="3DA33F4E" w14:textId="77777777" w:rsidR="00F40D6E" w:rsidRPr="00F40D6E" w:rsidRDefault="00F40D6E" w:rsidP="00F40D6E">
      <w:pPr>
        <w:spacing w:after="200" w:line="36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Aliar essa facilidade de assimilação encontrada nos mais diversos gêneros musicais às propostas metodológicas e curriculares da Geografia pode gerar bons resultados. Dificilmente se encontrará algo mais atrativo, entre crianças e jovens, do que o compartilhar suas preferências, sua reprovação ou aprovação às obras musicais, com seus colegas e professores (2006, p.74) </w:t>
      </w:r>
    </w:p>
    <w:p w14:paraId="3AC064EF" w14:textId="77777777" w:rsidR="00F40D6E" w:rsidRPr="00F40D6E" w:rsidRDefault="00F40D6E" w:rsidP="00B938C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6E">
        <w:rPr>
          <w:rFonts w:ascii="Times New Roman" w:eastAsia="Calibri" w:hAnsi="Times New Roman" w:cs="Times New Roman"/>
          <w:sz w:val="24"/>
          <w:szCs w:val="24"/>
        </w:rPr>
        <w:t>Portanto, assim como Oliveira (2006), pretendemos aliar o ensino à música, fazendo com que a mensagem seja significativa e que o aluno busque realmente fazer um paralelo entre a música, o conteúdo ensinado e o conhecimento. Neste trabalho, estamos apresentando um estudo realizado na escola, no qual o resultado nos mostra a potencialidade da música enquanto ferramenta de ensino.</w:t>
      </w:r>
    </w:p>
    <w:p w14:paraId="01ECF740" w14:textId="77777777" w:rsidR="00F40D6E" w:rsidRPr="00F40D6E" w:rsidRDefault="00966AE0" w:rsidP="00F40D6E">
      <w:pPr>
        <w:spacing w:after="20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C7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ABAB7" wp14:editId="2999BCBF">
                <wp:simplePos x="0" y="0"/>
                <wp:positionH relativeFrom="margin">
                  <wp:posOffset>986790</wp:posOffset>
                </wp:positionH>
                <wp:positionV relativeFrom="paragraph">
                  <wp:posOffset>359410</wp:posOffset>
                </wp:positionV>
                <wp:extent cx="4448175" cy="3714750"/>
                <wp:effectExtent l="0" t="0" r="28575" b="19050"/>
                <wp:wrapNone/>
                <wp:docPr id="37" name="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714750"/>
                        </a:xfrm>
                        <a:prstGeom prst="frame">
                          <a:avLst>
                            <a:gd name="adj1" fmla="val 1681"/>
                          </a:avLst>
                        </a:prstGeom>
                        <a:solidFill>
                          <a:srgbClr val="99FF33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774C" id="Quadro 3" o:spid="_x0000_s1026" style="position:absolute;margin-left:77.7pt;margin-top:28.3pt;width:350.25pt;height:29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48175,371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" path="m,l4448175,r,3714750l,3714750,,xm62445,62445r,3589860l4385730,3652305r,-3589860l62445,62445xe" fillcolor="#9f3" strokecolor="#0070c0" strokeweight="1pt">
                <v:path arrowok="t" o:connecttype="custom" o:connectlocs="0,0;4448175,0;4448175,3714750;0,3714750;0,0;62445,62445;62445,3652305;4385730,3652305;4385730,62445;62445,62445" o:connectangles="0,0,0,0,0,0,0,0,0,0"/>
                <w10:wrap anchorx="margin"/>
              </v:shape>
            </w:pict>
          </mc:Fallback>
        </mc:AlternateContent>
      </w:r>
      <w:r w:rsidR="00B60255" w:rsidRPr="00B938C7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9EAC30E" wp14:editId="0E49B77F">
            <wp:simplePos x="0" y="0"/>
            <wp:positionH relativeFrom="column">
              <wp:posOffset>1365885</wp:posOffset>
            </wp:positionH>
            <wp:positionV relativeFrom="paragraph">
              <wp:posOffset>511175</wp:posOffset>
            </wp:positionV>
            <wp:extent cx="543560" cy="511175"/>
            <wp:effectExtent l="0" t="0" r="8890" b="3175"/>
            <wp:wrapNone/>
            <wp:docPr id="5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93" b="2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6E" w:rsidRPr="00B938C7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113A96" wp14:editId="59014FDA">
            <wp:simplePos x="0" y="0"/>
            <wp:positionH relativeFrom="column">
              <wp:posOffset>3689350</wp:posOffset>
            </wp:positionH>
            <wp:positionV relativeFrom="paragraph">
              <wp:posOffset>481330</wp:posOffset>
            </wp:positionV>
            <wp:extent cx="571500" cy="506730"/>
            <wp:effectExtent l="0" t="0" r="0" b="7620"/>
            <wp:wrapNone/>
            <wp:docPr id="52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79" r="22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6E" w:rsidRPr="00B938C7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1435A" wp14:editId="08618F6B">
                <wp:simplePos x="0" y="0"/>
                <wp:positionH relativeFrom="column">
                  <wp:posOffset>2090420</wp:posOffset>
                </wp:positionH>
                <wp:positionV relativeFrom="paragraph">
                  <wp:posOffset>419100</wp:posOffset>
                </wp:positionV>
                <wp:extent cx="1496695" cy="587375"/>
                <wp:effectExtent l="0" t="0" r="0" b="317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587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5B77B" w14:textId="77777777" w:rsidR="00F40D6E" w:rsidRPr="005F6D27" w:rsidRDefault="00F40D6E" w:rsidP="00F40D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</w:rPr>
                            </w:pPr>
                            <w:r w:rsidRPr="005F6D27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</w:rPr>
                              <w:t>Questionário “A música enquanto recurso didático nas aulas de Geografia: uma análise prática na Escola Estadual Pedro de França Reis”.</w:t>
                            </w:r>
                          </w:p>
                          <w:p w14:paraId="3CBCC83E" w14:textId="77777777" w:rsidR="00F40D6E" w:rsidRPr="005F6D27" w:rsidRDefault="00F40D6E" w:rsidP="00F40D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1435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4.6pt;margin-top:33pt;width:117.85pt;height: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" filled="f" stroked="f" strokeweight="1pt">
                <v:textbox>
                  <w:txbxContent>
                    <w:p w14:paraId="39E5B77B" w14:textId="77777777" w:rsidR="00F40D6E" w:rsidRPr="005F6D27" w:rsidRDefault="00F40D6E" w:rsidP="00F40D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</w:rPr>
                      </w:pPr>
                      <w:r w:rsidRPr="005F6D27">
                        <w:rPr>
                          <w:rFonts w:ascii="Arial" w:hAnsi="Arial" w:cs="Arial"/>
                          <w:b/>
                          <w:color w:val="000000"/>
                          <w:sz w:val="14"/>
                        </w:rPr>
                        <w:t>Questionário “A música enquanto recurso didático nas aulas de Geografia: uma análise prática na Escola Estadual Pedro de França Reis”.</w:t>
                      </w:r>
                    </w:p>
                    <w:p w14:paraId="3CBCC83E" w14:textId="77777777" w:rsidR="00F40D6E" w:rsidRPr="005F6D27" w:rsidRDefault="00F40D6E" w:rsidP="00F40D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D6E" w:rsidRPr="00B938C7">
        <w:rPr>
          <w:rFonts w:ascii="Times New Roman" w:eastAsia="Calibri" w:hAnsi="Times New Roman" w:cs="Times New Roman"/>
          <w:b/>
          <w:sz w:val="24"/>
          <w:szCs w:val="24"/>
        </w:rPr>
        <w:t>Figura 1</w:t>
      </w:r>
      <w:r w:rsidR="00F40D6E" w:rsidRPr="00F40D6E">
        <w:rPr>
          <w:rFonts w:ascii="Times New Roman" w:eastAsia="Calibri" w:hAnsi="Times New Roman" w:cs="Times New Roman"/>
          <w:sz w:val="24"/>
          <w:szCs w:val="24"/>
        </w:rPr>
        <w:t>.  Questionário “A música enquanto recurso didático nas aulas de Geografia”.</w:t>
      </w:r>
    </w:p>
    <w:p w14:paraId="7AD5FE3B" w14:textId="77777777" w:rsidR="00F40D6E" w:rsidRPr="00F40D6E" w:rsidRDefault="00F40D6E" w:rsidP="00F40D6E">
      <w:pPr>
        <w:spacing w:after="20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70F2C" w14:textId="77777777" w:rsidR="00F40D6E" w:rsidRPr="00F40D6E" w:rsidRDefault="00F40D6E" w:rsidP="00F40D6E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40D6E">
        <w:rPr>
          <w:rFonts w:ascii="Times New Roman" w:eastAsia="Calibri" w:hAnsi="Times New Roman" w:cs="Times New Roman"/>
          <w:sz w:val="24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 xml:space="preserve">Responda a essas questões relatando suas experiências acerca </w:t>
      </w:r>
    </w:p>
    <w:p w14:paraId="1E5E17ED" w14:textId="77777777" w:rsidR="00F40D6E" w:rsidRPr="00F40D6E" w:rsidRDefault="00F40D6E" w:rsidP="00F40D6E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 xml:space="preserve">desse tema, que possam enriquecer nosso artigo e/ou o Programa </w:t>
      </w:r>
    </w:p>
    <w:p w14:paraId="1AC8AC34" w14:textId="77777777" w:rsidR="00F40D6E" w:rsidRPr="00F40D6E" w:rsidRDefault="00F40D6E" w:rsidP="00F40D6E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noProof/>
          <w:sz w:val="18"/>
          <w:szCs w:val="24"/>
        </w:rPr>
        <w:drawing>
          <wp:anchor distT="0" distB="0" distL="114300" distR="114300" simplePos="0" relativeHeight="251663360" behindDoc="0" locked="0" layoutInCell="1" allowOverlap="1" wp14:anchorId="21C7A66F" wp14:editId="0348AA66">
            <wp:simplePos x="0" y="0"/>
            <wp:positionH relativeFrom="column">
              <wp:posOffset>3814445</wp:posOffset>
            </wp:positionH>
            <wp:positionV relativeFrom="paragraph">
              <wp:posOffset>121285</wp:posOffset>
            </wp:positionV>
            <wp:extent cx="446405" cy="403225"/>
            <wp:effectExtent l="0" t="0" r="0" b="0"/>
            <wp:wrapNone/>
            <wp:docPr id="5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7" t="20053" r="4727" b="4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>Residência Pedagógica.</w:t>
      </w:r>
    </w:p>
    <w:p w14:paraId="1F82F6D9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b/>
          <w:sz w:val="18"/>
          <w:szCs w:val="24"/>
        </w:rPr>
        <w:t>1 – Qual o seu sexo?</w:t>
      </w:r>
    </w:p>
    <w:p w14:paraId="7E449FE5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>(     ) Feminino</w:t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>(     ) Masculino</w:t>
      </w:r>
    </w:p>
    <w:p w14:paraId="29B715D2" w14:textId="77777777" w:rsidR="00F40D6E" w:rsidRPr="00F40D6E" w:rsidRDefault="00F40D6E" w:rsidP="00F40D6E">
      <w:pPr>
        <w:tabs>
          <w:tab w:val="left" w:pos="334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</w:p>
    <w:p w14:paraId="6FCCD60E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b/>
          <w:sz w:val="18"/>
          <w:szCs w:val="24"/>
        </w:rPr>
        <w:t>2 – Quantos anos você tem?</w:t>
      </w:r>
    </w:p>
    <w:p w14:paraId="203CBCD7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>(     ) de 15 à 20 anos.</w:t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>(     ) de 20 à 25 anos.</w:t>
      </w:r>
    </w:p>
    <w:p w14:paraId="5525515B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>(     ) de 25 à 30 anos.</w:t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>(     ) mais que 30 anos.</w:t>
      </w:r>
    </w:p>
    <w:p w14:paraId="13AEF451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14:paraId="39DF7C40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b/>
          <w:sz w:val="18"/>
          <w:szCs w:val="24"/>
        </w:rPr>
        <w:t>3 – Qual a sua opinião a respeito do uso de músicas para o</w:t>
      </w:r>
    </w:p>
    <w:p w14:paraId="4DAE7F43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4"/>
        </w:rPr>
      </w:pPr>
      <w:r w:rsidRPr="00F40D6E">
        <w:rPr>
          <w:rFonts w:ascii="Times New Roman" w:eastAsia="Calibri" w:hAnsi="Times New Roman" w:cs="Times New Roman"/>
          <w:b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b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b/>
          <w:sz w:val="18"/>
          <w:szCs w:val="24"/>
        </w:rPr>
        <w:tab/>
        <w:t xml:space="preserve"> aprendizado nas aulas de Geografia?</w:t>
      </w:r>
    </w:p>
    <w:p w14:paraId="3A550947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14:paraId="6B51BDC2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DB5C4" wp14:editId="29F2E837">
                <wp:simplePos x="0" y="0"/>
                <wp:positionH relativeFrom="column">
                  <wp:posOffset>1448435</wp:posOffset>
                </wp:positionH>
                <wp:positionV relativeFrom="paragraph">
                  <wp:posOffset>7620</wp:posOffset>
                </wp:positionV>
                <wp:extent cx="2808605" cy="0"/>
                <wp:effectExtent l="0" t="0" r="0" b="0"/>
                <wp:wrapNone/>
                <wp:docPr id="33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5EA30" id="Conector re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4.05pt,.6pt" to="335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"/>
            </w:pict>
          </mc:Fallback>
        </mc:AlternateContent>
      </w:r>
    </w:p>
    <w:p w14:paraId="39E9BAEE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b/>
          <w:sz w:val="18"/>
          <w:szCs w:val="24"/>
        </w:rPr>
        <w:t>4 – Tal prática traz, de fato, benefícios ao discente?</w:t>
      </w:r>
    </w:p>
    <w:p w14:paraId="56B51540" w14:textId="77777777" w:rsidR="00F40D6E" w:rsidRPr="00F40D6E" w:rsidRDefault="00F40D6E" w:rsidP="00F40D6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>(      ) Sim</w:t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sz w:val="18"/>
          <w:szCs w:val="24"/>
        </w:rPr>
        <w:tab/>
        <w:t>(     ) Não</w:t>
      </w:r>
    </w:p>
    <w:p w14:paraId="7BFD1B74" w14:textId="77777777" w:rsidR="00F40D6E" w:rsidRPr="00F40D6E" w:rsidRDefault="00F40D6E" w:rsidP="00F40D6E">
      <w:pPr>
        <w:spacing w:after="0" w:line="240" w:lineRule="auto"/>
        <w:ind w:left="1425"/>
        <w:contextualSpacing/>
        <w:jc w:val="both"/>
        <w:rPr>
          <w:rFonts w:ascii="Times New Roman" w:eastAsia="Calibri" w:hAnsi="Times New Roman" w:cs="Times New Roman"/>
          <w:b/>
          <w:sz w:val="18"/>
          <w:szCs w:val="24"/>
        </w:rPr>
      </w:pPr>
      <w:r w:rsidRPr="00F40D6E">
        <w:rPr>
          <w:rFonts w:ascii="Times New Roman" w:eastAsia="Calibri" w:hAnsi="Times New Roman" w:cs="Times New Roman"/>
          <w:b/>
          <w:sz w:val="18"/>
          <w:szCs w:val="24"/>
        </w:rPr>
        <w:tab/>
        <w:t xml:space="preserve">     Se sim, quais são eles?</w:t>
      </w:r>
    </w:p>
    <w:p w14:paraId="38131DDD" w14:textId="77777777" w:rsidR="00F40D6E" w:rsidRPr="00F40D6E" w:rsidRDefault="00F40D6E" w:rsidP="00F40D6E">
      <w:pPr>
        <w:spacing w:after="0" w:line="240" w:lineRule="auto"/>
        <w:ind w:left="1425"/>
        <w:contextualSpacing/>
        <w:jc w:val="both"/>
        <w:rPr>
          <w:rFonts w:ascii="Times New Roman" w:eastAsia="Calibri" w:hAnsi="Times New Roman" w:cs="Times New Roman"/>
          <w:sz w:val="18"/>
          <w:szCs w:val="24"/>
        </w:rPr>
      </w:pPr>
    </w:p>
    <w:p w14:paraId="506D7057" w14:textId="77777777" w:rsidR="00F40D6E" w:rsidRPr="00F40D6E" w:rsidRDefault="00F40D6E" w:rsidP="00F40D6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4"/>
        </w:rPr>
      </w:pPr>
      <w:r w:rsidRPr="00F40D6E">
        <w:rPr>
          <w:rFonts w:ascii="Times New Roman" w:eastAsia="Calibri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33F73" wp14:editId="6B6604D4">
                <wp:simplePos x="0" y="0"/>
                <wp:positionH relativeFrom="column">
                  <wp:posOffset>1449070</wp:posOffset>
                </wp:positionH>
                <wp:positionV relativeFrom="paragraph">
                  <wp:posOffset>32385</wp:posOffset>
                </wp:positionV>
                <wp:extent cx="2808605" cy="0"/>
                <wp:effectExtent l="0" t="0" r="0" b="0"/>
                <wp:wrapNone/>
                <wp:docPr id="3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9E71A" id="Conector re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4.1pt,2.55pt" to="335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"/>
            </w:pict>
          </mc:Fallback>
        </mc:AlternateContent>
      </w:r>
    </w:p>
    <w:p w14:paraId="117B9745" w14:textId="77777777" w:rsidR="00F40D6E" w:rsidRPr="00F40D6E" w:rsidRDefault="00F40D6E" w:rsidP="00726FE8">
      <w:pPr>
        <w:spacing w:after="0" w:line="240" w:lineRule="auto"/>
        <w:ind w:left="1425"/>
        <w:contextualSpacing/>
        <w:jc w:val="both"/>
        <w:rPr>
          <w:rFonts w:ascii="Times New Roman" w:eastAsia="Calibri" w:hAnsi="Times New Roman" w:cs="Times New Roman"/>
          <w:b/>
          <w:noProof/>
          <w:sz w:val="18"/>
          <w:szCs w:val="24"/>
        </w:rPr>
      </w:pPr>
      <w:r w:rsidRPr="00F40D6E">
        <w:rPr>
          <w:rFonts w:ascii="Times New Roman" w:eastAsia="Calibri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421FE" wp14:editId="3C28D32F">
                <wp:simplePos x="0" y="0"/>
                <wp:positionH relativeFrom="margin">
                  <wp:align>right</wp:align>
                </wp:positionH>
                <wp:positionV relativeFrom="paragraph">
                  <wp:posOffset>238761</wp:posOffset>
                </wp:positionV>
                <wp:extent cx="2247900" cy="209550"/>
                <wp:effectExtent l="0" t="0" r="0" b="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0E33" w14:textId="77777777" w:rsidR="00F40D6E" w:rsidRPr="005F6D27" w:rsidRDefault="00F40D6E" w:rsidP="00F40D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5F6D27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Agradecemos a colaboração!</w:t>
                            </w:r>
                          </w:p>
                          <w:p w14:paraId="3DD779FE" w14:textId="77777777" w:rsidR="00F40D6E" w:rsidRPr="005F6D27" w:rsidRDefault="00F40D6E" w:rsidP="00F40D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21FE" id="_x0000_s1027" type="#_x0000_t202" style="position:absolute;left:0;text-align:left;margin-left:125.8pt;margin-top:18.8pt;width:177pt;height:16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" filled="f" stroked="f">
                <v:textbox>
                  <w:txbxContent>
                    <w:p w14:paraId="04B20E33" w14:textId="77777777" w:rsidR="00F40D6E" w:rsidRPr="005F6D27" w:rsidRDefault="00F40D6E" w:rsidP="00F40D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5F6D27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Agradecemos a colaboração!</w:t>
                      </w:r>
                    </w:p>
                    <w:p w14:paraId="3DD779FE" w14:textId="77777777" w:rsidR="00F40D6E" w:rsidRPr="005F6D27" w:rsidRDefault="00F40D6E" w:rsidP="00F40D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0D6E">
        <w:rPr>
          <w:rFonts w:ascii="Times New Roman" w:eastAsia="Calibri" w:hAnsi="Times New Roman" w:cs="Times New Roman"/>
          <w:b/>
          <w:sz w:val="18"/>
          <w:szCs w:val="24"/>
        </w:rPr>
        <w:tab/>
      </w:r>
      <w:r w:rsidRPr="00F40D6E">
        <w:rPr>
          <w:rFonts w:ascii="Times New Roman" w:eastAsia="Calibri" w:hAnsi="Times New Roman" w:cs="Times New Roman"/>
          <w:noProof/>
          <w:sz w:val="18"/>
          <w:szCs w:val="24"/>
        </w:rPr>
        <w:t xml:space="preserve"> </w:t>
      </w:r>
      <w:r w:rsidRPr="00F40D6E">
        <w:rPr>
          <w:rFonts w:ascii="Times New Roman" w:eastAsia="Calibri" w:hAnsi="Times New Roman" w:cs="Times New Roman"/>
          <w:b/>
          <w:noProof/>
          <w:sz w:val="18"/>
          <w:szCs w:val="24"/>
        </w:rPr>
        <w:t>5 – De que forma tais benefícios/malefícios podem manifestar-se no aprendizado?</w:t>
      </w:r>
      <w:r w:rsidRPr="00F40D6E">
        <w:rPr>
          <w:rFonts w:ascii="Times New Roman" w:eastAsia="Calibri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A779D" wp14:editId="2F0B64BA">
                <wp:simplePos x="0" y="0"/>
                <wp:positionH relativeFrom="column">
                  <wp:posOffset>1339850</wp:posOffset>
                </wp:positionH>
                <wp:positionV relativeFrom="paragraph">
                  <wp:posOffset>271145</wp:posOffset>
                </wp:positionV>
                <wp:extent cx="2995930" cy="0"/>
                <wp:effectExtent l="0" t="0" r="0" b="0"/>
                <wp:wrapNone/>
                <wp:docPr id="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5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E0EC4" id="Conector reto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5.5pt,21.35pt" to="341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"/>
            </w:pict>
          </mc:Fallback>
        </mc:AlternateContent>
      </w:r>
    </w:p>
    <w:p w14:paraId="4D66E77D" w14:textId="77777777" w:rsidR="002B7C14" w:rsidRDefault="002B7C14" w:rsidP="00FE00F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B93CD" w14:textId="77777777" w:rsidR="002B7C14" w:rsidRDefault="002B7C14" w:rsidP="00FE00F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2272B" w14:textId="77777777" w:rsidR="00F40D6E" w:rsidRPr="00F40D6E" w:rsidRDefault="00F40D6E" w:rsidP="00FE00F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6E">
        <w:rPr>
          <w:rFonts w:ascii="Times New Roman" w:eastAsia="Calibri" w:hAnsi="Times New Roman" w:cs="Times New Roman"/>
          <w:sz w:val="24"/>
          <w:szCs w:val="24"/>
        </w:rPr>
        <w:t xml:space="preserve">Com base nessa proposta foi realizado um questionário na Escola Estadual Pedro de França Reis, na turma do 1º ano B, ensino médio, abordando a seguinte temática “A música enquanto recurso didático nas aulas de Geografia”, onde trinta e quatro alunos foram entrevistados, sendo 22 do sexo feminino e 12 do sexo masculino, todos com idade entre 15 e 20 anos, tendo como perguntas principais: Qual a sua opinião a respeito do uso </w:t>
      </w:r>
      <w:r w:rsidRPr="00F40D6E">
        <w:rPr>
          <w:rFonts w:ascii="Times New Roman" w:eastAsia="Calibri" w:hAnsi="Times New Roman" w:cs="Times New Roman"/>
          <w:sz w:val="24"/>
          <w:szCs w:val="24"/>
        </w:rPr>
        <w:lastRenderedPageBreak/>
        <w:t>de músicas para o aprendizado nas aulas de Geografia? Tal prática traz, de fato, benefícios ao discente? De que forma tais benefícios/malefícios podem manifestar-se no aprendizado? E, o principal objetivo foi analisar o feedback dos discentes enquanto utilização desse recurso didático em sala de aula, quais as melhorias que essa metodologia traz para as aulas de Geografia.</w:t>
      </w:r>
    </w:p>
    <w:p w14:paraId="47D574A9" w14:textId="77777777" w:rsidR="00F40D6E" w:rsidRPr="00F40D6E" w:rsidRDefault="00F40D6E" w:rsidP="00F40D6E">
      <w:pPr>
        <w:spacing w:after="20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0F3">
        <w:rPr>
          <w:rFonts w:ascii="Times New Roman" w:eastAsia="Calibri" w:hAnsi="Times New Roman" w:cs="Times New Roman"/>
          <w:b/>
          <w:sz w:val="24"/>
          <w:szCs w:val="24"/>
        </w:rPr>
        <w:t>Gráfico 1</w:t>
      </w:r>
      <w:r w:rsidRPr="00F40D6E">
        <w:rPr>
          <w:rFonts w:ascii="Times New Roman" w:eastAsia="Calibri" w:hAnsi="Times New Roman" w:cs="Times New Roman"/>
          <w:sz w:val="24"/>
          <w:szCs w:val="24"/>
        </w:rPr>
        <w:t>. Benefícios para o aprendizado.</w:t>
      </w:r>
    </w:p>
    <w:p w14:paraId="62E961A4" w14:textId="77777777" w:rsidR="00F40D6E" w:rsidRDefault="00726FE8" w:rsidP="00F40D6E">
      <w:pPr>
        <w:spacing w:after="20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FE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24113B" wp14:editId="79B5E038">
                <wp:simplePos x="0" y="0"/>
                <wp:positionH relativeFrom="margin">
                  <wp:align>center</wp:align>
                </wp:positionH>
                <wp:positionV relativeFrom="paragraph">
                  <wp:posOffset>2840354</wp:posOffset>
                </wp:positionV>
                <wp:extent cx="2838450" cy="2476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38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D72A" w14:textId="77777777" w:rsidR="00726FE8" w:rsidRPr="00726FE8" w:rsidRDefault="00726FE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26FE8">
                              <w:rPr>
                                <w:rFonts w:ascii="Arial" w:hAnsi="Arial" w:cs="Arial"/>
                                <w:sz w:val="18"/>
                              </w:rPr>
                              <w:t>FONTE: Pesquisa direta.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113B" id="_x0000_s1028" type="#_x0000_t202" style="position:absolute;left:0;text-align:left;margin-left:0;margin-top:223.65pt;width:223.5pt;height:19.5pt;rotation:180;flip:y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">
                <v:textbox>
                  <w:txbxContent>
                    <w:p w14:paraId="73F1D72A" w14:textId="77777777" w:rsidR="00726FE8" w:rsidRPr="00726FE8" w:rsidRDefault="00726FE8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26FE8">
                        <w:rPr>
                          <w:rFonts w:ascii="Arial" w:hAnsi="Arial" w:cs="Arial"/>
                          <w:sz w:val="18"/>
                        </w:rPr>
                        <w:t>FONTE: Pesquisa direta.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0D6E" w:rsidRPr="00F40D6E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167B1BD" wp14:editId="121A80FF">
            <wp:extent cx="4581525" cy="2752725"/>
            <wp:effectExtent l="0" t="0" r="9525" b="9525"/>
            <wp:docPr id="2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53C026" w14:textId="77777777" w:rsidR="00726FE8" w:rsidRPr="00F40D6E" w:rsidRDefault="00726FE8" w:rsidP="00F40D6E">
      <w:pPr>
        <w:spacing w:after="20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F3709" w14:textId="77777777" w:rsidR="00F40D6E" w:rsidRPr="00F40D6E" w:rsidRDefault="00F40D6E" w:rsidP="00FE00F3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6E">
        <w:rPr>
          <w:rFonts w:ascii="Times New Roman" w:eastAsia="Calibri" w:hAnsi="Times New Roman" w:cs="Times New Roman"/>
          <w:sz w:val="24"/>
          <w:szCs w:val="24"/>
        </w:rPr>
        <w:t xml:space="preserve">Após a análise das respostas foi possível perceber que todas as respostas foram positivas, dentre as respostas eles afirmam que a música contribui para a concentração, memorização, dinamização da aula, integração, aprendizado, autoestima e tranquilidade. Dentre esses benefícios, podemos observar no gráfico que os mais citados são os de concentração, aprendizado e memorização. </w:t>
      </w:r>
    </w:p>
    <w:p w14:paraId="22EF4E2E" w14:textId="77777777" w:rsidR="00F40D6E" w:rsidRPr="00726FE8" w:rsidRDefault="00072F4A" w:rsidP="00FE00F3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F40D6E" w:rsidRPr="00F40D6E">
        <w:rPr>
          <w:rFonts w:ascii="Times New Roman" w:eastAsia="Calibri" w:hAnsi="Times New Roman" w:cs="Times New Roman"/>
          <w:sz w:val="24"/>
          <w:szCs w:val="24"/>
        </w:rPr>
        <w:t>odemos observar que</w:t>
      </w:r>
      <w:r w:rsidR="008457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D6E" w:rsidRPr="00F40D6E">
        <w:rPr>
          <w:rFonts w:ascii="Times New Roman" w:eastAsia="Calibri" w:hAnsi="Times New Roman" w:cs="Times New Roman"/>
          <w:sz w:val="24"/>
          <w:szCs w:val="24"/>
        </w:rPr>
        <w:t xml:space="preserve">essa metodologia </w:t>
      </w:r>
      <w:r w:rsidR="008457ED">
        <w:rPr>
          <w:rFonts w:ascii="Times New Roman" w:eastAsia="Calibri" w:hAnsi="Times New Roman" w:cs="Times New Roman"/>
          <w:sz w:val="24"/>
          <w:szCs w:val="24"/>
        </w:rPr>
        <w:t>exerceu sua função</w:t>
      </w:r>
      <w:r w:rsidR="00F40D6E" w:rsidRPr="00F40D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7ED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F40D6E" w:rsidRPr="00F40D6E">
        <w:rPr>
          <w:rFonts w:ascii="Times New Roman" w:eastAsia="Calibri" w:hAnsi="Times New Roman" w:cs="Times New Roman"/>
          <w:sz w:val="24"/>
          <w:szCs w:val="24"/>
        </w:rPr>
        <w:t xml:space="preserve">tornar a aula prazerosa, </w:t>
      </w:r>
      <w:r w:rsidR="00C10E1B">
        <w:rPr>
          <w:rFonts w:ascii="Times New Roman" w:eastAsia="Calibri" w:hAnsi="Times New Roman" w:cs="Times New Roman"/>
          <w:sz w:val="24"/>
          <w:szCs w:val="24"/>
        </w:rPr>
        <w:t>interativa, dinâmica, e principalmente</w:t>
      </w:r>
      <w:r w:rsidR="008457ED">
        <w:rPr>
          <w:rFonts w:ascii="Times New Roman" w:eastAsia="Calibri" w:hAnsi="Times New Roman" w:cs="Times New Roman"/>
          <w:sz w:val="24"/>
          <w:szCs w:val="24"/>
        </w:rPr>
        <w:t>,</w:t>
      </w:r>
      <w:r w:rsidR="00F40D6E" w:rsidRPr="00F40D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7ED">
        <w:rPr>
          <w:rFonts w:ascii="Times New Roman" w:eastAsia="Calibri" w:hAnsi="Times New Roman" w:cs="Times New Roman"/>
          <w:sz w:val="24"/>
          <w:szCs w:val="24"/>
        </w:rPr>
        <w:t>de produzir conhecimento</w:t>
      </w:r>
      <w:r w:rsidR="00F40D6E" w:rsidRPr="00F40D6E">
        <w:rPr>
          <w:rFonts w:ascii="Times New Roman" w:eastAsia="Calibri" w:hAnsi="Times New Roman" w:cs="Times New Roman"/>
          <w:sz w:val="24"/>
          <w:szCs w:val="24"/>
        </w:rPr>
        <w:t xml:space="preserve">.  Segundo </w:t>
      </w:r>
      <w:proofErr w:type="spellStart"/>
      <w:r w:rsidR="00F40D6E" w:rsidRPr="00F40D6E">
        <w:rPr>
          <w:rFonts w:ascii="Times New Roman" w:eastAsia="Calibri" w:hAnsi="Times New Roman" w:cs="Times New Roman"/>
          <w:sz w:val="24"/>
          <w:szCs w:val="24"/>
        </w:rPr>
        <w:t>Ongaro</w:t>
      </w:r>
      <w:proofErr w:type="spellEnd"/>
      <w:r w:rsidR="00F40D6E" w:rsidRPr="00F40D6E">
        <w:rPr>
          <w:rFonts w:ascii="Times New Roman" w:eastAsia="Calibri" w:hAnsi="Times New Roman" w:cs="Times New Roman"/>
          <w:sz w:val="24"/>
          <w:szCs w:val="24"/>
        </w:rPr>
        <w:t xml:space="preserve"> (2006, p.1), “a música com maior ou menor intensidade está na vida do ser humano, ela desperta emoções e sentimentos de acordo com a capacidade de percepção que ele possui para assimilar a mesma”. </w:t>
      </w:r>
    </w:p>
    <w:p w14:paraId="5197027E" w14:textId="77777777" w:rsidR="00F40D6E" w:rsidRDefault="00F40D6E" w:rsidP="003C6349">
      <w:pPr>
        <w:spacing w:line="360" w:lineRule="auto"/>
        <w:ind w:firstLine="709"/>
        <w:jc w:val="both"/>
        <w:rPr>
          <w:rFonts w:ascii="Arial" w:eastAsia="Yu Mincho" w:hAnsi="Arial" w:cs="Arial"/>
          <w:sz w:val="24"/>
          <w:szCs w:val="24"/>
          <w:lang w:eastAsia="ja-JP"/>
        </w:rPr>
      </w:pPr>
    </w:p>
    <w:p w14:paraId="29477610" w14:textId="77777777" w:rsidR="002B7C14" w:rsidRDefault="002B7C14" w:rsidP="003C634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</w:p>
    <w:p w14:paraId="358918EF" w14:textId="77777777" w:rsidR="003C6349" w:rsidRPr="00FE00F3" w:rsidRDefault="00FE00F3" w:rsidP="003C634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  <w:r w:rsidRPr="00FE00F3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lastRenderedPageBreak/>
        <w:t>CONCLUSÃO</w:t>
      </w:r>
    </w:p>
    <w:p w14:paraId="678E497C" w14:textId="77777777" w:rsidR="00751CC3" w:rsidRPr="00F40D6E" w:rsidRDefault="003C6349" w:rsidP="00751CC3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A concluir o artigo, compreendemos como a música </w:t>
      </w:r>
      <w:r w:rsidR="00C10E1B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possui a 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função de articular e facilitar a compreensão do conteúdo apresentado em sala de aula. A música </w:t>
      </w:r>
      <w:r w:rsidR="00C10E1B">
        <w:rPr>
          <w:rFonts w:ascii="Times New Roman" w:eastAsia="Yu Mincho" w:hAnsi="Times New Roman" w:cs="Times New Roman"/>
          <w:sz w:val="24"/>
          <w:szCs w:val="24"/>
          <w:lang w:eastAsia="ja-JP"/>
        </w:rPr>
        <w:t>mostrou-se</w:t>
      </w:r>
      <w:r w:rsidR="00FE1527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como uma ferramenta capaz de mediar</w:t>
      </w:r>
      <w:r w:rsidR="00560984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os conhecimentos cotidiano</w:t>
      </w:r>
      <w:r w:rsidR="00560984">
        <w:rPr>
          <w:rFonts w:ascii="Times New Roman" w:eastAsia="Yu Mincho" w:hAnsi="Times New Roman" w:cs="Times New Roman"/>
          <w:sz w:val="24"/>
          <w:szCs w:val="24"/>
          <w:lang w:eastAsia="ja-JP"/>
        </w:rPr>
        <w:t>s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do aluno e os conhecimentos da disciplina escolar, sendo eficaz na fixação </w:t>
      </w:r>
      <w:r w:rsidR="00751CC3"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do assunto.</w:t>
      </w:r>
    </w:p>
    <w:p w14:paraId="58A610E2" w14:textId="77777777" w:rsidR="003C6349" w:rsidRDefault="00751CC3" w:rsidP="00751CC3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>Embora a música exerça papel relevante ao dinamizar e a atrair a atenção dos estudantes na aula</w:t>
      </w:r>
      <w:r w:rsidR="00560984">
        <w:rPr>
          <w:rFonts w:ascii="Times New Roman" w:eastAsia="Yu Mincho" w:hAnsi="Times New Roman" w:cs="Times New Roman"/>
          <w:sz w:val="24"/>
          <w:szCs w:val="24"/>
          <w:lang w:eastAsia="ja-JP"/>
        </w:rPr>
        <w:t>,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é importante ressaltar a função essencial que cabe ao professor de saber trabalhar a música e de que seus conhecimentos são indispensáveis para que haja aprendizad</w:t>
      </w:r>
      <w:r w:rsidR="00C10E1B">
        <w:rPr>
          <w:rFonts w:ascii="Times New Roman" w:eastAsia="Yu Mincho" w:hAnsi="Times New Roman" w:cs="Times New Roman"/>
          <w:sz w:val="24"/>
          <w:szCs w:val="24"/>
          <w:lang w:eastAsia="ja-JP"/>
        </w:rPr>
        <w:t>o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significativo</w:t>
      </w:r>
      <w:r w:rsidR="00560984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  <w:r w:rsidRPr="00F40D6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 </w:t>
      </w:r>
    </w:p>
    <w:p w14:paraId="75E28B16" w14:textId="77777777" w:rsidR="00FE00F3" w:rsidRDefault="00FE00F3" w:rsidP="00751CC3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  <w:r w:rsidRPr="00FE00F3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REFERÊNCIAS BIBLIOGRÁFICAS</w:t>
      </w:r>
    </w:p>
    <w:p w14:paraId="0EFEB4CB" w14:textId="77777777" w:rsidR="00072F4A" w:rsidRPr="00072F4A" w:rsidRDefault="00072F4A" w:rsidP="00072F4A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Cavalcanti, Lana de Souza. </w:t>
      </w:r>
      <w:r w:rsidRPr="001C01C9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Ensino de geografia na escola</w:t>
      </w:r>
      <w:r>
        <w:rPr>
          <w:rFonts w:ascii="Times New Roman" w:eastAsia="Yu Mincho" w:hAnsi="Times New Roman" w:cs="Times New Roman"/>
          <w:sz w:val="24"/>
          <w:szCs w:val="24"/>
          <w:lang w:eastAsia="ja-JP"/>
        </w:rPr>
        <w:t>/ Lana de Souza Cavalcanti,- Campinas, SP; Papirus, 2012</w:t>
      </w:r>
    </w:p>
    <w:p w14:paraId="5C6A9581" w14:textId="77777777" w:rsidR="001C01C9" w:rsidRPr="001C01C9" w:rsidRDefault="001C01C9" w:rsidP="001C01C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1C01C9">
        <w:rPr>
          <w:rFonts w:ascii="Times New Roman" w:eastAsia="Yu Mincho" w:hAnsi="Times New Roman" w:cs="Times New Roman"/>
          <w:sz w:val="24"/>
          <w:szCs w:val="24"/>
          <w:lang w:eastAsia="ja-JP"/>
        </w:rPr>
        <w:t>OLIVEIRA, H. C. M</w:t>
      </w:r>
      <w:r w:rsidRPr="001C01C9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. A música como recurso alternativo nas práticas educativas em Geografia</w:t>
      </w:r>
      <w:r w:rsidRPr="001C01C9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: Algumas considerações. Caminhos de Geografia 2006. </w:t>
      </w:r>
    </w:p>
    <w:p w14:paraId="7FF653D2" w14:textId="77777777" w:rsidR="001C01C9" w:rsidRDefault="001C01C9" w:rsidP="001C01C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1C01C9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ONGARO, C. F. </w:t>
      </w:r>
      <w:r w:rsidRPr="001C01C9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A importância da Música na Aprendizagem</w:t>
      </w:r>
      <w:r w:rsidRPr="001C01C9">
        <w:rPr>
          <w:rFonts w:ascii="Times New Roman" w:eastAsia="Yu Mincho" w:hAnsi="Times New Roman" w:cs="Times New Roman"/>
          <w:sz w:val="24"/>
          <w:szCs w:val="24"/>
          <w:lang w:eastAsia="ja-JP"/>
        </w:rPr>
        <w:t>. UNIMEO/CETESOP: 2006.</w:t>
      </w:r>
    </w:p>
    <w:p w14:paraId="27FA96F4" w14:textId="77777777" w:rsidR="001C01C9" w:rsidRDefault="001C01C9" w:rsidP="001C01C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Oliveira, Marco. </w:t>
      </w:r>
      <w:r w:rsidRPr="001C01C9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Origem - História Da Música</w:t>
      </w:r>
      <w:r w:rsidR="00A940B7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 xml:space="preserve">, </w:t>
      </w:r>
      <w:r w:rsidR="00A940B7" w:rsidRPr="00A940B7">
        <w:rPr>
          <w:rFonts w:ascii="Times New Roman" w:eastAsia="Yu Mincho" w:hAnsi="Times New Roman" w:cs="Times New Roman"/>
          <w:sz w:val="24"/>
          <w:szCs w:val="24"/>
          <w:lang w:eastAsia="ja-JP"/>
        </w:rPr>
        <w:t>2011</w:t>
      </w:r>
    </w:p>
    <w:p w14:paraId="537DC543" w14:textId="77777777" w:rsidR="00072F4A" w:rsidRDefault="00072F4A" w:rsidP="00072F4A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986F7F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 xml:space="preserve">Revista Brasileira de Educação em Geografia, </w:t>
      </w:r>
      <w:r w:rsidRPr="00986F7F">
        <w:rPr>
          <w:rFonts w:ascii="Times New Roman" w:eastAsia="Yu Mincho" w:hAnsi="Times New Roman" w:cs="Times New Roman"/>
          <w:sz w:val="24"/>
          <w:szCs w:val="24"/>
          <w:lang w:eastAsia="ja-JP"/>
        </w:rPr>
        <w:t>Campinas, v. 5,n.10,p.235-257,jul./dez.,2015</w:t>
      </w:r>
      <w:r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; </w:t>
      </w:r>
      <w:r w:rsidRPr="00986F7F">
        <w:rPr>
          <w:rFonts w:ascii="Times New Roman" w:eastAsia="Yu Mincho" w:hAnsi="Times New Roman" w:cs="Times New Roman"/>
          <w:sz w:val="24"/>
          <w:szCs w:val="24"/>
          <w:lang w:eastAsia="ja-JP"/>
        </w:rPr>
        <w:t>O ENSINO DE GEOGRAFIA NA COMTEMPORANEIDADE: o uso da literatura de cordel</w:t>
      </w:r>
    </w:p>
    <w:p w14:paraId="1B058524" w14:textId="77777777" w:rsidR="00072F4A" w:rsidRPr="00A940B7" w:rsidRDefault="00072F4A" w:rsidP="001C01C9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</w:p>
    <w:p w14:paraId="3DD17BD6" w14:textId="77777777" w:rsidR="00FE00F3" w:rsidRPr="00FE00F3" w:rsidRDefault="00FE00F3" w:rsidP="00751CC3">
      <w:pPr>
        <w:spacing w:line="360" w:lineRule="auto"/>
        <w:ind w:firstLine="709"/>
        <w:jc w:val="both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</w:p>
    <w:p w14:paraId="28889EB4" w14:textId="77777777" w:rsidR="003C6349" w:rsidRPr="003C6349" w:rsidRDefault="003C6349" w:rsidP="003C6349">
      <w:pPr>
        <w:spacing w:line="360" w:lineRule="auto"/>
        <w:ind w:firstLine="709"/>
        <w:jc w:val="both"/>
        <w:rPr>
          <w:rFonts w:ascii="Arial" w:eastAsia="Yu Mincho" w:hAnsi="Arial" w:cs="Arial"/>
          <w:sz w:val="24"/>
          <w:szCs w:val="24"/>
          <w:lang w:eastAsia="ja-JP"/>
        </w:rPr>
      </w:pPr>
    </w:p>
    <w:p w14:paraId="1C3D30B1" w14:textId="77777777" w:rsidR="003C6349" w:rsidRPr="003C6349" w:rsidRDefault="003C6349" w:rsidP="003C6349">
      <w:pPr>
        <w:spacing w:line="360" w:lineRule="auto"/>
        <w:ind w:firstLine="709"/>
        <w:jc w:val="both"/>
        <w:rPr>
          <w:rFonts w:ascii="Arial" w:eastAsia="Yu Mincho" w:hAnsi="Arial" w:cs="Arial"/>
          <w:sz w:val="24"/>
          <w:szCs w:val="24"/>
          <w:lang w:eastAsia="ja-JP"/>
        </w:rPr>
      </w:pPr>
    </w:p>
    <w:p w14:paraId="7281ACD9" w14:textId="77777777" w:rsidR="00B3465D" w:rsidRDefault="00B3465D"/>
    <w:p w14:paraId="73D0E3A9" w14:textId="77777777" w:rsidR="00B3465D" w:rsidRDefault="00B3465D"/>
    <w:sectPr w:rsidR="00B3465D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6F3AE" w14:textId="77777777" w:rsidR="0035279F" w:rsidRDefault="0035279F" w:rsidP="005F6D27">
      <w:pPr>
        <w:spacing w:after="0" w:line="240" w:lineRule="auto"/>
      </w:pPr>
      <w:r>
        <w:separator/>
      </w:r>
    </w:p>
  </w:endnote>
  <w:endnote w:type="continuationSeparator" w:id="0">
    <w:p w14:paraId="2A81FC50" w14:textId="77777777" w:rsidR="0035279F" w:rsidRDefault="0035279F" w:rsidP="005F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854184"/>
      <w:docPartObj>
        <w:docPartGallery w:val="Page Numbers (Bottom of Page)"/>
        <w:docPartUnique/>
      </w:docPartObj>
    </w:sdtPr>
    <w:sdtEndPr/>
    <w:sdtContent>
      <w:p w14:paraId="05D1F19D" w14:textId="77777777" w:rsidR="00966AE0" w:rsidRDefault="00966A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EB527" w14:textId="77777777" w:rsidR="00966AE0" w:rsidRDefault="00966A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24FF" w14:textId="77777777" w:rsidR="0035279F" w:rsidRDefault="0035279F" w:rsidP="005F6D27">
      <w:pPr>
        <w:spacing w:after="0" w:line="240" w:lineRule="auto"/>
      </w:pPr>
      <w:r>
        <w:separator/>
      </w:r>
    </w:p>
  </w:footnote>
  <w:footnote w:type="continuationSeparator" w:id="0">
    <w:p w14:paraId="3CE80CD4" w14:textId="77777777" w:rsidR="0035279F" w:rsidRDefault="0035279F" w:rsidP="005F6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41"/>
    <w:rsid w:val="00072F4A"/>
    <w:rsid w:val="00077C97"/>
    <w:rsid w:val="00080ACB"/>
    <w:rsid w:val="000B42AB"/>
    <w:rsid w:val="000C4BA5"/>
    <w:rsid w:val="000E3BD5"/>
    <w:rsid w:val="00111631"/>
    <w:rsid w:val="00120E6B"/>
    <w:rsid w:val="00143F41"/>
    <w:rsid w:val="00151F6B"/>
    <w:rsid w:val="00196056"/>
    <w:rsid w:val="001C01C9"/>
    <w:rsid w:val="002B7C14"/>
    <w:rsid w:val="002F54AC"/>
    <w:rsid w:val="00350175"/>
    <w:rsid w:val="0035279F"/>
    <w:rsid w:val="003C6349"/>
    <w:rsid w:val="003E47CF"/>
    <w:rsid w:val="00445D1B"/>
    <w:rsid w:val="00504FA6"/>
    <w:rsid w:val="00560984"/>
    <w:rsid w:val="005F6D27"/>
    <w:rsid w:val="00601B06"/>
    <w:rsid w:val="006134B8"/>
    <w:rsid w:val="00674D96"/>
    <w:rsid w:val="006C38CD"/>
    <w:rsid w:val="00726FE8"/>
    <w:rsid w:val="00751CC3"/>
    <w:rsid w:val="007C0E75"/>
    <w:rsid w:val="007C287D"/>
    <w:rsid w:val="00823CE6"/>
    <w:rsid w:val="008457ED"/>
    <w:rsid w:val="00892671"/>
    <w:rsid w:val="00966AE0"/>
    <w:rsid w:val="00984611"/>
    <w:rsid w:val="00986F7F"/>
    <w:rsid w:val="00A71058"/>
    <w:rsid w:val="00A875BD"/>
    <w:rsid w:val="00A940B7"/>
    <w:rsid w:val="00B33D2B"/>
    <w:rsid w:val="00B3465D"/>
    <w:rsid w:val="00B45538"/>
    <w:rsid w:val="00B60255"/>
    <w:rsid w:val="00B938C7"/>
    <w:rsid w:val="00BE38E2"/>
    <w:rsid w:val="00C10E1B"/>
    <w:rsid w:val="00C20166"/>
    <w:rsid w:val="00C7146F"/>
    <w:rsid w:val="00D5112D"/>
    <w:rsid w:val="00DB12D4"/>
    <w:rsid w:val="00EB6B2B"/>
    <w:rsid w:val="00F20FBC"/>
    <w:rsid w:val="00F40D6E"/>
    <w:rsid w:val="00F70FB3"/>
    <w:rsid w:val="00FB1352"/>
    <w:rsid w:val="00FE00F3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6AB5"/>
  <w15:chartTrackingRefBased/>
  <w15:docId w15:val="{5E5285CD-74AB-41D0-AE39-0424E73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D27"/>
  </w:style>
  <w:style w:type="paragraph" w:styleId="Rodap">
    <w:name w:val="footer"/>
    <w:basedOn w:val="Normal"/>
    <w:link w:val="RodapChar"/>
    <w:uiPriority w:val="99"/>
    <w:unhideWhenUsed/>
    <w:rsid w:val="005F6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D27"/>
  </w:style>
  <w:style w:type="character" w:styleId="Hyperlink">
    <w:name w:val="Hyperlink"/>
    <w:basedOn w:val="Fontepargpadro"/>
    <w:uiPriority w:val="99"/>
    <w:unhideWhenUsed/>
    <w:rsid w:val="007C28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28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C28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yse.l@hotmail.com" TargetMode="External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yperlink" Target="mailto:gesirlenedossantosvicente@gmail.com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eandsondanilo@gmail.com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adelmiranso@gmail.com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Pasta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>
              <a:latin typeface="Arial" pitchFamily="34" charset="0"/>
              <a:cs typeface="Arial" pitchFamily="34" charset="0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Benefícios para o aprendizado</c:v>
                </c:pt>
              </c:strCache>
            </c:strRef>
          </c:tx>
          <c:spPr>
            <a:ln w="28575">
              <a:solidFill>
                <a:schemeClr val="tx1"/>
              </a:solidFill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Plan1!$A$2:$A$8</c:f>
              <c:strCache>
                <c:ptCount val="7"/>
                <c:pt idx="0">
                  <c:v>Concentração</c:v>
                </c:pt>
                <c:pt idx="1">
                  <c:v>Memorização</c:v>
                </c:pt>
                <c:pt idx="2">
                  <c:v>Dinamização da aula</c:v>
                </c:pt>
                <c:pt idx="3">
                  <c:v>Integração </c:v>
                </c:pt>
                <c:pt idx="4">
                  <c:v>Aprendizado</c:v>
                </c:pt>
                <c:pt idx="5">
                  <c:v>Autoestima</c:v>
                </c:pt>
                <c:pt idx="6">
                  <c:v>Tranquilidade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7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06-47A9-851B-695993C96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19728783902012"/>
          <c:y val="0.17683945756780403"/>
          <c:w val="0.49302712160979878"/>
          <c:h val="0.78509441528142321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2431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jEANDSON DANILO</dc:creator>
  <cp:keywords/>
  <dc:description/>
  <cp:lastModifiedBy>jEANDSON DANILO</cp:lastModifiedBy>
  <cp:revision>2</cp:revision>
  <dcterms:created xsi:type="dcterms:W3CDTF">2019-08-24T01:52:00Z</dcterms:created>
  <dcterms:modified xsi:type="dcterms:W3CDTF">2019-08-24T01:52:00Z</dcterms:modified>
</cp:coreProperties>
</file>