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89" w:rsidRDefault="00AD4A92" w:rsidP="00AD4A9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D4A92">
        <w:rPr>
          <w:rFonts w:ascii="Arial" w:hAnsi="Arial" w:cs="Arial"/>
          <w:b/>
          <w:sz w:val="24"/>
          <w:szCs w:val="24"/>
        </w:rPr>
        <w:t>Validade do teste de caminhada de 2 minutos para avaliação da capacidade de exercício em indivíduos com Doença de Parkinson</w:t>
      </w:r>
    </w:p>
    <w:p w:rsidR="0034752B" w:rsidRPr="00AD4A92" w:rsidRDefault="0034752B" w:rsidP="00AD4A9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36106" w:rsidRPr="00D36106" w:rsidRDefault="00D36106" w:rsidP="002045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  <w:r w:rsidR="00204589">
        <w:rPr>
          <w:rFonts w:ascii="Arial" w:hAnsi="Arial" w:cs="Arial"/>
          <w:b/>
          <w:sz w:val="24"/>
          <w:szCs w:val="24"/>
        </w:rPr>
        <w:t xml:space="preserve"> – </w:t>
      </w:r>
      <w:r w:rsidR="00AD4A92" w:rsidRPr="00AD4A92">
        <w:rPr>
          <w:rFonts w:ascii="Arial" w:hAnsi="Arial" w:cs="Arial"/>
          <w:sz w:val="24"/>
          <w:szCs w:val="24"/>
        </w:rPr>
        <w:t>Indivíduos com Doença de Parkinson (DP) comumente apresentam diversas incapacidades, entre elas a redução da capacidade de exercício. O Teste de Caminhada de 6 minutos (TC6) possui adequadas propriedades de medida para avaliação da capacidade de exercício nessa população. Entretanto, para executar esse teste podem haver algumas dificuldades, como a fadiga do indivíduo e a limitação de tempo. O Teste de Caminhada de 2 minutos (TC2) é um teste simples, rápido e uma potencial alternativa mais viável para essa avaliação.</w:t>
      </w:r>
    </w:p>
    <w:p w:rsidR="00204589" w:rsidRPr="00D36106" w:rsidRDefault="00D36106" w:rsidP="0020458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Objetivo</w:t>
      </w:r>
      <w:r w:rsidR="00204589"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 w:rsidR="00204589"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AD4A92" w:rsidRPr="00AD4A92">
        <w:rPr>
          <w:rFonts w:ascii="Arial" w:hAnsi="Arial" w:cs="Arial"/>
          <w:sz w:val="24"/>
          <w:szCs w:val="24"/>
        </w:rPr>
        <w:t>Investigar a validade de critério concorrente do TC2 para avaliar da capacidade de exercício em indivíduos com DP.</w:t>
      </w:r>
    </w:p>
    <w:p w:rsidR="00D36106" w:rsidRPr="00C42E78" w:rsidRDefault="00D36106" w:rsidP="00AD4A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Metodologia</w:t>
      </w:r>
      <w:r w:rsidR="00204589"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 w:rsidR="00204589"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AD4A92">
        <w:rPr>
          <w:rFonts w:ascii="Arial" w:eastAsia="Times New Roman" w:hAnsi="Arial" w:cs="Arial"/>
          <w:sz w:val="24"/>
          <w:szCs w:val="26"/>
          <w:lang w:eastAsia="pt-BR"/>
        </w:rPr>
        <w:t>E</w:t>
      </w:r>
      <w:r w:rsidR="00AD4A92" w:rsidRPr="00AD4A92">
        <w:rPr>
          <w:rFonts w:ascii="Arial" w:hAnsi="Arial" w:cs="Arial"/>
          <w:sz w:val="24"/>
          <w:szCs w:val="24"/>
        </w:rPr>
        <w:t xml:space="preserve">studo metodológico (CAAE: 5.3970.421.0.0000.5149) </w:t>
      </w:r>
      <w:r w:rsidR="00AD4A92">
        <w:rPr>
          <w:rFonts w:ascii="Arial" w:hAnsi="Arial" w:cs="Arial"/>
          <w:sz w:val="24"/>
          <w:szCs w:val="24"/>
        </w:rPr>
        <w:t xml:space="preserve">desenvolvido </w:t>
      </w:r>
      <w:r w:rsidR="00AD4A92" w:rsidRPr="00AD4A92">
        <w:rPr>
          <w:rFonts w:ascii="Arial" w:hAnsi="Arial" w:cs="Arial"/>
          <w:sz w:val="24"/>
          <w:szCs w:val="24"/>
        </w:rPr>
        <w:t xml:space="preserve">com </w:t>
      </w:r>
      <w:proofErr w:type="gramStart"/>
      <w:r w:rsidR="00AD4A92" w:rsidRPr="00AD4A92">
        <w:rPr>
          <w:rFonts w:ascii="Arial" w:hAnsi="Arial" w:cs="Arial"/>
          <w:sz w:val="24"/>
          <w:szCs w:val="24"/>
        </w:rPr>
        <w:t>indivíduos</w:t>
      </w:r>
      <w:proofErr w:type="gramEnd"/>
      <w:r w:rsidR="00AD4A92" w:rsidRPr="00AD4A92">
        <w:rPr>
          <w:rFonts w:ascii="Arial" w:hAnsi="Arial" w:cs="Arial"/>
          <w:sz w:val="24"/>
          <w:szCs w:val="24"/>
        </w:rPr>
        <w:t xml:space="preserve"> com DP idiopática, idade ≥50 anos, medicamente estáveis a pelo menos 6 meses, classificados nos níveis 1 a 3 da escala de </w:t>
      </w:r>
      <w:proofErr w:type="spellStart"/>
      <w:r w:rsidR="00AD4A92" w:rsidRPr="00AD4A92">
        <w:rPr>
          <w:rFonts w:ascii="Arial" w:hAnsi="Arial" w:cs="Arial"/>
          <w:sz w:val="24"/>
          <w:szCs w:val="24"/>
        </w:rPr>
        <w:t>Hoehn</w:t>
      </w:r>
      <w:proofErr w:type="spellEnd"/>
      <w:r w:rsidR="00AD4A92" w:rsidRPr="00AD4A92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D4A92" w:rsidRPr="00AD4A92">
        <w:rPr>
          <w:rFonts w:ascii="Arial" w:hAnsi="Arial" w:cs="Arial"/>
          <w:sz w:val="24"/>
          <w:szCs w:val="24"/>
        </w:rPr>
        <w:t>Yahr</w:t>
      </w:r>
      <w:proofErr w:type="spellEnd"/>
      <w:r w:rsidR="00AD4A92" w:rsidRPr="00AD4A92">
        <w:rPr>
          <w:rFonts w:ascii="Arial" w:hAnsi="Arial" w:cs="Arial"/>
          <w:sz w:val="24"/>
          <w:szCs w:val="24"/>
        </w:rPr>
        <w:t xml:space="preserve"> modificada. Os indivíduos foram orientados a caminhar a maior distância possível em seis minutos em um corredor de 30 metros. No segundo e no sexto minuto, as distâncias percorridas foram registradas. Foram realizados dois testes com intervalo de 30 minutos ou até estabilização hemodinâmica. A melhor distância total percorrida (em metros) foi utilizada para as análises. Coeficiente de Correlação de Pearson foi utilizado para investigar a correlação entre os testes (TC6 e TC2). Análise de regressão foi utilizada para desenvolver uma equação capaz de predizer a distância percorrida no TC6 com base no TC2. Coeficiente de correlação </w:t>
      </w:r>
      <w:proofErr w:type="spellStart"/>
      <w:r w:rsidR="00AD4A92" w:rsidRPr="00AD4A92">
        <w:rPr>
          <w:rFonts w:ascii="Arial" w:hAnsi="Arial" w:cs="Arial"/>
          <w:sz w:val="24"/>
          <w:szCs w:val="24"/>
        </w:rPr>
        <w:t>intraclasse</w:t>
      </w:r>
      <w:proofErr w:type="spellEnd"/>
      <w:r w:rsidR="00AD4A92" w:rsidRPr="00AD4A92">
        <w:rPr>
          <w:rFonts w:ascii="Arial" w:hAnsi="Arial" w:cs="Arial"/>
          <w:sz w:val="24"/>
          <w:szCs w:val="24"/>
        </w:rPr>
        <w:t xml:space="preserve"> (CCI) foi utilizado para avaliar a validade da equação. O nível de significância estabelecido foi de </w:t>
      </w:r>
      <w:r w:rsidR="00AD4A92" w:rsidRPr="00AD4A92">
        <w:rPr>
          <w:rFonts w:ascii="Arial" w:hAnsi="Arial" w:cs="Arial"/>
          <w:i/>
          <w:sz w:val="24"/>
          <w:szCs w:val="24"/>
        </w:rPr>
        <w:t>α=</w:t>
      </w:r>
      <w:r w:rsidR="00AD4A92" w:rsidRPr="00AD4A92">
        <w:rPr>
          <w:rFonts w:ascii="Arial" w:hAnsi="Arial" w:cs="Arial"/>
          <w:sz w:val="24"/>
          <w:szCs w:val="24"/>
        </w:rPr>
        <w:t>0,05.</w:t>
      </w:r>
    </w:p>
    <w:p w:rsidR="00D36106" w:rsidRDefault="00D36106" w:rsidP="002045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Resultados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AD4A92" w:rsidRPr="00AD4A92">
        <w:rPr>
          <w:rFonts w:ascii="Arial" w:hAnsi="Arial" w:cs="Arial"/>
          <w:sz w:val="24"/>
          <w:szCs w:val="24"/>
        </w:rPr>
        <w:t>Foram incluídos 55 indivíduos, idade</w:t>
      </w:r>
      <w:r w:rsidR="00AD4A92">
        <w:rPr>
          <w:rFonts w:ascii="Arial" w:hAnsi="Arial" w:cs="Arial"/>
          <w:sz w:val="24"/>
          <w:szCs w:val="24"/>
        </w:rPr>
        <w:t xml:space="preserve"> média de</w:t>
      </w:r>
      <w:r w:rsidR="00AD4A92" w:rsidRPr="00AD4A92">
        <w:rPr>
          <w:rFonts w:ascii="Arial" w:hAnsi="Arial" w:cs="Arial"/>
          <w:sz w:val="24"/>
          <w:szCs w:val="24"/>
        </w:rPr>
        <w:t xml:space="preserve"> 66,92±8,96 anos, tempo médio da doença 8,16±5,78 anos, a maioria </w:t>
      </w:r>
      <w:r w:rsidR="00694450">
        <w:rPr>
          <w:rFonts w:ascii="Arial" w:hAnsi="Arial" w:cs="Arial"/>
          <w:sz w:val="24"/>
          <w:szCs w:val="24"/>
        </w:rPr>
        <w:t>classificada no estágio</w:t>
      </w:r>
      <w:r w:rsidR="00AD4A92" w:rsidRPr="00AD4A92">
        <w:rPr>
          <w:rFonts w:ascii="Arial" w:hAnsi="Arial" w:cs="Arial"/>
          <w:sz w:val="24"/>
          <w:szCs w:val="24"/>
        </w:rPr>
        <w:t xml:space="preserve"> 2 (56,8%) e 3 (18,9%) da escala de </w:t>
      </w:r>
      <w:proofErr w:type="spellStart"/>
      <w:r w:rsidR="00AD4A92" w:rsidRPr="00AD4A92">
        <w:rPr>
          <w:rFonts w:ascii="Arial" w:hAnsi="Arial" w:cs="Arial"/>
          <w:sz w:val="24"/>
          <w:szCs w:val="24"/>
        </w:rPr>
        <w:t>Hoehn</w:t>
      </w:r>
      <w:proofErr w:type="spellEnd"/>
      <w:r w:rsidR="00AD4A92" w:rsidRPr="00AD4A92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AD4A92" w:rsidRPr="00AD4A92">
        <w:rPr>
          <w:rFonts w:ascii="Arial" w:hAnsi="Arial" w:cs="Arial"/>
          <w:sz w:val="24"/>
          <w:szCs w:val="24"/>
        </w:rPr>
        <w:t>Yahr</w:t>
      </w:r>
      <w:proofErr w:type="spellEnd"/>
      <w:r w:rsidR="00AD4A92" w:rsidRPr="00AD4A92">
        <w:rPr>
          <w:rFonts w:ascii="Arial" w:hAnsi="Arial" w:cs="Arial"/>
          <w:sz w:val="24"/>
          <w:szCs w:val="24"/>
        </w:rPr>
        <w:t xml:space="preserve"> modificada. Foi encontrada uma correlação significativa e de muito alta magnitude entre a distância camin</w:t>
      </w:r>
      <w:r w:rsidR="00AD4A92">
        <w:rPr>
          <w:rFonts w:ascii="Arial" w:hAnsi="Arial" w:cs="Arial"/>
          <w:sz w:val="24"/>
          <w:szCs w:val="24"/>
        </w:rPr>
        <w:t>hada nos testes (TC6 e TC2) (r=</w:t>
      </w:r>
      <w:r w:rsidR="00AD4A92" w:rsidRPr="00AD4A92">
        <w:rPr>
          <w:rFonts w:ascii="Arial" w:hAnsi="Arial" w:cs="Arial"/>
          <w:sz w:val="24"/>
          <w:szCs w:val="24"/>
        </w:rPr>
        <w:t xml:space="preserve">0,97; </w:t>
      </w:r>
      <w:r w:rsidR="00AD4A92" w:rsidRPr="00AD4A92">
        <w:rPr>
          <w:rFonts w:ascii="Arial" w:hAnsi="Arial" w:cs="Arial"/>
          <w:i/>
          <w:sz w:val="24"/>
          <w:szCs w:val="24"/>
        </w:rPr>
        <w:t>p&lt;</w:t>
      </w:r>
      <w:r w:rsidR="00AD4A92" w:rsidRPr="00AD4A92">
        <w:rPr>
          <w:rFonts w:ascii="Arial" w:hAnsi="Arial" w:cs="Arial"/>
          <w:sz w:val="24"/>
          <w:szCs w:val="24"/>
        </w:rPr>
        <w:t xml:space="preserve">0,001). A equação explicou 98% da variabilidade do TC6: TC6distância=5,808+(2,808xTC2distância). Foi observada uma concordância de muito </w:t>
      </w:r>
      <w:r w:rsidR="00AD4A92" w:rsidRPr="00AD4A92">
        <w:rPr>
          <w:rFonts w:ascii="Arial" w:hAnsi="Arial" w:cs="Arial"/>
          <w:sz w:val="24"/>
          <w:szCs w:val="24"/>
        </w:rPr>
        <w:lastRenderedPageBreak/>
        <w:t>alta magnitude entre a distância no TC6 e predita pela equação (CCI= 0,96 (0,88&lt;IC95%&lt;0,98);</w:t>
      </w:r>
      <w:r w:rsidR="00AD4A92">
        <w:rPr>
          <w:rFonts w:ascii="Arial" w:hAnsi="Arial" w:cs="Arial"/>
          <w:sz w:val="24"/>
          <w:szCs w:val="24"/>
        </w:rPr>
        <w:t xml:space="preserve"> </w:t>
      </w:r>
      <w:r w:rsidR="00AD4A92" w:rsidRPr="00AD4A92">
        <w:rPr>
          <w:rFonts w:ascii="Arial" w:hAnsi="Arial" w:cs="Arial"/>
          <w:i/>
          <w:sz w:val="24"/>
          <w:szCs w:val="24"/>
        </w:rPr>
        <w:t>p&lt;</w:t>
      </w:r>
      <w:r w:rsidR="00AD4A92" w:rsidRPr="00AD4A92">
        <w:rPr>
          <w:rFonts w:ascii="Arial" w:hAnsi="Arial" w:cs="Arial"/>
          <w:sz w:val="24"/>
          <w:szCs w:val="24"/>
        </w:rPr>
        <w:t>0,001).</w:t>
      </w:r>
    </w:p>
    <w:p w:rsidR="00204589" w:rsidRPr="00955C4B" w:rsidRDefault="00204589" w:rsidP="00204589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6"/>
          <w:lang w:eastAsia="pt-BR"/>
        </w:rPr>
      </w:pP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>Conclusão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AD4A92" w:rsidRPr="00AD4A92">
        <w:rPr>
          <w:rFonts w:ascii="Arial" w:eastAsia="Times New Roman" w:hAnsi="Arial" w:cs="Arial"/>
          <w:sz w:val="24"/>
          <w:szCs w:val="26"/>
          <w:lang w:eastAsia="pt-BR"/>
        </w:rPr>
        <w:t>Resultados apont</w:t>
      </w:r>
      <w:bookmarkStart w:id="0" w:name="_GoBack"/>
      <w:bookmarkEnd w:id="0"/>
      <w:r w:rsidR="00AD4A92" w:rsidRPr="00AD4A92">
        <w:rPr>
          <w:rFonts w:ascii="Arial" w:eastAsia="Times New Roman" w:hAnsi="Arial" w:cs="Arial"/>
          <w:sz w:val="24"/>
          <w:szCs w:val="26"/>
          <w:lang w:eastAsia="pt-BR"/>
        </w:rPr>
        <w:t>am adequada validade do TC2 para avaliar a capacidade de exercício em indivíduos com DP</w:t>
      </w:r>
      <w:r w:rsidR="00694450">
        <w:rPr>
          <w:rFonts w:ascii="Arial" w:eastAsia="Times New Roman" w:hAnsi="Arial" w:cs="Arial"/>
          <w:sz w:val="24"/>
          <w:szCs w:val="26"/>
          <w:lang w:eastAsia="pt-BR"/>
        </w:rPr>
        <w:t xml:space="preserve"> de forma similar ao TC6</w:t>
      </w:r>
      <w:r w:rsidR="00AD4A92" w:rsidRPr="00AD4A92">
        <w:rPr>
          <w:rFonts w:ascii="Arial" w:eastAsia="Times New Roman" w:hAnsi="Arial" w:cs="Arial"/>
          <w:sz w:val="24"/>
          <w:szCs w:val="26"/>
          <w:lang w:eastAsia="pt-BR"/>
        </w:rPr>
        <w:t>. A equação desenvolvida se mostrou adequada para predizer a distância caminhada no TC6 a partir da distância do TC2.</w:t>
      </w:r>
    </w:p>
    <w:sectPr w:rsidR="00204589" w:rsidRPr="00955C4B" w:rsidSect="0020458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89"/>
    <w:rsid w:val="00204589"/>
    <w:rsid w:val="0034752B"/>
    <w:rsid w:val="004A07BE"/>
    <w:rsid w:val="004D357C"/>
    <w:rsid w:val="0063191B"/>
    <w:rsid w:val="00694450"/>
    <w:rsid w:val="006B255A"/>
    <w:rsid w:val="0073005C"/>
    <w:rsid w:val="00955C4B"/>
    <w:rsid w:val="00A65CDC"/>
    <w:rsid w:val="00AD4A92"/>
    <w:rsid w:val="00C42E78"/>
    <w:rsid w:val="00D3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EE45"/>
  <w15:docId w15:val="{7CA93BC5-95D6-44D8-93F9-FC0016D0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FAD1-0470-4FAE-BE98-27F7808D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Sherindan Ayessa Ferreira de Souza</cp:lastModifiedBy>
  <cp:revision>8</cp:revision>
  <dcterms:created xsi:type="dcterms:W3CDTF">2023-06-26T13:58:00Z</dcterms:created>
  <dcterms:modified xsi:type="dcterms:W3CDTF">2023-08-31T21:29:00Z</dcterms:modified>
</cp:coreProperties>
</file>