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A7398" w14:textId="77777777" w:rsidR="00131960" w:rsidRPr="00E37DEE" w:rsidRDefault="00131960" w:rsidP="001319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E37DE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ANÁLISE DA EFETIVIDADE DA CAMPANHA “SETEMBRO AMARELO” NA PREVENÇÃO DO SUICÍDIO: UMA REVISÃO DE LITERATURA</w:t>
      </w:r>
    </w:p>
    <w:p w14:paraId="5FF16CB4" w14:textId="77777777" w:rsidR="00131960" w:rsidRPr="00E37DEE" w:rsidRDefault="00131960">
      <w:pPr>
        <w:rPr>
          <w:rFonts w:ascii="Times New Roman" w:hAnsi="Times New Roman" w:cs="Times New Roman"/>
        </w:rPr>
      </w:pPr>
    </w:p>
    <w:p w14:paraId="4BE4111A" w14:textId="77777777" w:rsidR="008530C3" w:rsidRDefault="00131960" w:rsidP="002F5F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37DEE">
        <w:rPr>
          <w:rFonts w:ascii="Times New Roman" w:hAnsi="Times New Roman" w:cs="Times New Roman"/>
          <w:sz w:val="20"/>
          <w:szCs w:val="20"/>
        </w:rPr>
        <w:t>Gabriel Luiz de Jesus Ribeiro</w:t>
      </w:r>
      <w:r w:rsidR="004E3E44" w:rsidRPr="00E37DEE">
        <w:rPr>
          <w:rStyle w:val="Refdenotaderodap"/>
          <w:rFonts w:ascii="Times New Roman" w:hAnsi="Times New Roman" w:cs="Times New Roman"/>
          <w:sz w:val="20"/>
          <w:szCs w:val="20"/>
        </w:rPr>
        <w:footnoteReference w:id="1"/>
      </w:r>
    </w:p>
    <w:p w14:paraId="0770F8E0" w14:textId="77777777" w:rsidR="002F5FBF" w:rsidRDefault="00D4163B" w:rsidP="002F5F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Gabriel Araújo Nascimento</w:t>
      </w:r>
      <w:r w:rsidR="002F5FBF">
        <w:rPr>
          <w:rStyle w:val="Refdenotaderodap"/>
          <w:rFonts w:ascii="Times New Roman" w:hAnsi="Times New Roman" w:cs="Times New Roman"/>
          <w:sz w:val="20"/>
          <w:szCs w:val="20"/>
        </w:rPr>
        <w:footnoteReference w:id="2"/>
      </w:r>
    </w:p>
    <w:p w14:paraId="14086878" w14:textId="77777777" w:rsidR="002F5FBF" w:rsidRPr="00E37DEE" w:rsidRDefault="002F5FBF" w:rsidP="002F5F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Analice Aparecida dos Santos</w:t>
      </w:r>
      <w:r>
        <w:rPr>
          <w:rStyle w:val="Refdenotaderodap"/>
          <w:rFonts w:ascii="Times New Roman" w:hAnsi="Times New Roman" w:cs="Times New Roman"/>
          <w:sz w:val="20"/>
          <w:szCs w:val="20"/>
        </w:rPr>
        <w:footnoteReference w:id="3"/>
      </w:r>
    </w:p>
    <w:p w14:paraId="219C74D3" w14:textId="77777777" w:rsidR="00E37DEE" w:rsidRPr="00E37DEE" w:rsidRDefault="00E37DEE" w:rsidP="00E37D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3A8318" w14:textId="6026B271" w:rsidR="00131960" w:rsidRPr="00E37DEE" w:rsidRDefault="004E3E44" w:rsidP="008530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37DE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INTRODUÇÃO:</w:t>
      </w:r>
      <w:r w:rsidR="00131960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suicídio é a causa de morte de mais de 800 mil pessoas no mundo, todos os anos. No Brasil, o número de autoextermínio</w:t>
      </w:r>
      <w:r w:rsidR="000A70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131960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</w:t>
      </w:r>
      <w:r w:rsidR="000A70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131960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 </w:t>
      </w:r>
      <w:r w:rsidR="000A70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 elevado</w:t>
      </w:r>
      <w:r w:rsidR="00131960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maneira preocupante ano </w:t>
      </w:r>
      <w:r w:rsidR="000A70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após</w:t>
      </w:r>
      <w:r w:rsidR="00131960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E5B45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ano. </w:t>
      </w:r>
      <w:r w:rsidR="008530C3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A70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</w:t>
      </w:r>
      <w:r w:rsidR="008530C3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2016, foram registrados mais </w:t>
      </w:r>
      <w:r w:rsidR="000A70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</w:t>
      </w:r>
      <w:r w:rsidR="008530C3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11 mil casos de suicídio no país e 36.316 tentativas de autoextermínio</w:t>
      </w:r>
      <w:r w:rsidR="00131960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Com o objetivo de mitigar esse efeito, órgãos do governo e instituições públicas</w:t>
      </w:r>
      <w:r w:rsidR="008530C3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</w:t>
      </w:r>
      <w:r w:rsidR="00131960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privadas, em todo o país</w:t>
      </w:r>
      <w:r w:rsidR="008530C3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no mundo</w:t>
      </w:r>
      <w:r w:rsidR="00131960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elaboram campanhas e </w:t>
      </w:r>
      <w:r w:rsidR="008530C3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propostas</w:t>
      </w:r>
      <w:r w:rsidR="00131960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disseminem ações coordenadas de controle e combate ao suicídio. A campanha “</w:t>
      </w:r>
      <w:proofErr w:type="gramStart"/>
      <w:r w:rsidR="00131960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Setembro</w:t>
      </w:r>
      <w:proofErr w:type="gramEnd"/>
      <w:r w:rsidR="00131960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Amarelo”</w:t>
      </w:r>
      <w:r w:rsidR="008530C3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no Brasil,</w:t>
      </w:r>
      <w:r w:rsidR="00131960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é uma dessas propostas. Criada em 2014 pela Associação Brasileira de Psiquiatria (ABP) e pelo Conselho Federal de Medicina (CFM), em parceria com o Centro de Valorização da Vida (CVV), a iniciativa tem por objetivo a concentração do tema durante todo o mês de setembro para prevenir o suicídio através de movimentações em rede</w:t>
      </w:r>
      <w:r w:rsidR="000A70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 sociais</w:t>
      </w:r>
      <w:r w:rsidR="00131960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conversas, encontros e</w:t>
      </w:r>
      <w:bookmarkStart w:id="0" w:name="_GoBack"/>
      <w:bookmarkEnd w:id="0"/>
      <w:r w:rsidR="00131960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A70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outros meios</w:t>
      </w:r>
      <w:r w:rsidR="00131960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acesso à informação que possibilitem a diminuição do número</w:t>
      </w:r>
      <w:r w:rsidR="000A70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</w:t>
      </w:r>
      <w:r w:rsidR="00131960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530C3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óbitos</w:t>
      </w:r>
      <w:r w:rsidR="00131960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 país. </w:t>
      </w:r>
      <w:r w:rsidR="00E37DEE" w:rsidRPr="00E37DE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OBJETIVO:</w:t>
      </w:r>
      <w:r w:rsidR="000A705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31960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Essa pesquisa</w:t>
      </w:r>
      <w:r w:rsidR="000A70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31960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</w:t>
      </w:r>
      <w:r w:rsidR="000A70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trata de uma revisão de literatura que visa </w:t>
      </w:r>
      <w:r w:rsidR="00131960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analisar a efetividade da campanha “</w:t>
      </w:r>
      <w:proofErr w:type="gramStart"/>
      <w:r w:rsidR="00131960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Setembro</w:t>
      </w:r>
      <w:proofErr w:type="gramEnd"/>
      <w:r w:rsidR="00131960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Amarelo” na prevenção do suicídio a partir d</w:t>
      </w:r>
      <w:r w:rsidR="001E52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131960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base</w:t>
      </w:r>
      <w:r w:rsidR="001E52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131960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informações bibliográficas existentes no Brasil e no exterior, além de dados qualitativos e quantitativos expostos por órgãos competentes.</w:t>
      </w:r>
      <w:r w:rsidR="003137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Nes</w:t>
      </w:r>
      <w:r w:rsidR="000A70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3137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produção, foram revisados onze estudos internacionais sobre a efetividade de campanhas de prevenção ao suicídio, além de dados estatísticos desenvolvidos pela OMS e pelo Ministério da Saúde nos últimos anos. </w:t>
      </w:r>
      <w:r w:rsidR="001053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Também, f</w:t>
      </w:r>
      <w:r w:rsidR="003137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oram </w:t>
      </w:r>
      <w:r w:rsidR="00F664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pesquisados</w:t>
      </w:r>
      <w:r w:rsidR="003137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estudos nacionais </w:t>
      </w:r>
      <w:r w:rsidR="00F664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3137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F664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bre o</w:t>
      </w:r>
      <w:r w:rsidR="003137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“efeito-contágio” eliciado pela campanha</w:t>
      </w:r>
      <w:r w:rsidR="001053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Setembro Amarelo</w:t>
      </w:r>
      <w:r w:rsidR="003137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E37DEE" w:rsidRPr="00E37DE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REVISÃO:</w:t>
      </w:r>
      <w:r w:rsidR="000A705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137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8530C3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bservou-se que </w:t>
      </w:r>
      <w:r w:rsidR="00131960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 números de autoextermínio, desde 2014,</w:t>
      </w:r>
      <w:r w:rsidR="008530C3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quando a campanha “</w:t>
      </w:r>
      <w:proofErr w:type="gramStart"/>
      <w:r w:rsidR="008530C3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Setembro</w:t>
      </w:r>
      <w:proofErr w:type="gramEnd"/>
      <w:r w:rsidR="008530C3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Amarelo” foi lançada,</w:t>
      </w:r>
      <w:r w:rsidR="00131960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só t</w:t>
      </w:r>
      <w:r w:rsidR="00FE4BD2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ê</w:t>
      </w:r>
      <w:r w:rsidR="00131960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 aumentado, fator que traz críticas à efetividade da campanha e coloca em xeque o modo de operação das iniciativas </w:t>
      </w:r>
      <w:r w:rsidR="008530C3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noticiadas </w:t>
      </w:r>
      <w:r w:rsidR="00131960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até então. Além disso, percebemos </w:t>
      </w:r>
      <w:r w:rsidR="004B7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8530C3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concordância</w:t>
      </w:r>
      <w:r w:rsidR="00131960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acerca da ineficácia </w:t>
      </w:r>
      <w:r w:rsidR="008530C3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das campanhas de prevenção ao suicídio </w:t>
      </w:r>
      <w:r w:rsidR="00131960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 mudança do comportamento </w:t>
      </w:r>
      <w:r w:rsidR="008530C3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 autoextermínio, </w:t>
      </w:r>
      <w:r w:rsidR="00131960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além da</w:t>
      </w:r>
      <w:r w:rsidR="008530C3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existência de inúmeras incertezas bibliográficas quando falamos de seus efeitos</w:t>
      </w:r>
      <w:r w:rsidR="00131960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preventivos</w:t>
      </w:r>
      <w:r w:rsidR="008530C3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àqueles que já estão em sofrimento psíquico ou que já tentaram suicídio outras vezes.</w:t>
      </w:r>
      <w:r w:rsidR="00FE4BD2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Autores </w:t>
      </w:r>
      <w:r w:rsidR="004B79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nacionais </w:t>
      </w:r>
      <w:r w:rsidR="00FE4BD2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sugerem, inclusive, que ao entrar em contato com tantas redes de informação, aqueles que estão em sofrimento psíquico podem se ater a um “efeito-contágio” como ressignificação dos sentimentos para iniciar comportamentos suicidas.</w:t>
      </w:r>
      <w:r w:rsidR="000A70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37DEE" w:rsidRPr="00E37DE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CONCLUSÃO:</w:t>
      </w:r>
      <w:r w:rsidR="00FE4BD2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Ao mesmo tempo em que percebemos a veiculação de notícias sobre o tema de forma desenfreada, os números acrescidos não corroboram com a eficácia que o “Setembro Amarelo” parece ter. Portanto, novos estudos ainda </w:t>
      </w:r>
      <w:r w:rsidR="00C93C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FE4BD2" w:rsidRPr="00E37D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ão necessários para compreender de forma integral o papel das campanhas de prevenção e como elas devem ser devolvidas à população. </w:t>
      </w:r>
    </w:p>
    <w:p w14:paraId="01C3EB4A" w14:textId="77777777" w:rsidR="00131960" w:rsidRPr="00E37DEE" w:rsidRDefault="00131960">
      <w:pPr>
        <w:rPr>
          <w:rFonts w:ascii="Times New Roman" w:hAnsi="Times New Roman" w:cs="Times New Roman"/>
          <w:sz w:val="24"/>
          <w:szCs w:val="24"/>
        </w:rPr>
      </w:pPr>
    </w:p>
    <w:p w14:paraId="542638DE" w14:textId="77777777" w:rsidR="00FE4BD2" w:rsidRPr="00E37DEE" w:rsidRDefault="00FE4BD2">
      <w:pPr>
        <w:rPr>
          <w:rFonts w:ascii="Times New Roman" w:hAnsi="Times New Roman" w:cs="Times New Roman"/>
          <w:sz w:val="24"/>
          <w:szCs w:val="24"/>
        </w:rPr>
      </w:pPr>
      <w:r w:rsidRPr="00E37DEE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E37DEE">
        <w:rPr>
          <w:rFonts w:ascii="Times New Roman" w:hAnsi="Times New Roman" w:cs="Times New Roman"/>
          <w:sz w:val="24"/>
          <w:szCs w:val="24"/>
        </w:rPr>
        <w:t xml:space="preserve"> suicídio, setembro amarelo, </w:t>
      </w:r>
      <w:r w:rsidR="00E37DEE">
        <w:rPr>
          <w:rFonts w:ascii="Times New Roman" w:hAnsi="Times New Roman" w:cs="Times New Roman"/>
          <w:sz w:val="24"/>
          <w:szCs w:val="24"/>
        </w:rPr>
        <w:t>prevenção</w:t>
      </w:r>
    </w:p>
    <w:sectPr w:rsidR="00FE4BD2" w:rsidRPr="00E37DEE" w:rsidSect="00156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F9AAD" w14:textId="77777777" w:rsidR="009F2A35" w:rsidRDefault="009F2A35" w:rsidP="004E3E44">
      <w:pPr>
        <w:spacing w:after="0" w:line="240" w:lineRule="auto"/>
      </w:pPr>
      <w:r>
        <w:separator/>
      </w:r>
    </w:p>
  </w:endnote>
  <w:endnote w:type="continuationSeparator" w:id="0">
    <w:p w14:paraId="6E3463CA" w14:textId="77777777" w:rsidR="009F2A35" w:rsidRDefault="009F2A35" w:rsidP="004E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24074" w14:textId="77777777" w:rsidR="009F2A35" w:rsidRDefault="009F2A35" w:rsidP="004E3E44">
      <w:pPr>
        <w:spacing w:after="0" w:line="240" w:lineRule="auto"/>
      </w:pPr>
      <w:r>
        <w:separator/>
      </w:r>
    </w:p>
  </w:footnote>
  <w:footnote w:type="continuationSeparator" w:id="0">
    <w:p w14:paraId="095B0645" w14:textId="77777777" w:rsidR="009F2A35" w:rsidRDefault="009F2A35" w:rsidP="004E3E44">
      <w:pPr>
        <w:spacing w:after="0" w:line="240" w:lineRule="auto"/>
      </w:pPr>
      <w:r>
        <w:continuationSeparator/>
      </w:r>
    </w:p>
  </w:footnote>
  <w:footnote w:id="1">
    <w:p w14:paraId="6CED3D07" w14:textId="77777777" w:rsidR="004E3E44" w:rsidRPr="002F5FBF" w:rsidRDefault="004E3E44" w:rsidP="002F5FBF">
      <w:pPr>
        <w:pStyle w:val="Textodenotaderodap"/>
        <w:jc w:val="both"/>
        <w:rPr>
          <w:rFonts w:ascii="Times New Roman" w:hAnsi="Times New Roman" w:cs="Times New Roman"/>
        </w:rPr>
      </w:pPr>
      <w:r w:rsidRPr="002F5FBF">
        <w:rPr>
          <w:rStyle w:val="Refdenotaderodap"/>
          <w:rFonts w:ascii="Times New Roman" w:hAnsi="Times New Roman" w:cs="Times New Roman"/>
        </w:rPr>
        <w:footnoteRef/>
      </w:r>
      <w:r w:rsidRPr="002F5FBF">
        <w:rPr>
          <w:rFonts w:ascii="Times New Roman" w:hAnsi="Times New Roman" w:cs="Times New Roman"/>
        </w:rPr>
        <w:t xml:space="preserve"> Estudante do Curso de Psicologia do Centro Universitário Atenas – </w:t>
      </w:r>
      <w:proofErr w:type="spellStart"/>
      <w:r w:rsidRPr="002F5FBF">
        <w:rPr>
          <w:rFonts w:ascii="Times New Roman" w:hAnsi="Times New Roman" w:cs="Times New Roman"/>
        </w:rPr>
        <w:t>UniAtenas</w:t>
      </w:r>
      <w:proofErr w:type="spellEnd"/>
      <w:r w:rsidRPr="002F5FBF">
        <w:rPr>
          <w:rFonts w:ascii="Times New Roman" w:hAnsi="Times New Roman" w:cs="Times New Roman"/>
        </w:rPr>
        <w:t xml:space="preserve">. </w:t>
      </w:r>
    </w:p>
  </w:footnote>
  <w:footnote w:id="2">
    <w:p w14:paraId="644B2FC0" w14:textId="77777777" w:rsidR="002F5FBF" w:rsidRPr="002F5FBF" w:rsidRDefault="002F5FBF" w:rsidP="002F5FBF">
      <w:pPr>
        <w:pStyle w:val="Textodenotaderodap"/>
        <w:jc w:val="both"/>
        <w:rPr>
          <w:rFonts w:ascii="Times New Roman" w:hAnsi="Times New Roman" w:cs="Times New Roman"/>
        </w:rPr>
      </w:pPr>
      <w:r w:rsidRPr="002F5FBF">
        <w:rPr>
          <w:rStyle w:val="Refdenotaderodap"/>
          <w:rFonts w:ascii="Times New Roman" w:hAnsi="Times New Roman" w:cs="Times New Roman"/>
        </w:rPr>
        <w:footnoteRef/>
      </w:r>
      <w:r w:rsidRPr="002F5FBF">
        <w:rPr>
          <w:rFonts w:ascii="Times New Roman" w:hAnsi="Times New Roman" w:cs="Times New Roman"/>
        </w:rPr>
        <w:t xml:space="preserve"> Estudante do Curso de </w:t>
      </w:r>
      <w:r w:rsidR="00D4163B">
        <w:rPr>
          <w:rFonts w:ascii="Times New Roman" w:hAnsi="Times New Roman" w:cs="Times New Roman"/>
        </w:rPr>
        <w:t>Medicina</w:t>
      </w:r>
      <w:r w:rsidRPr="002F5FBF">
        <w:rPr>
          <w:rFonts w:ascii="Times New Roman" w:hAnsi="Times New Roman" w:cs="Times New Roman"/>
        </w:rPr>
        <w:t xml:space="preserve"> do Centro Universitário Atenas – </w:t>
      </w:r>
      <w:proofErr w:type="spellStart"/>
      <w:r w:rsidRPr="002F5FBF">
        <w:rPr>
          <w:rFonts w:ascii="Times New Roman" w:hAnsi="Times New Roman" w:cs="Times New Roman"/>
        </w:rPr>
        <w:t>UniAtenas</w:t>
      </w:r>
      <w:proofErr w:type="spellEnd"/>
      <w:r w:rsidRPr="002F5FBF">
        <w:rPr>
          <w:rFonts w:ascii="Times New Roman" w:hAnsi="Times New Roman" w:cs="Times New Roman"/>
        </w:rPr>
        <w:t xml:space="preserve">. </w:t>
      </w:r>
    </w:p>
  </w:footnote>
  <w:footnote w:id="3">
    <w:p w14:paraId="3373BC7B" w14:textId="77777777" w:rsidR="002F5FBF" w:rsidRDefault="002F5FBF" w:rsidP="002F5FBF">
      <w:pPr>
        <w:pStyle w:val="Textodenotaderodap"/>
        <w:jc w:val="both"/>
      </w:pPr>
      <w:r w:rsidRPr="002F5FBF">
        <w:rPr>
          <w:rStyle w:val="Refdenotaderodap"/>
          <w:rFonts w:ascii="Times New Roman" w:hAnsi="Times New Roman" w:cs="Times New Roman"/>
        </w:rPr>
        <w:footnoteRef/>
      </w:r>
      <w:r w:rsidRPr="002F5FBF">
        <w:rPr>
          <w:rFonts w:ascii="Times New Roman" w:hAnsi="Times New Roman" w:cs="Times New Roman"/>
        </w:rPr>
        <w:t xml:space="preserve"> Psicóloga. Mestre em Psicologia pela Universidade Federal de São João Del Rei. Professora do curso de Psicologia do Centro Universitário Atenas – </w:t>
      </w:r>
      <w:proofErr w:type="spellStart"/>
      <w:r w:rsidRPr="002F5FBF">
        <w:rPr>
          <w:rFonts w:ascii="Times New Roman" w:hAnsi="Times New Roman" w:cs="Times New Roman"/>
        </w:rPr>
        <w:t>UniAtenas</w:t>
      </w:r>
      <w:proofErr w:type="spellEnd"/>
      <w:r w:rsidRPr="002F5FBF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960"/>
    <w:rsid w:val="00025201"/>
    <w:rsid w:val="000A7059"/>
    <w:rsid w:val="00105340"/>
    <w:rsid w:val="00131960"/>
    <w:rsid w:val="001562F1"/>
    <w:rsid w:val="001D73D7"/>
    <w:rsid w:val="001E523F"/>
    <w:rsid w:val="00253762"/>
    <w:rsid w:val="002F5FBF"/>
    <w:rsid w:val="002F7869"/>
    <w:rsid w:val="003137F3"/>
    <w:rsid w:val="00351970"/>
    <w:rsid w:val="003A0CF4"/>
    <w:rsid w:val="004B7933"/>
    <w:rsid w:val="004E3E44"/>
    <w:rsid w:val="005F1BA0"/>
    <w:rsid w:val="006A42C9"/>
    <w:rsid w:val="006F65A6"/>
    <w:rsid w:val="008530C3"/>
    <w:rsid w:val="0085689D"/>
    <w:rsid w:val="009F2A35"/>
    <w:rsid w:val="00B863B2"/>
    <w:rsid w:val="00BE5B45"/>
    <w:rsid w:val="00C93CA8"/>
    <w:rsid w:val="00D0324E"/>
    <w:rsid w:val="00D4163B"/>
    <w:rsid w:val="00E352BF"/>
    <w:rsid w:val="00E37DEE"/>
    <w:rsid w:val="00F6642E"/>
    <w:rsid w:val="00FE4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0B64"/>
  <w15:docId w15:val="{11F74471-DAFD-418E-8325-D97E303F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9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3E4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3E4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3E44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5F1B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1BA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1B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1B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1BA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1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1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21FDD-0116-44B8-A978-CE63CCB5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482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Ribeiro</dc:creator>
  <cp:lastModifiedBy>Gabriel Ribeiro</cp:lastModifiedBy>
  <cp:revision>4</cp:revision>
  <dcterms:created xsi:type="dcterms:W3CDTF">2020-09-21T13:10:00Z</dcterms:created>
  <dcterms:modified xsi:type="dcterms:W3CDTF">2020-09-21T13:53:00Z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