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392D" w14:textId="77777777" w:rsidR="00A4181B" w:rsidRDefault="00A4181B" w:rsidP="0069391B">
      <w:pPr>
        <w:spacing w:after="0" w:line="240" w:lineRule="auto"/>
        <w:ind w:left="-284"/>
        <w:jc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Abordagem clínica cirúrgica para distrofias </w:t>
      </w:r>
      <w:proofErr w:type="spellStart"/>
      <w:r>
        <w:rPr>
          <w:rFonts w:ascii="Times New Roman" w:hAnsi="Times New Roman" w:cs="Times New Roman"/>
          <w:b/>
          <w:bCs/>
          <w:color w:val="7030A0"/>
          <w:sz w:val="24"/>
          <w:szCs w:val="24"/>
        </w:rPr>
        <w:t>corneanas</w:t>
      </w:r>
      <w:proofErr w:type="spellEnd"/>
      <w:r>
        <w:rPr>
          <w:rFonts w:ascii="Times New Roman" w:hAnsi="Times New Roman" w:cs="Times New Roman"/>
          <w:b/>
          <w:bCs/>
          <w:color w:val="7030A0"/>
          <w:sz w:val="24"/>
          <w:szCs w:val="24"/>
        </w:rPr>
        <w:t xml:space="preserve"> hereditárias.</w:t>
      </w:r>
    </w:p>
    <w:p w14:paraId="35C0306A"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Autores</w:t>
      </w:r>
    </w:p>
    <w:p w14:paraId="290E2DC6"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1 -  </w:t>
      </w:r>
      <w:proofErr w:type="spellStart"/>
      <w:r>
        <w:rPr>
          <w:rFonts w:ascii="Times New Roman" w:hAnsi="Times New Roman" w:cs="Times New Roman"/>
          <w:sz w:val="24"/>
          <w:szCs w:val="24"/>
        </w:rPr>
        <w:t>Enydaira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Cyles</w:t>
      </w:r>
      <w:proofErr w:type="spellEnd"/>
      <w:r>
        <w:rPr>
          <w:rFonts w:ascii="Times New Roman" w:hAnsi="Times New Roman" w:cs="Times New Roman"/>
          <w:sz w:val="24"/>
          <w:szCs w:val="24"/>
        </w:rPr>
        <w:t xml:space="preserve"> Pereira Miranda</w:t>
      </w:r>
    </w:p>
    <w:p w14:paraId="1FFEC18D" w14:textId="1B7AAD67" w:rsidR="00A4181B" w:rsidRDefault="00A4181B" w:rsidP="00EC5AE5">
      <w:pPr>
        <w:spacing w:after="0" w:line="240" w:lineRule="auto"/>
        <w:ind w:left="-284"/>
        <w:jc w:val="both"/>
        <w:rPr>
          <w:rFonts w:ascii="Times New Roman" w:hAnsi="Times New Roman" w:cs="Times New Roman"/>
          <w:sz w:val="24"/>
          <w:szCs w:val="24"/>
        </w:rPr>
      </w:pPr>
      <w:hyperlink r:id="rId6" w:history="1">
        <w:r w:rsidRPr="007823DE">
          <w:rPr>
            <w:rStyle w:val="Hyperlink"/>
            <w:rFonts w:ascii="Times New Roman" w:hAnsi="Times New Roman" w:cs="Times New Roman"/>
            <w:sz w:val="24"/>
            <w:szCs w:val="24"/>
          </w:rPr>
          <w:t>Eny.cyles@gmai.com</w:t>
        </w:r>
      </w:hyperlink>
    </w:p>
    <w:p w14:paraId="0B53EFAE"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 – Helena Rocha Vicente</w:t>
      </w:r>
    </w:p>
    <w:p w14:paraId="2E1E9531" w14:textId="2B1FEBCD" w:rsidR="00A4181B" w:rsidRDefault="00A4181B" w:rsidP="00EC5AE5">
      <w:pPr>
        <w:spacing w:after="0" w:line="240" w:lineRule="auto"/>
        <w:ind w:left="-284"/>
        <w:jc w:val="both"/>
        <w:rPr>
          <w:rFonts w:ascii="Times New Roman" w:hAnsi="Times New Roman" w:cs="Times New Roman"/>
          <w:sz w:val="24"/>
          <w:szCs w:val="24"/>
        </w:rPr>
      </w:pPr>
      <w:hyperlink r:id="rId7" w:history="1">
        <w:r w:rsidRPr="007823DE">
          <w:rPr>
            <w:rStyle w:val="Hyperlink"/>
            <w:rFonts w:ascii="Times New Roman" w:hAnsi="Times New Roman" w:cs="Times New Roman"/>
            <w:sz w:val="24"/>
            <w:szCs w:val="24"/>
          </w:rPr>
          <w:t>Lena-vicente@hotmail.com</w:t>
        </w:r>
      </w:hyperlink>
    </w:p>
    <w:p w14:paraId="664E4E5E"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 – José Renato Porto Borges</w:t>
      </w:r>
    </w:p>
    <w:p w14:paraId="6521569F" w14:textId="513B96E2" w:rsidR="00A4181B" w:rsidRDefault="00A4181B" w:rsidP="00EC5AE5">
      <w:pPr>
        <w:spacing w:after="0" w:line="240" w:lineRule="auto"/>
        <w:ind w:left="-284"/>
        <w:jc w:val="both"/>
        <w:rPr>
          <w:rFonts w:ascii="Times New Roman" w:hAnsi="Times New Roman" w:cs="Times New Roman"/>
          <w:sz w:val="24"/>
          <w:szCs w:val="24"/>
        </w:rPr>
      </w:pPr>
      <w:hyperlink r:id="rId8" w:history="1">
        <w:r w:rsidRPr="007823DE">
          <w:rPr>
            <w:rStyle w:val="Hyperlink"/>
            <w:rFonts w:ascii="Times New Roman" w:hAnsi="Times New Roman" w:cs="Times New Roman"/>
            <w:sz w:val="24"/>
            <w:szCs w:val="24"/>
          </w:rPr>
          <w:t>jrenatopb@gmail.com</w:t>
        </w:r>
      </w:hyperlink>
    </w:p>
    <w:p w14:paraId="4B04EFDF"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4 – José Washington Paiva Borges Filho</w:t>
      </w:r>
    </w:p>
    <w:p w14:paraId="17731D40" w14:textId="0A23B4DD" w:rsidR="00A4181B" w:rsidRDefault="00A4181B" w:rsidP="00EC5AE5">
      <w:pPr>
        <w:spacing w:after="0" w:line="240" w:lineRule="auto"/>
        <w:ind w:left="-284"/>
        <w:jc w:val="both"/>
        <w:rPr>
          <w:rFonts w:ascii="Times New Roman" w:hAnsi="Times New Roman" w:cs="Times New Roman"/>
          <w:sz w:val="24"/>
          <w:szCs w:val="24"/>
        </w:rPr>
      </w:pPr>
      <w:hyperlink r:id="rId9" w:history="1">
        <w:r w:rsidRPr="007823DE">
          <w:rPr>
            <w:rStyle w:val="Hyperlink"/>
            <w:rFonts w:ascii="Times New Roman" w:hAnsi="Times New Roman" w:cs="Times New Roman"/>
            <w:sz w:val="24"/>
            <w:szCs w:val="24"/>
          </w:rPr>
          <w:t>Josewashingtonpaivaborgesfilho@yahoo.com.br</w:t>
        </w:r>
      </w:hyperlink>
    </w:p>
    <w:p w14:paraId="3635CE8E"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5 – </w:t>
      </w:r>
      <w:proofErr w:type="spellStart"/>
      <w:r>
        <w:rPr>
          <w:rFonts w:ascii="Times New Roman" w:hAnsi="Times New Roman" w:cs="Times New Roman"/>
          <w:sz w:val="24"/>
          <w:szCs w:val="24"/>
        </w:rPr>
        <w:t>Layana</w:t>
      </w:r>
      <w:proofErr w:type="spellEnd"/>
      <w:r>
        <w:rPr>
          <w:rFonts w:ascii="Times New Roman" w:hAnsi="Times New Roman" w:cs="Times New Roman"/>
          <w:sz w:val="24"/>
          <w:szCs w:val="24"/>
        </w:rPr>
        <w:t xml:space="preserve"> de Souza </w:t>
      </w:r>
      <w:proofErr w:type="spellStart"/>
      <w:r>
        <w:rPr>
          <w:rFonts w:ascii="Times New Roman" w:hAnsi="Times New Roman" w:cs="Times New Roman"/>
          <w:sz w:val="24"/>
          <w:szCs w:val="24"/>
        </w:rPr>
        <w:t>Rebolças</w:t>
      </w:r>
      <w:proofErr w:type="spellEnd"/>
    </w:p>
    <w:p w14:paraId="4942012A" w14:textId="2442372C" w:rsidR="00A4181B" w:rsidRDefault="00A4181B" w:rsidP="00EC5AE5">
      <w:pPr>
        <w:spacing w:after="0" w:line="240" w:lineRule="auto"/>
        <w:ind w:left="-284"/>
        <w:jc w:val="both"/>
        <w:rPr>
          <w:rFonts w:ascii="Times New Roman" w:hAnsi="Times New Roman" w:cs="Times New Roman"/>
          <w:sz w:val="24"/>
          <w:szCs w:val="24"/>
        </w:rPr>
      </w:pPr>
      <w:hyperlink r:id="rId10" w:history="1">
        <w:r w:rsidRPr="007823DE">
          <w:rPr>
            <w:rStyle w:val="Hyperlink"/>
            <w:rFonts w:ascii="Times New Roman" w:hAnsi="Times New Roman" w:cs="Times New Roman"/>
            <w:sz w:val="24"/>
            <w:szCs w:val="24"/>
          </w:rPr>
          <w:t>layanarebolcas@gmail.com</w:t>
        </w:r>
      </w:hyperlink>
    </w:p>
    <w:p w14:paraId="04339176" w14:textId="36FF734F"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6 – Juliane Queiroz</w:t>
      </w:r>
    </w:p>
    <w:p w14:paraId="4960103E" w14:textId="4F5E9413" w:rsidR="00A4181B" w:rsidRDefault="00A4181B" w:rsidP="00EC5AE5">
      <w:pPr>
        <w:spacing w:after="0" w:line="240" w:lineRule="auto"/>
        <w:ind w:left="-284"/>
        <w:jc w:val="both"/>
        <w:rPr>
          <w:rFonts w:ascii="Times New Roman" w:hAnsi="Times New Roman" w:cs="Times New Roman"/>
          <w:sz w:val="24"/>
          <w:szCs w:val="24"/>
        </w:rPr>
      </w:pPr>
      <w:hyperlink r:id="rId11" w:history="1">
        <w:r w:rsidRPr="007823DE">
          <w:rPr>
            <w:rStyle w:val="Hyperlink"/>
            <w:rFonts w:ascii="Times New Roman" w:hAnsi="Times New Roman" w:cs="Times New Roman"/>
            <w:sz w:val="24"/>
            <w:szCs w:val="24"/>
          </w:rPr>
          <w:t>j.u.queiroz@hotmail.com</w:t>
        </w:r>
      </w:hyperlink>
    </w:p>
    <w:p w14:paraId="055BF318" w14:textId="55DD5C8A"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7 – Fernanda </w:t>
      </w:r>
      <w:proofErr w:type="spellStart"/>
      <w:r>
        <w:rPr>
          <w:rFonts w:ascii="Times New Roman" w:hAnsi="Times New Roman" w:cs="Times New Roman"/>
          <w:sz w:val="24"/>
          <w:szCs w:val="24"/>
        </w:rPr>
        <w:t>consalter</w:t>
      </w:r>
      <w:proofErr w:type="spellEnd"/>
    </w:p>
    <w:p w14:paraId="338987A8" w14:textId="65EA5833" w:rsidR="00A4181B" w:rsidRDefault="00A4181B" w:rsidP="00EC5AE5">
      <w:pPr>
        <w:spacing w:after="0" w:line="240" w:lineRule="auto"/>
        <w:ind w:left="-284"/>
        <w:jc w:val="both"/>
        <w:rPr>
          <w:rFonts w:ascii="Times New Roman" w:hAnsi="Times New Roman" w:cs="Times New Roman"/>
          <w:sz w:val="24"/>
          <w:szCs w:val="24"/>
        </w:rPr>
      </w:pPr>
      <w:hyperlink r:id="rId12" w:history="1">
        <w:r w:rsidRPr="007823DE">
          <w:rPr>
            <w:rStyle w:val="Hyperlink"/>
            <w:rFonts w:ascii="Times New Roman" w:hAnsi="Times New Roman" w:cs="Times New Roman"/>
            <w:sz w:val="24"/>
            <w:szCs w:val="24"/>
          </w:rPr>
          <w:t>Fernandaconsalter1@gmail.com</w:t>
        </w:r>
      </w:hyperlink>
    </w:p>
    <w:p w14:paraId="3E260AC1"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8 – Matheus Torres Brasil</w:t>
      </w:r>
    </w:p>
    <w:p w14:paraId="547755F8" w14:textId="1B27F541" w:rsidR="00A4181B" w:rsidRDefault="00A4181B" w:rsidP="00EC5AE5">
      <w:pPr>
        <w:spacing w:after="0" w:line="240" w:lineRule="auto"/>
        <w:ind w:left="-284"/>
        <w:jc w:val="both"/>
        <w:rPr>
          <w:rFonts w:ascii="Times New Roman" w:hAnsi="Times New Roman" w:cs="Times New Roman"/>
          <w:sz w:val="24"/>
          <w:szCs w:val="24"/>
        </w:rPr>
      </w:pPr>
      <w:hyperlink r:id="rId13" w:history="1">
        <w:r w:rsidRPr="007823DE">
          <w:rPr>
            <w:rStyle w:val="Hyperlink"/>
            <w:rFonts w:ascii="Times New Roman" w:hAnsi="Times New Roman" w:cs="Times New Roman"/>
            <w:sz w:val="24"/>
            <w:szCs w:val="24"/>
          </w:rPr>
          <w:t>Matheus.brasil@maisunifacisa.com.br</w:t>
        </w:r>
      </w:hyperlink>
    </w:p>
    <w:p w14:paraId="0129EC5B"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9 – </w:t>
      </w:r>
      <w:proofErr w:type="spellStart"/>
      <w:r>
        <w:rPr>
          <w:rFonts w:ascii="Times New Roman" w:hAnsi="Times New Roman" w:cs="Times New Roman"/>
          <w:sz w:val="24"/>
          <w:szCs w:val="24"/>
        </w:rPr>
        <w:t>Elilson</w:t>
      </w:r>
      <w:proofErr w:type="spellEnd"/>
      <w:r>
        <w:rPr>
          <w:rFonts w:ascii="Times New Roman" w:hAnsi="Times New Roman" w:cs="Times New Roman"/>
          <w:sz w:val="24"/>
          <w:szCs w:val="24"/>
        </w:rPr>
        <w:t xml:space="preserve"> Parreira da Silva Júnior</w:t>
      </w:r>
    </w:p>
    <w:p w14:paraId="405D09B1" w14:textId="1A2B05B6" w:rsidR="00A4181B" w:rsidRDefault="00A4181B" w:rsidP="00EC5AE5">
      <w:pPr>
        <w:spacing w:after="0" w:line="240" w:lineRule="auto"/>
        <w:ind w:left="-284"/>
        <w:jc w:val="both"/>
        <w:rPr>
          <w:rFonts w:ascii="Times New Roman" w:hAnsi="Times New Roman" w:cs="Times New Roman"/>
          <w:sz w:val="24"/>
          <w:szCs w:val="24"/>
        </w:rPr>
      </w:pPr>
      <w:hyperlink r:id="rId14" w:history="1">
        <w:r w:rsidRPr="007823DE">
          <w:rPr>
            <w:rStyle w:val="Hyperlink"/>
            <w:rFonts w:ascii="Times New Roman" w:hAnsi="Times New Roman" w:cs="Times New Roman"/>
            <w:sz w:val="24"/>
            <w:szCs w:val="24"/>
          </w:rPr>
          <w:t>E_jnr@hotmail.com</w:t>
        </w:r>
      </w:hyperlink>
    </w:p>
    <w:p w14:paraId="4C49B2B4"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10 – Matheus Sousa Viana</w:t>
      </w:r>
    </w:p>
    <w:p w14:paraId="42597BCE" w14:textId="067D7239" w:rsidR="00A4181B" w:rsidRDefault="00A4181B" w:rsidP="00EC5AE5">
      <w:pPr>
        <w:spacing w:after="0" w:line="240" w:lineRule="auto"/>
        <w:ind w:left="-284"/>
        <w:jc w:val="both"/>
        <w:rPr>
          <w:rFonts w:ascii="Times New Roman" w:hAnsi="Times New Roman" w:cs="Times New Roman"/>
          <w:sz w:val="24"/>
          <w:szCs w:val="24"/>
        </w:rPr>
      </w:pPr>
      <w:hyperlink r:id="rId15" w:history="1">
        <w:r w:rsidRPr="007823DE">
          <w:rPr>
            <w:rStyle w:val="Hyperlink"/>
            <w:rFonts w:ascii="Times New Roman" w:hAnsi="Times New Roman" w:cs="Times New Roman"/>
            <w:sz w:val="24"/>
            <w:szCs w:val="24"/>
          </w:rPr>
          <w:t>Matheus.viana@maisunifacisa.com.br</w:t>
        </w:r>
      </w:hyperlink>
    </w:p>
    <w:p w14:paraId="7DEF748F" w14:textId="5D545CFC"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11 – Lara Braga Oliveira Gusmão</w:t>
      </w:r>
    </w:p>
    <w:p w14:paraId="66579346" w14:textId="4F0528EC" w:rsidR="00A4181B" w:rsidRDefault="00A4181B" w:rsidP="00EC5AE5">
      <w:pPr>
        <w:spacing w:after="0" w:line="240" w:lineRule="auto"/>
        <w:ind w:left="-284"/>
        <w:jc w:val="both"/>
        <w:rPr>
          <w:rFonts w:ascii="Times New Roman" w:hAnsi="Times New Roman" w:cs="Times New Roman"/>
          <w:sz w:val="24"/>
          <w:szCs w:val="24"/>
        </w:rPr>
      </w:pPr>
      <w:hyperlink r:id="rId16" w:history="1">
        <w:r w:rsidRPr="007823DE">
          <w:rPr>
            <w:rStyle w:val="Hyperlink"/>
            <w:rFonts w:ascii="Times New Roman" w:hAnsi="Times New Roman" w:cs="Times New Roman"/>
            <w:sz w:val="24"/>
            <w:szCs w:val="24"/>
          </w:rPr>
          <w:t>laragusmãomedicina@gmail.com</w:t>
        </w:r>
      </w:hyperlink>
    </w:p>
    <w:p w14:paraId="48B9D1E6"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12 – Amanda França </w:t>
      </w:r>
      <w:proofErr w:type="spellStart"/>
      <w:r>
        <w:rPr>
          <w:rFonts w:ascii="Times New Roman" w:hAnsi="Times New Roman" w:cs="Times New Roman"/>
          <w:sz w:val="24"/>
          <w:szCs w:val="24"/>
        </w:rPr>
        <w:t>Mizubuti</w:t>
      </w:r>
      <w:proofErr w:type="spellEnd"/>
    </w:p>
    <w:p w14:paraId="1BB64CDB" w14:textId="4E3BAEFB" w:rsidR="00A4181B" w:rsidRDefault="00A4181B" w:rsidP="00EC5AE5">
      <w:pPr>
        <w:spacing w:after="0" w:line="240" w:lineRule="auto"/>
        <w:ind w:left="-284"/>
        <w:jc w:val="both"/>
        <w:rPr>
          <w:rFonts w:ascii="Times New Roman" w:hAnsi="Times New Roman" w:cs="Times New Roman"/>
          <w:sz w:val="24"/>
          <w:szCs w:val="24"/>
        </w:rPr>
      </w:pPr>
      <w:hyperlink r:id="rId17" w:history="1">
        <w:r w:rsidRPr="007823DE">
          <w:rPr>
            <w:rStyle w:val="Hyperlink"/>
            <w:rFonts w:ascii="Times New Roman" w:hAnsi="Times New Roman" w:cs="Times New Roman"/>
            <w:sz w:val="24"/>
            <w:szCs w:val="24"/>
          </w:rPr>
          <w:t>amandamizubuti@hotmail.com</w:t>
        </w:r>
      </w:hyperlink>
    </w:p>
    <w:p w14:paraId="3BAF4167"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13 – Rafael de Souza Cunha</w:t>
      </w:r>
    </w:p>
    <w:p w14:paraId="4D6CF012" w14:textId="3665CF1A" w:rsidR="00A4181B" w:rsidRDefault="00A4181B" w:rsidP="00EC5AE5">
      <w:pPr>
        <w:spacing w:after="0" w:line="240" w:lineRule="auto"/>
        <w:ind w:left="-284"/>
        <w:jc w:val="both"/>
        <w:rPr>
          <w:rFonts w:ascii="Times New Roman" w:hAnsi="Times New Roman" w:cs="Times New Roman"/>
          <w:sz w:val="24"/>
          <w:szCs w:val="24"/>
        </w:rPr>
      </w:pPr>
      <w:hyperlink r:id="rId18" w:history="1">
        <w:r w:rsidRPr="007823DE">
          <w:rPr>
            <w:rStyle w:val="Hyperlink"/>
            <w:rFonts w:ascii="Times New Roman" w:hAnsi="Times New Roman" w:cs="Times New Roman"/>
            <w:sz w:val="24"/>
            <w:szCs w:val="24"/>
          </w:rPr>
          <w:t>Rafa_scunha@hotmail.com</w:t>
        </w:r>
      </w:hyperlink>
    </w:p>
    <w:p w14:paraId="746635B8" w14:textId="033610AB" w:rsidR="007B345E" w:rsidRDefault="007B345E"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14 – Fernando Pita Gomes </w:t>
      </w:r>
      <w:proofErr w:type="spellStart"/>
      <w:r>
        <w:rPr>
          <w:rFonts w:ascii="Times New Roman" w:hAnsi="Times New Roman" w:cs="Times New Roman"/>
          <w:sz w:val="24"/>
          <w:szCs w:val="24"/>
        </w:rPr>
        <w:t>Guenes</w:t>
      </w:r>
      <w:proofErr w:type="spellEnd"/>
    </w:p>
    <w:p w14:paraId="1027CCDB" w14:textId="77777777" w:rsidR="007B345E" w:rsidRDefault="007B345E"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nguenes@hotmail.com</w:t>
      </w:r>
    </w:p>
    <w:p w14:paraId="6742D2B4"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
    <w:p w14:paraId="099A4060"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RESUMO</w:t>
      </w:r>
    </w:p>
    <w:p w14:paraId="7DA45573"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Introdução: As distrofias </w:t>
      </w:r>
      <w:proofErr w:type="spellStart"/>
      <w:r>
        <w:rPr>
          <w:rFonts w:ascii="Times New Roman" w:hAnsi="Times New Roman" w:cs="Times New Roman"/>
          <w:sz w:val="24"/>
          <w:szCs w:val="24"/>
        </w:rPr>
        <w:t>corneanas</w:t>
      </w:r>
      <w:proofErr w:type="spellEnd"/>
      <w:r>
        <w:rPr>
          <w:rFonts w:ascii="Times New Roman" w:hAnsi="Times New Roman" w:cs="Times New Roman"/>
          <w:sz w:val="24"/>
          <w:szCs w:val="24"/>
        </w:rPr>
        <w:t xml:space="preserve"> hereditárias são doenças genéticas que afetam a córnea, resultando em opacificação e perda progressiva da visão. Elas envolvem mutações genéticas específicas e exigem diagnóstico preciso para um tratamento eficaz. Objetivo: Analisar as atualizações recentes sobre a abordagem clínica e cirúrgica das distrofias </w:t>
      </w:r>
      <w:proofErr w:type="spellStart"/>
      <w:r>
        <w:rPr>
          <w:rFonts w:ascii="Times New Roman" w:hAnsi="Times New Roman" w:cs="Times New Roman"/>
          <w:sz w:val="24"/>
          <w:szCs w:val="24"/>
        </w:rPr>
        <w:t>corneanas</w:t>
      </w:r>
      <w:proofErr w:type="spellEnd"/>
      <w:r>
        <w:rPr>
          <w:rFonts w:ascii="Times New Roman" w:hAnsi="Times New Roman" w:cs="Times New Roman"/>
          <w:sz w:val="24"/>
          <w:szCs w:val="24"/>
        </w:rPr>
        <w:t xml:space="preserve"> hereditárias. Metodologia: Foi realizada uma revisão de literatura nas bases </w:t>
      </w:r>
      <w:proofErr w:type="spellStart"/>
      <w:r>
        <w:rPr>
          <w:rFonts w:ascii="Times New Roman" w:hAnsi="Times New Roman" w:cs="Times New Roman"/>
          <w:sz w:val="24"/>
          <w:szCs w:val="24"/>
        </w:rPr>
        <w:t>SciELO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PubMed</w:t>
      </w:r>
      <w:proofErr w:type="spellEnd"/>
      <w:r>
        <w:rPr>
          <w:rFonts w:ascii="Times New Roman" w:hAnsi="Times New Roman" w:cs="Times New Roman"/>
          <w:sz w:val="24"/>
          <w:szCs w:val="24"/>
        </w:rPr>
        <w:t xml:space="preserve">, utilizando os Descritores em Ciências da Saúde. Foram selecionados artigos publicados entre 2021 e 2025 em inglês, português ou espanhol. Resultados: Após a triagem inicial de 94 artigos, cinco foram selecionados. Estes estudos evidenciam que, enquanto tratamentos conservadores, como colírios hipertônicos, são eficazes nos estágios iniciais, procedimentos cirúrgicos, como </w:t>
      </w:r>
      <w:proofErr w:type="spellStart"/>
      <w:r>
        <w:rPr>
          <w:rFonts w:ascii="Times New Roman" w:hAnsi="Times New Roman" w:cs="Times New Roman"/>
          <w:sz w:val="24"/>
          <w:szCs w:val="24"/>
        </w:rPr>
        <w:t>queratoplastia</w:t>
      </w:r>
      <w:proofErr w:type="spellEnd"/>
      <w:r>
        <w:rPr>
          <w:rFonts w:ascii="Times New Roman" w:hAnsi="Times New Roman" w:cs="Times New Roman"/>
          <w:sz w:val="24"/>
          <w:szCs w:val="24"/>
        </w:rPr>
        <w:t>, são necessários para casos avançados. Considerações Finais: Embora os tratamentos estejam em constante evolução, desafios como a recorrência de opacidades e a rejeição de enxertos persistem. A continuidade das pesquisas é essencial para o aprimoramento terapêutico e a qualidade de vida dos pacientes.</w:t>
      </w:r>
    </w:p>
    <w:p w14:paraId="246F0DEC"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Palavras-chave:</w:t>
      </w:r>
    </w:p>
    <w:p w14:paraId="5375D4D9"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Distrofias </w:t>
      </w:r>
      <w:proofErr w:type="spellStart"/>
      <w:r>
        <w:rPr>
          <w:rFonts w:ascii="Times New Roman" w:hAnsi="Times New Roman" w:cs="Times New Roman"/>
          <w:sz w:val="24"/>
          <w:szCs w:val="24"/>
        </w:rPr>
        <w:t>corneanas</w:t>
      </w:r>
      <w:proofErr w:type="spellEnd"/>
      <w:r>
        <w:rPr>
          <w:rFonts w:ascii="Times New Roman" w:hAnsi="Times New Roman" w:cs="Times New Roman"/>
          <w:sz w:val="24"/>
          <w:szCs w:val="24"/>
        </w:rPr>
        <w:t xml:space="preserve"> hereditárias, </w:t>
      </w:r>
      <w:proofErr w:type="spellStart"/>
      <w:r>
        <w:rPr>
          <w:rFonts w:ascii="Times New Roman" w:hAnsi="Times New Roman" w:cs="Times New Roman"/>
          <w:sz w:val="24"/>
          <w:szCs w:val="24"/>
        </w:rPr>
        <w:t>queratoplastia</w:t>
      </w:r>
      <w:proofErr w:type="spellEnd"/>
      <w:r>
        <w:rPr>
          <w:rFonts w:ascii="Times New Roman" w:hAnsi="Times New Roman" w:cs="Times New Roman"/>
          <w:sz w:val="24"/>
          <w:szCs w:val="24"/>
        </w:rPr>
        <w:t>, tratamentos conservadores, terapias inovadoras, transplante de córnea.</w:t>
      </w:r>
    </w:p>
    <w:p w14:paraId="6A7378EC"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
    <w:p w14:paraId="6AF2EBBE"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INTRODUÇÃO</w:t>
      </w:r>
    </w:p>
    <w:p w14:paraId="044ADB74"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As distrofias </w:t>
      </w:r>
      <w:proofErr w:type="spellStart"/>
      <w:r>
        <w:rPr>
          <w:rFonts w:ascii="Times New Roman" w:hAnsi="Times New Roman" w:cs="Times New Roman"/>
          <w:sz w:val="24"/>
          <w:szCs w:val="24"/>
        </w:rPr>
        <w:t>corneanas</w:t>
      </w:r>
      <w:proofErr w:type="spellEnd"/>
      <w:r>
        <w:rPr>
          <w:rFonts w:ascii="Times New Roman" w:hAnsi="Times New Roman" w:cs="Times New Roman"/>
          <w:sz w:val="24"/>
          <w:szCs w:val="24"/>
        </w:rPr>
        <w:t xml:space="preserve"> hereditárias correspondem a um grupo de doenças genéticas que afetam a estrutura e função da córnea, resultando em opacificação e comprometimento visual progressivo. Essas condições, geralmente bilaterais, ocorrem devido a mutações em genes responsáveis pela manutenção da integridade </w:t>
      </w:r>
      <w:proofErr w:type="spellStart"/>
      <w:r>
        <w:rPr>
          <w:rFonts w:ascii="Times New Roman" w:hAnsi="Times New Roman" w:cs="Times New Roman"/>
          <w:sz w:val="24"/>
          <w:szCs w:val="24"/>
        </w:rPr>
        <w:t>corneana</w:t>
      </w:r>
      <w:proofErr w:type="spellEnd"/>
      <w:r>
        <w:rPr>
          <w:rFonts w:ascii="Times New Roman" w:hAnsi="Times New Roman" w:cs="Times New Roman"/>
          <w:sz w:val="24"/>
          <w:szCs w:val="24"/>
        </w:rPr>
        <w:t xml:space="preserve">, como COL8A2, KRT3, KRT12 e TGFBI, que estão associados a diferentes tipos de distrofias, incluindo a de </w:t>
      </w:r>
      <w:proofErr w:type="spellStart"/>
      <w:r>
        <w:rPr>
          <w:rFonts w:ascii="Times New Roman" w:hAnsi="Times New Roman" w:cs="Times New Roman"/>
          <w:sz w:val="24"/>
          <w:szCs w:val="24"/>
        </w:rPr>
        <w:t>Fuchs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Meesmann</w:t>
      </w:r>
      <w:proofErr w:type="spellEnd"/>
      <w:r>
        <w:rPr>
          <w:rFonts w:ascii="Times New Roman" w:hAnsi="Times New Roman" w:cs="Times New Roman"/>
          <w:sz w:val="24"/>
          <w:szCs w:val="24"/>
        </w:rPr>
        <w:t xml:space="preserve"> e granular. A prevalência dessas doenças varia conforme a população, sendo a distrofia de </w:t>
      </w:r>
      <w:proofErr w:type="spellStart"/>
      <w:r>
        <w:rPr>
          <w:rFonts w:ascii="Times New Roman" w:hAnsi="Times New Roman" w:cs="Times New Roman"/>
          <w:sz w:val="24"/>
          <w:szCs w:val="24"/>
        </w:rPr>
        <w:t>Fuchs</w:t>
      </w:r>
      <w:proofErr w:type="spellEnd"/>
      <w:r>
        <w:rPr>
          <w:rFonts w:ascii="Times New Roman" w:hAnsi="Times New Roman" w:cs="Times New Roman"/>
          <w:sz w:val="24"/>
          <w:szCs w:val="24"/>
        </w:rPr>
        <w:t xml:space="preserve"> uma das mais frequentes, especialmente em indivíduos de ascendência </w:t>
      </w:r>
      <w:r>
        <w:rPr>
          <w:rFonts w:ascii="Times New Roman" w:hAnsi="Times New Roman" w:cs="Times New Roman"/>
          <w:sz w:val="24"/>
          <w:szCs w:val="24"/>
        </w:rPr>
        <w:lastRenderedPageBreak/>
        <w:t xml:space="preserve">europeia, atingindo cerca de 4% das pessoas com mais de 40 anos. Além do fator genético, idade avançada e sexo feminino são considerados fatores de risco para algumas dessas condições. O impacto clínico das distrofias </w:t>
      </w:r>
      <w:proofErr w:type="spellStart"/>
      <w:r>
        <w:rPr>
          <w:rFonts w:ascii="Times New Roman" w:hAnsi="Times New Roman" w:cs="Times New Roman"/>
          <w:sz w:val="24"/>
          <w:szCs w:val="24"/>
        </w:rPr>
        <w:t>corneanas</w:t>
      </w:r>
      <w:proofErr w:type="spellEnd"/>
      <w:r>
        <w:rPr>
          <w:rFonts w:ascii="Times New Roman" w:hAnsi="Times New Roman" w:cs="Times New Roman"/>
          <w:sz w:val="24"/>
          <w:szCs w:val="24"/>
        </w:rPr>
        <w:t xml:space="preserve"> decorre da deposição anormal de substâncias nas camadas da córnea, provocando alterações na sua transparência, disfunção endotelial e edema </w:t>
      </w:r>
      <w:proofErr w:type="spellStart"/>
      <w:r>
        <w:rPr>
          <w:rFonts w:ascii="Times New Roman" w:hAnsi="Times New Roman" w:cs="Times New Roman"/>
          <w:sz w:val="24"/>
          <w:szCs w:val="24"/>
        </w:rPr>
        <w:t>corneano</w:t>
      </w:r>
      <w:proofErr w:type="spellEnd"/>
      <w:r>
        <w:rPr>
          <w:rFonts w:ascii="Times New Roman" w:hAnsi="Times New Roman" w:cs="Times New Roman"/>
          <w:sz w:val="24"/>
          <w:szCs w:val="24"/>
        </w:rPr>
        <w:t xml:space="preserve">, como ocorre na distrofia de </w:t>
      </w:r>
      <w:proofErr w:type="spellStart"/>
      <w:r>
        <w:rPr>
          <w:rFonts w:ascii="Times New Roman" w:hAnsi="Times New Roman" w:cs="Times New Roman"/>
          <w:sz w:val="24"/>
          <w:szCs w:val="24"/>
        </w:rPr>
        <w:t>Fuchs</w:t>
      </w:r>
      <w:proofErr w:type="spellEnd"/>
      <w:r>
        <w:rPr>
          <w:rFonts w:ascii="Times New Roman" w:hAnsi="Times New Roman" w:cs="Times New Roman"/>
          <w:sz w:val="24"/>
          <w:szCs w:val="24"/>
        </w:rPr>
        <w:t xml:space="preserve">, além da formação de opacidades e irregularidades na superfície </w:t>
      </w:r>
      <w:proofErr w:type="spellStart"/>
      <w:r>
        <w:rPr>
          <w:rFonts w:ascii="Times New Roman" w:hAnsi="Times New Roman" w:cs="Times New Roman"/>
          <w:sz w:val="24"/>
          <w:szCs w:val="24"/>
        </w:rPr>
        <w:t>corneana</w:t>
      </w:r>
      <w:proofErr w:type="spellEnd"/>
      <w:r>
        <w:rPr>
          <w:rFonts w:ascii="Times New Roman" w:hAnsi="Times New Roman" w:cs="Times New Roman"/>
          <w:sz w:val="24"/>
          <w:szCs w:val="24"/>
        </w:rPr>
        <w:t xml:space="preserve"> (BRANDÃO et al., 2024; OLIVEIRA et al., 2006; SALLUM, 1995).</w:t>
      </w:r>
    </w:p>
    <w:p w14:paraId="46D1952E"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fisiopatogenia</w:t>
      </w:r>
      <w:proofErr w:type="spellEnd"/>
      <w:r>
        <w:rPr>
          <w:rFonts w:ascii="Times New Roman" w:hAnsi="Times New Roman" w:cs="Times New Roman"/>
          <w:sz w:val="24"/>
          <w:szCs w:val="24"/>
        </w:rPr>
        <w:t xml:space="preserve"> dessas doenças envolve mecanismos distintos conforme o tipo específico de distrofia, sendo que algumas apresentam depósitos anômalos de proteínas no estroma, enquanto outras resultam na degeneração progressiva das células epiteliais e endoteliais. Tais alterações comprometem a função da córnea e, em estágios avançados, podem necessitar de intervenções cirúrgicas, como o transplante de córnea, para restauração da visão. O diagnóstico é baseado na avaliação clínica e exames complementares, como a microscopia especular e a tomografia de coerência óptica, permitindo a caracterização das alterações estruturais. O conhecimento aprofundado sobre as distrofias </w:t>
      </w:r>
      <w:proofErr w:type="spellStart"/>
      <w:r>
        <w:rPr>
          <w:rFonts w:ascii="Times New Roman" w:hAnsi="Times New Roman" w:cs="Times New Roman"/>
          <w:sz w:val="24"/>
          <w:szCs w:val="24"/>
        </w:rPr>
        <w:t>corneanas</w:t>
      </w:r>
      <w:proofErr w:type="spellEnd"/>
      <w:r>
        <w:rPr>
          <w:rFonts w:ascii="Times New Roman" w:hAnsi="Times New Roman" w:cs="Times New Roman"/>
          <w:sz w:val="24"/>
          <w:szCs w:val="24"/>
        </w:rPr>
        <w:t xml:space="preserve"> hereditárias e suas particularidades clínicas é essencial para o desenvolvimento de estratégias terapêuticas eficazes e para a identificação de novas abordagens baseadas na genética e na biotecnologia. Estudos recentes sugerem que terapias gênicas e intervenções farmacológicas específicas podem representar alternativas futuras no manejo dessas doenças, reduzindo a necessidade de procedimentos invasivos e melhorando a qualidade de vida dos pacientes (TZELIKIS et al., 2007; COELHO et al., 2015; FREITAS; CARVALHO, 2010).</w:t>
      </w:r>
    </w:p>
    <w:p w14:paraId="7154EDB5"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
    <w:p w14:paraId="62303D73"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METODOLOGIA</w:t>
      </w:r>
    </w:p>
    <w:p w14:paraId="6FB258FD"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 presente revisão de literatura foi conduzida com o objetivo de analisar as atualizações mais recentes acerca da abordagem clínica e cirúrgica para as distrofias </w:t>
      </w:r>
      <w:proofErr w:type="spellStart"/>
      <w:r>
        <w:rPr>
          <w:rFonts w:ascii="Times New Roman" w:hAnsi="Times New Roman" w:cs="Times New Roman"/>
          <w:sz w:val="24"/>
          <w:szCs w:val="24"/>
        </w:rPr>
        <w:t>corneanas</w:t>
      </w:r>
      <w:proofErr w:type="spellEnd"/>
      <w:r>
        <w:rPr>
          <w:rFonts w:ascii="Times New Roman" w:hAnsi="Times New Roman" w:cs="Times New Roman"/>
          <w:sz w:val="24"/>
          <w:szCs w:val="24"/>
        </w:rPr>
        <w:t xml:space="preserve"> hereditárias, utilizando uma metodologia rigorosa e baseada em critérios previamente estabelecidos. Para a seleção dos estudos, foram consultadas as bases de dados </w:t>
      </w:r>
      <w:proofErr w:type="spellStart"/>
      <w:r>
        <w:rPr>
          <w:rFonts w:ascii="Times New Roman" w:hAnsi="Times New Roman" w:cs="Times New Roman"/>
          <w:sz w:val="24"/>
          <w:szCs w:val="24"/>
        </w:rPr>
        <w:t>SciELO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PubMed</w:t>
      </w:r>
      <w:proofErr w:type="spellEnd"/>
      <w:r>
        <w:rPr>
          <w:rFonts w:ascii="Times New Roman" w:hAnsi="Times New Roman" w:cs="Times New Roman"/>
          <w:sz w:val="24"/>
          <w:szCs w:val="24"/>
        </w:rPr>
        <w:t>, devido à sua relevância na indexação de artigos científicos da área médica. A busca foi realizada por meio dos Descritores em Ciências da Saúde (</w:t>
      </w:r>
      <w:proofErr w:type="spellStart"/>
      <w:r>
        <w:rPr>
          <w:rFonts w:ascii="Times New Roman" w:hAnsi="Times New Roman" w:cs="Times New Roman"/>
          <w:sz w:val="24"/>
          <w:szCs w:val="24"/>
        </w:rPr>
        <w:t>DeCS</w:t>
      </w:r>
      <w:proofErr w:type="spellEnd"/>
      <w:r>
        <w:rPr>
          <w:rFonts w:ascii="Times New Roman" w:hAnsi="Times New Roman" w:cs="Times New Roman"/>
          <w:sz w:val="24"/>
          <w:szCs w:val="24"/>
        </w:rPr>
        <w:t>) “Distrofias da Córnea”, “</w:t>
      </w:r>
      <w:proofErr w:type="spellStart"/>
      <w:r>
        <w:rPr>
          <w:rFonts w:ascii="Times New Roman" w:hAnsi="Times New Roman" w:cs="Times New Roman"/>
          <w:sz w:val="24"/>
          <w:szCs w:val="24"/>
        </w:rPr>
        <w:t>Queratoplastia</w:t>
      </w:r>
      <w:proofErr w:type="spellEnd"/>
      <w:r>
        <w:rPr>
          <w:rFonts w:ascii="Times New Roman" w:hAnsi="Times New Roman" w:cs="Times New Roman"/>
          <w:sz w:val="24"/>
          <w:szCs w:val="24"/>
        </w:rPr>
        <w:t>”, “Doenças Oculares Genéticas” e “Transplante de Córnea”, aplicados de maneira combinada para garantir uma abrangência adequada dos estudos disponíveis. Foram considerados artigos publicados entre os anos de 2021 e 2025, redigidos em português, inglês ou espanhol, desde que abordassem, de forma direta, a temática proposta. A seleção dos estudos seguiu um processo criterioso de análise aos pares, assegurando maior confiabilidade e minimizando vieses na inclusão dos materiais. Inicialmente, 94 artigos foram identificados, dos quais 89 foram descartados por não atenderem aos critérios de inclusão ou por apresentarem duplicidade. Ao final da triagem, cinco artigos foram selecionados e devidamente analisados, permitindo uma avaliação detalhada sobre os avanços clínicos e cirúrgicos no manejo dessas patologias.</w:t>
      </w:r>
    </w:p>
    <w:p w14:paraId="280CD78D"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
    <w:p w14:paraId="0FB5F672"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RESULTADOS</w:t>
      </w:r>
    </w:p>
    <w:p w14:paraId="52BC2C0F"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O tratamento das distrofias </w:t>
      </w:r>
      <w:proofErr w:type="spellStart"/>
      <w:r>
        <w:rPr>
          <w:rFonts w:ascii="Times New Roman" w:hAnsi="Times New Roman" w:cs="Times New Roman"/>
          <w:sz w:val="24"/>
          <w:szCs w:val="24"/>
        </w:rPr>
        <w:t>corneanas</w:t>
      </w:r>
      <w:proofErr w:type="spellEnd"/>
      <w:r>
        <w:rPr>
          <w:rFonts w:ascii="Times New Roman" w:hAnsi="Times New Roman" w:cs="Times New Roman"/>
          <w:sz w:val="24"/>
          <w:szCs w:val="24"/>
        </w:rPr>
        <w:t xml:space="preserve"> hereditárias é direcionado conforme o tipo específico da doença, sendo que abordagens conservadoras são frequentemente empregadas nos estágios iniciais para controle sintomático. Na distrofia de </w:t>
      </w:r>
      <w:proofErr w:type="spellStart"/>
      <w:r>
        <w:rPr>
          <w:rFonts w:ascii="Times New Roman" w:hAnsi="Times New Roman" w:cs="Times New Roman"/>
          <w:sz w:val="24"/>
          <w:szCs w:val="24"/>
        </w:rPr>
        <w:t>Fuchs</w:t>
      </w:r>
      <w:proofErr w:type="spellEnd"/>
      <w:r>
        <w:rPr>
          <w:rFonts w:ascii="Times New Roman" w:hAnsi="Times New Roman" w:cs="Times New Roman"/>
          <w:sz w:val="24"/>
          <w:szCs w:val="24"/>
        </w:rPr>
        <w:t xml:space="preserve">, por exemplo, a terapia inicial inclui o uso de colírios hipertônicos, como soluções salinas, para reduzir o edema </w:t>
      </w:r>
      <w:proofErr w:type="spellStart"/>
      <w:r>
        <w:rPr>
          <w:rFonts w:ascii="Times New Roman" w:hAnsi="Times New Roman" w:cs="Times New Roman"/>
          <w:sz w:val="24"/>
          <w:szCs w:val="24"/>
        </w:rPr>
        <w:t>corneano</w:t>
      </w:r>
      <w:proofErr w:type="spellEnd"/>
      <w:r>
        <w:rPr>
          <w:rFonts w:ascii="Times New Roman" w:hAnsi="Times New Roman" w:cs="Times New Roman"/>
          <w:sz w:val="24"/>
          <w:szCs w:val="24"/>
        </w:rPr>
        <w:t xml:space="preserve"> e minimizar o impacto visual. Em casos avançados, quando há comprometimento significativo da acuidade visual, a </w:t>
      </w:r>
      <w:proofErr w:type="spellStart"/>
      <w:r>
        <w:rPr>
          <w:rFonts w:ascii="Times New Roman" w:hAnsi="Times New Roman" w:cs="Times New Roman"/>
          <w:sz w:val="24"/>
          <w:szCs w:val="24"/>
        </w:rPr>
        <w:t>queratoplastia</w:t>
      </w:r>
      <w:proofErr w:type="spellEnd"/>
      <w:r>
        <w:rPr>
          <w:rFonts w:ascii="Times New Roman" w:hAnsi="Times New Roman" w:cs="Times New Roman"/>
          <w:sz w:val="24"/>
          <w:szCs w:val="24"/>
        </w:rPr>
        <w:t xml:space="preserve">, seja penetrante ou lamelar, torna-se necessária. Para a distrofia granular, a correção óptica com óculos ou lentes de contato pode ser suficiente em estágios iniciais, enquanto a </w:t>
      </w:r>
      <w:proofErr w:type="spellStart"/>
      <w:r>
        <w:rPr>
          <w:rFonts w:ascii="Times New Roman" w:hAnsi="Times New Roman" w:cs="Times New Roman"/>
          <w:sz w:val="24"/>
          <w:szCs w:val="24"/>
        </w:rPr>
        <w:t>queratoplastia</w:t>
      </w:r>
      <w:proofErr w:type="spellEnd"/>
      <w:r>
        <w:rPr>
          <w:rFonts w:ascii="Times New Roman" w:hAnsi="Times New Roman" w:cs="Times New Roman"/>
          <w:sz w:val="24"/>
          <w:szCs w:val="24"/>
        </w:rPr>
        <w:t xml:space="preserve"> é indicada quando a opacidade </w:t>
      </w:r>
      <w:proofErr w:type="spellStart"/>
      <w:r>
        <w:rPr>
          <w:rFonts w:ascii="Times New Roman" w:hAnsi="Times New Roman" w:cs="Times New Roman"/>
          <w:sz w:val="24"/>
          <w:szCs w:val="24"/>
        </w:rPr>
        <w:t>corneana</w:t>
      </w:r>
      <w:proofErr w:type="spellEnd"/>
      <w:r>
        <w:rPr>
          <w:rFonts w:ascii="Times New Roman" w:hAnsi="Times New Roman" w:cs="Times New Roman"/>
          <w:sz w:val="24"/>
          <w:szCs w:val="24"/>
        </w:rPr>
        <w:t xml:space="preserve"> prejudica a visão de forma significativa. Já na distrofia de </w:t>
      </w:r>
      <w:proofErr w:type="spellStart"/>
      <w:r>
        <w:rPr>
          <w:rFonts w:ascii="Times New Roman" w:hAnsi="Times New Roman" w:cs="Times New Roman"/>
          <w:sz w:val="24"/>
          <w:szCs w:val="24"/>
        </w:rPr>
        <w:t>Meesmann</w:t>
      </w:r>
      <w:proofErr w:type="spellEnd"/>
      <w:r>
        <w:rPr>
          <w:rFonts w:ascii="Times New Roman" w:hAnsi="Times New Roman" w:cs="Times New Roman"/>
          <w:sz w:val="24"/>
          <w:szCs w:val="24"/>
        </w:rPr>
        <w:t>, a utilização de lentes de contato rígidas pode melhorar a visão e proteger a superfície ocular, sendo a intervenção cirúrgica geralmente desnecessária, salvo em casos mais graves (SILVEIRA; CONTE; GUS, 2021; NETO et al., 2024).</w:t>
      </w:r>
    </w:p>
    <w:p w14:paraId="17F32194"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Em relação às opções cirúrgicas, a escolha do procedimento depende da profundidade do comprometimento </w:t>
      </w:r>
      <w:proofErr w:type="spellStart"/>
      <w:r>
        <w:rPr>
          <w:rFonts w:ascii="Times New Roman" w:hAnsi="Times New Roman" w:cs="Times New Roman"/>
          <w:sz w:val="24"/>
          <w:szCs w:val="24"/>
        </w:rPr>
        <w:t>corneano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queratoplastia</w:t>
      </w:r>
      <w:proofErr w:type="spellEnd"/>
      <w:r>
        <w:rPr>
          <w:rFonts w:ascii="Times New Roman" w:hAnsi="Times New Roman" w:cs="Times New Roman"/>
          <w:sz w:val="24"/>
          <w:szCs w:val="24"/>
        </w:rPr>
        <w:t xml:space="preserve"> penetrante, que substitui toda a espessura da córnea, é recomendada para distrofias mais agressivas, enquanto a </w:t>
      </w:r>
      <w:proofErr w:type="spellStart"/>
      <w:r>
        <w:rPr>
          <w:rFonts w:ascii="Times New Roman" w:hAnsi="Times New Roman" w:cs="Times New Roman"/>
          <w:sz w:val="24"/>
          <w:szCs w:val="24"/>
        </w:rPr>
        <w:t>queratoplastia</w:t>
      </w:r>
      <w:proofErr w:type="spellEnd"/>
      <w:r>
        <w:rPr>
          <w:rFonts w:ascii="Times New Roman" w:hAnsi="Times New Roman" w:cs="Times New Roman"/>
          <w:sz w:val="24"/>
          <w:szCs w:val="24"/>
        </w:rPr>
        <w:t xml:space="preserve"> lamelar, que preserva as camadas superficiais, é preferível para doenças que afetam </w:t>
      </w:r>
      <w:r>
        <w:rPr>
          <w:rFonts w:ascii="Times New Roman" w:hAnsi="Times New Roman" w:cs="Times New Roman"/>
          <w:sz w:val="24"/>
          <w:szCs w:val="24"/>
        </w:rPr>
        <w:lastRenderedPageBreak/>
        <w:t xml:space="preserve">predominantemente o estroma ou o endotélio. Para distrofias epiteliais, o desbridamento </w:t>
      </w:r>
      <w:proofErr w:type="spellStart"/>
      <w:r>
        <w:rPr>
          <w:rFonts w:ascii="Times New Roman" w:hAnsi="Times New Roman" w:cs="Times New Roman"/>
          <w:sz w:val="24"/>
          <w:szCs w:val="24"/>
        </w:rPr>
        <w:t>corneano</w:t>
      </w:r>
      <w:proofErr w:type="spellEnd"/>
      <w:r>
        <w:rPr>
          <w:rFonts w:ascii="Times New Roman" w:hAnsi="Times New Roman" w:cs="Times New Roman"/>
          <w:sz w:val="24"/>
          <w:szCs w:val="24"/>
        </w:rPr>
        <w:t xml:space="preserve"> pode ser realizado para remover células anormais e melhorar a transparência </w:t>
      </w:r>
      <w:proofErr w:type="spellStart"/>
      <w:r>
        <w:rPr>
          <w:rFonts w:ascii="Times New Roman" w:hAnsi="Times New Roman" w:cs="Times New Roman"/>
          <w:sz w:val="24"/>
          <w:szCs w:val="24"/>
        </w:rPr>
        <w:t>corneana</w:t>
      </w:r>
      <w:proofErr w:type="spellEnd"/>
      <w:r>
        <w:rPr>
          <w:rFonts w:ascii="Times New Roman" w:hAnsi="Times New Roman" w:cs="Times New Roman"/>
          <w:sz w:val="24"/>
          <w:szCs w:val="24"/>
        </w:rPr>
        <w:t>. Técnicas mais recentes, como o transplante endotelial por DMEK (</w:t>
      </w:r>
      <w:proofErr w:type="spellStart"/>
      <w:r>
        <w:rPr>
          <w:rFonts w:ascii="Times New Roman" w:hAnsi="Times New Roman" w:cs="Times New Roman"/>
          <w:sz w:val="24"/>
          <w:szCs w:val="24"/>
        </w:rPr>
        <w:t>Descemet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Endothelial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Keratoplasty</w:t>
      </w:r>
      <w:proofErr w:type="spellEnd"/>
      <w:r>
        <w:rPr>
          <w:rFonts w:ascii="Times New Roman" w:hAnsi="Times New Roman" w:cs="Times New Roman"/>
          <w:sz w:val="24"/>
          <w:szCs w:val="24"/>
        </w:rPr>
        <w:t>), têm sido desenvolvidas para melhorar os resultados pós-operatórios, promovendo recuperação mais rápida e reduzindo riscos de rejeição do enxerto. No entanto, desafios ainda persistem, incluindo a recorrência de opacidades após cirurgia, a possibilidade de rejeição e a necessidade de monitoramento contínuo para prevenção de complicações. O aprimoramento das técnicas cirúrgicas e a pesquisa em terapias inovadoras, como a engenharia de tecidos e a terapia gênica, representam perspectivas promissoras para o futuro do tratamento dessas doenças (PINTO et al., 2023; RODRIGUES, 2024; MARTINS JR, 2021).</w:t>
      </w:r>
    </w:p>
    <w:p w14:paraId="655BF458"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
    <w:p w14:paraId="13B9BC0C"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CONCLUSÃO</w:t>
      </w:r>
    </w:p>
    <w:p w14:paraId="576FD74C"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Diante das diversas abordagens terapêuticas para as distrofias </w:t>
      </w:r>
      <w:proofErr w:type="spellStart"/>
      <w:r>
        <w:rPr>
          <w:rFonts w:ascii="Times New Roman" w:hAnsi="Times New Roman" w:cs="Times New Roman"/>
          <w:sz w:val="24"/>
          <w:szCs w:val="24"/>
        </w:rPr>
        <w:t>corneanas</w:t>
      </w:r>
      <w:proofErr w:type="spellEnd"/>
      <w:r>
        <w:rPr>
          <w:rFonts w:ascii="Times New Roman" w:hAnsi="Times New Roman" w:cs="Times New Roman"/>
          <w:sz w:val="24"/>
          <w:szCs w:val="24"/>
        </w:rPr>
        <w:t>, torna-se evidente a importância do avanço contínuo das pesquisas para aprimorar tanto o diagnóstico quanto o tratamento dessas doenças. Apesar dos progressos significativos na oftalmologia, ainda existem desafios a serem superados, como a recorrência de opacidades, o risco de rejeição em transplantes e a necessidade de monitoramento constante dos pacientes. Nesse contexto, a evolução das técnicas cirúrgicas, aliada ao desenvolvimento de novas terapias, como a engenharia tecidual e a terapia gênica, pode representar um marco na melhoria dos desfechos clínicos e na qualidade de vida dos indivíduos afetados. Ademais, a ampliação do conhecimento sobre os fatores genéticos envolvidos nessas patologias possibilita a criação de estratégias mais eficazes para a prevenção e o tratamento precoce. Dessa forma, é imprescindível que estudos científicos continuem sendo incentivados, uma vez que a produção acadêmica desempenha um papel fundamental na inovação terapêutica e na busca por soluções que reduzam os impactos dessas doenças sobre a funcionalidade visual e o bem-estar dos pacientes.</w:t>
      </w:r>
    </w:p>
    <w:p w14:paraId="78A36EA0"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
    <w:p w14:paraId="30D7DF2C"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REFERÊNCIAS</w:t>
      </w:r>
    </w:p>
    <w:p w14:paraId="649955CD"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BRANDÃO, Bruno Raphael Tadeu Moraes et al. Aspectos Genéticos da Distrofia Endotelial de </w:t>
      </w:r>
      <w:proofErr w:type="spellStart"/>
      <w:r>
        <w:rPr>
          <w:rFonts w:ascii="Times New Roman" w:hAnsi="Times New Roman" w:cs="Times New Roman"/>
          <w:sz w:val="24"/>
          <w:szCs w:val="24"/>
        </w:rPr>
        <w:t>Fuchs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Brazilian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Implantology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Health </w:t>
      </w:r>
      <w:proofErr w:type="spellStart"/>
      <w:r>
        <w:rPr>
          <w:rFonts w:ascii="Times New Roman" w:hAnsi="Times New Roman" w:cs="Times New Roman"/>
          <w:sz w:val="24"/>
          <w:szCs w:val="24"/>
        </w:rPr>
        <w:t>Sciences</w:t>
      </w:r>
      <w:proofErr w:type="spellEnd"/>
      <w:r>
        <w:rPr>
          <w:rFonts w:ascii="Times New Roman" w:hAnsi="Times New Roman" w:cs="Times New Roman"/>
          <w:sz w:val="24"/>
          <w:szCs w:val="24"/>
        </w:rPr>
        <w:t>, v. 6, n. 7, p. 3152-3165, 2024.</w:t>
      </w:r>
    </w:p>
    <w:p w14:paraId="697D89DD"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COELHO, Letícia Maria et al. Distrofia policromática posterior da córnea. Revista Brasileira de Oftalmologia, v. 74, n. 3, p. 186-188, 2015.</w:t>
      </w:r>
    </w:p>
    <w:p w14:paraId="101ECECF"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FREITAS, Giuliano de Oliveira; CARVALHO, Mário José. Surpresa refrativa pós-</w:t>
      </w:r>
      <w:proofErr w:type="spellStart"/>
      <w:r>
        <w:rPr>
          <w:rFonts w:ascii="Times New Roman" w:hAnsi="Times New Roman" w:cs="Times New Roman"/>
          <w:sz w:val="24"/>
          <w:szCs w:val="24"/>
        </w:rPr>
        <w:t>facoemulsificação</w:t>
      </w:r>
      <w:proofErr w:type="spellEnd"/>
      <w:r>
        <w:rPr>
          <w:rFonts w:ascii="Times New Roman" w:hAnsi="Times New Roman" w:cs="Times New Roman"/>
          <w:sz w:val="24"/>
          <w:szCs w:val="24"/>
        </w:rPr>
        <w:t xml:space="preserve"> em distrofia </w:t>
      </w:r>
      <w:proofErr w:type="spellStart"/>
      <w:r>
        <w:rPr>
          <w:rFonts w:ascii="Times New Roman" w:hAnsi="Times New Roman" w:cs="Times New Roman"/>
          <w:sz w:val="24"/>
          <w:szCs w:val="24"/>
        </w:rPr>
        <w:t>corneana</w:t>
      </w:r>
      <w:proofErr w:type="spellEnd"/>
      <w:r>
        <w:rPr>
          <w:rFonts w:ascii="Times New Roman" w:hAnsi="Times New Roman" w:cs="Times New Roman"/>
          <w:sz w:val="24"/>
          <w:szCs w:val="24"/>
        </w:rPr>
        <w:t xml:space="preserve"> posterior amorfa. Revista Brasileira de Oftalmologia, v. 69, p. 55-58, 2010.</w:t>
      </w:r>
    </w:p>
    <w:p w14:paraId="08F0A7C8"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MARTINS JR, Carlos Roberto. AMILOIDOSE PERIFÉRICA HEREDITÁRIA. Neurologia de AZ: Um Compêndio de Doenças Incomuns, 2021. SILVEIRA, Victória d’Azevedo; CONTE, Thaís </w:t>
      </w:r>
      <w:proofErr w:type="spellStart"/>
      <w:r>
        <w:rPr>
          <w:rFonts w:ascii="Times New Roman" w:hAnsi="Times New Roman" w:cs="Times New Roman"/>
          <w:sz w:val="24"/>
          <w:szCs w:val="24"/>
        </w:rPr>
        <w:t>Saorin</w:t>
      </w:r>
      <w:proofErr w:type="spellEnd"/>
      <w:r>
        <w:rPr>
          <w:rFonts w:ascii="Times New Roman" w:hAnsi="Times New Roman" w:cs="Times New Roman"/>
          <w:sz w:val="24"/>
          <w:szCs w:val="24"/>
        </w:rPr>
        <w:t xml:space="preserve">; GUS, Patrícia </w:t>
      </w:r>
      <w:proofErr w:type="spellStart"/>
      <w:r>
        <w:rPr>
          <w:rFonts w:ascii="Times New Roman" w:hAnsi="Times New Roman" w:cs="Times New Roman"/>
          <w:sz w:val="24"/>
          <w:szCs w:val="24"/>
        </w:rPr>
        <w:t>Ioschpe</w:t>
      </w:r>
      <w:proofErr w:type="spellEnd"/>
      <w:r>
        <w:rPr>
          <w:rFonts w:ascii="Times New Roman" w:hAnsi="Times New Roman" w:cs="Times New Roman"/>
          <w:sz w:val="24"/>
          <w:szCs w:val="24"/>
        </w:rPr>
        <w:t xml:space="preserve">. Genética e doenças da córnea: abordagem diagnóstica. </w:t>
      </w:r>
      <w:proofErr w:type="spellStart"/>
      <w:r>
        <w:rPr>
          <w:rFonts w:ascii="Times New Roman" w:hAnsi="Times New Roman" w:cs="Times New Roman"/>
          <w:sz w:val="24"/>
          <w:szCs w:val="24"/>
        </w:rPr>
        <w:t>EOftalmo</w:t>
      </w:r>
      <w:proofErr w:type="spellEnd"/>
      <w:r>
        <w:rPr>
          <w:rFonts w:ascii="Times New Roman" w:hAnsi="Times New Roman" w:cs="Times New Roman"/>
          <w:sz w:val="24"/>
          <w:szCs w:val="24"/>
        </w:rPr>
        <w:t>,[S. l.], v. 7, n. 4, p. 171-177, 2021.</w:t>
      </w:r>
    </w:p>
    <w:p w14:paraId="13614933"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NETO, </w:t>
      </w:r>
      <w:proofErr w:type="spellStart"/>
      <w:r>
        <w:rPr>
          <w:rFonts w:ascii="Times New Roman" w:hAnsi="Times New Roman" w:cs="Times New Roman"/>
          <w:sz w:val="24"/>
          <w:szCs w:val="24"/>
        </w:rPr>
        <w:t>Helio</w:t>
      </w:r>
      <w:proofErr w:type="spellEnd"/>
      <w:r>
        <w:rPr>
          <w:rFonts w:ascii="Times New Roman" w:hAnsi="Times New Roman" w:cs="Times New Roman"/>
          <w:sz w:val="24"/>
          <w:szCs w:val="24"/>
        </w:rPr>
        <w:t xml:space="preserve"> de Andrade Pimentel et al. Compreendendo as causas genéticas das doenças oculares. </w:t>
      </w:r>
      <w:proofErr w:type="spellStart"/>
      <w:r>
        <w:rPr>
          <w:rFonts w:ascii="Times New Roman" w:hAnsi="Times New Roman" w:cs="Times New Roman"/>
          <w:sz w:val="24"/>
          <w:szCs w:val="24"/>
        </w:rPr>
        <w:t>Brazilian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Health Review, v. 7, n. 1, p. 3217-3229, 2024.</w:t>
      </w:r>
    </w:p>
    <w:p w14:paraId="1641DD15"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OLIVEIRA, Lauro Augusto de et al. Distrofia </w:t>
      </w:r>
      <w:proofErr w:type="spellStart"/>
      <w:r>
        <w:rPr>
          <w:rFonts w:ascii="Times New Roman" w:hAnsi="Times New Roman" w:cs="Times New Roman"/>
          <w:sz w:val="24"/>
          <w:szCs w:val="24"/>
        </w:rPr>
        <w:t>corneana</w:t>
      </w:r>
      <w:proofErr w:type="spellEnd"/>
      <w:r>
        <w:rPr>
          <w:rFonts w:ascii="Times New Roman" w:hAnsi="Times New Roman" w:cs="Times New Roman"/>
          <w:sz w:val="24"/>
          <w:szCs w:val="24"/>
        </w:rPr>
        <w:t xml:space="preserve"> amorfa posterior: relato de caso. Arquivos Brasileiros de Oftalmologia, v. 69, p. 945-947, 2006.</w:t>
      </w:r>
    </w:p>
    <w:p w14:paraId="77CB20E7"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PINTO, Rebeca </w:t>
      </w:r>
      <w:proofErr w:type="spellStart"/>
      <w:r>
        <w:rPr>
          <w:rFonts w:ascii="Times New Roman" w:hAnsi="Times New Roman" w:cs="Times New Roman"/>
          <w:sz w:val="24"/>
          <w:szCs w:val="24"/>
        </w:rPr>
        <w:t>Szilagy</w:t>
      </w:r>
      <w:proofErr w:type="spellEnd"/>
      <w:r>
        <w:rPr>
          <w:rFonts w:ascii="Times New Roman" w:hAnsi="Times New Roman" w:cs="Times New Roman"/>
          <w:sz w:val="24"/>
          <w:szCs w:val="24"/>
        </w:rPr>
        <w:t xml:space="preserve"> et al. Avanços no diagnóstico e tratamento de doenças oculares: perspectivas atuais na oftalmologia. Revista Ibero-Americana de Humanidades, Ciências e Educação, v. 9, n. 7, p. 1215-1226, 2023.</w:t>
      </w:r>
    </w:p>
    <w:p w14:paraId="46BA398D"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RODRIGUES, Keller Portos. UMA ANÁLISE ABRANGENTE DOS AVANÇOS RECENTES EM OFTALMOLOGIA: UMA REVISÃO DE LITERATURA. Revista CPAQV-Centro de Pesquisas Avançadas em Qualidade de Vida, v. 16, n. 2, p. 7-7, 2024.</w:t>
      </w:r>
    </w:p>
    <w:p w14:paraId="713EA4D2"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SALLUM, Juliana M. Ferraz. Malformações oculares mais frequentes. Arquivos Brasileiros de Oftalmologia, v. 58, n. 5, p. 389-394, 1995.</w:t>
      </w:r>
    </w:p>
    <w:p w14:paraId="0B45FAE3" w14:textId="77777777" w:rsidR="00A4181B"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SILVEIRA, Victória d’Azevedo; CONTE, Thaís </w:t>
      </w:r>
      <w:proofErr w:type="spellStart"/>
      <w:r>
        <w:rPr>
          <w:rFonts w:ascii="Times New Roman" w:hAnsi="Times New Roman" w:cs="Times New Roman"/>
          <w:sz w:val="24"/>
          <w:szCs w:val="24"/>
        </w:rPr>
        <w:t>Saorin</w:t>
      </w:r>
      <w:proofErr w:type="spellEnd"/>
      <w:r>
        <w:rPr>
          <w:rFonts w:ascii="Times New Roman" w:hAnsi="Times New Roman" w:cs="Times New Roman"/>
          <w:sz w:val="24"/>
          <w:szCs w:val="24"/>
        </w:rPr>
        <w:t xml:space="preserve">; GUS, Patrícia </w:t>
      </w:r>
      <w:proofErr w:type="spellStart"/>
      <w:r>
        <w:rPr>
          <w:rFonts w:ascii="Times New Roman" w:hAnsi="Times New Roman" w:cs="Times New Roman"/>
          <w:sz w:val="24"/>
          <w:szCs w:val="24"/>
        </w:rPr>
        <w:t>Ioschpe</w:t>
      </w:r>
      <w:proofErr w:type="spellEnd"/>
      <w:r>
        <w:rPr>
          <w:rFonts w:ascii="Times New Roman" w:hAnsi="Times New Roman" w:cs="Times New Roman"/>
          <w:sz w:val="24"/>
          <w:szCs w:val="24"/>
        </w:rPr>
        <w:t xml:space="preserve">. Genética e doenças da córnea: abordagem diagnóstica. </w:t>
      </w:r>
      <w:proofErr w:type="spellStart"/>
      <w:r>
        <w:rPr>
          <w:rFonts w:ascii="Times New Roman" w:hAnsi="Times New Roman" w:cs="Times New Roman"/>
          <w:sz w:val="24"/>
          <w:szCs w:val="24"/>
        </w:rPr>
        <w:t>EOftalmo</w:t>
      </w:r>
      <w:proofErr w:type="spellEnd"/>
      <w:r>
        <w:rPr>
          <w:rFonts w:ascii="Times New Roman" w:hAnsi="Times New Roman" w:cs="Times New Roman"/>
          <w:sz w:val="24"/>
          <w:szCs w:val="24"/>
        </w:rPr>
        <w:t>,[S. l.], v. 7, n. 4, p. 171-177, 2021.</w:t>
      </w:r>
    </w:p>
    <w:p w14:paraId="16B68DD7" w14:textId="77777777" w:rsidR="00A4181B" w:rsidRPr="00507B42" w:rsidRDefault="00A4181B" w:rsidP="00EC5AE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TZELIKIS, Patrick </w:t>
      </w:r>
      <w:proofErr w:type="spellStart"/>
      <w:r>
        <w:rPr>
          <w:rFonts w:ascii="Times New Roman" w:hAnsi="Times New Roman" w:cs="Times New Roman"/>
          <w:sz w:val="24"/>
          <w:szCs w:val="24"/>
        </w:rPr>
        <w:t>Frensel</w:t>
      </w:r>
      <w:proofErr w:type="spellEnd"/>
      <w:r>
        <w:rPr>
          <w:rFonts w:ascii="Times New Roman" w:hAnsi="Times New Roman" w:cs="Times New Roman"/>
          <w:sz w:val="24"/>
          <w:szCs w:val="24"/>
        </w:rPr>
        <w:t xml:space="preserve"> de Moraes et al. Distrofia </w:t>
      </w:r>
      <w:proofErr w:type="spellStart"/>
      <w:r>
        <w:rPr>
          <w:rFonts w:ascii="Times New Roman" w:hAnsi="Times New Roman" w:cs="Times New Roman"/>
          <w:sz w:val="24"/>
          <w:szCs w:val="24"/>
        </w:rPr>
        <w:t>corneana</w:t>
      </w:r>
      <w:proofErr w:type="spellEnd"/>
      <w:r>
        <w:rPr>
          <w:rFonts w:ascii="Times New Roman" w:hAnsi="Times New Roman" w:cs="Times New Roman"/>
          <w:sz w:val="24"/>
          <w:szCs w:val="24"/>
        </w:rPr>
        <w:t xml:space="preserve"> policromática posterior. Revista Brasileira de Oftalmologia, v. 66, p. 262-266, 2007.</w:t>
      </w:r>
    </w:p>
    <w:p w14:paraId="3B714A2B" w14:textId="04372E4A" w:rsidR="00507B42" w:rsidRPr="00507B42" w:rsidRDefault="00507B42" w:rsidP="00507B42">
      <w:pPr>
        <w:spacing w:after="0" w:line="240" w:lineRule="auto"/>
        <w:ind w:left="-284"/>
        <w:jc w:val="both"/>
        <w:rPr>
          <w:rFonts w:ascii="Times New Roman" w:hAnsi="Times New Roman" w:cs="Times New Roman"/>
          <w:sz w:val="24"/>
          <w:szCs w:val="24"/>
        </w:rPr>
      </w:pPr>
    </w:p>
    <w:p w14:paraId="70C52FA8" w14:textId="2A41471B" w:rsidR="007058B7" w:rsidRPr="00507B42" w:rsidRDefault="007058B7" w:rsidP="00F2797A">
      <w:pPr>
        <w:spacing w:after="0" w:line="240" w:lineRule="auto"/>
        <w:ind w:left="-284"/>
        <w:jc w:val="both"/>
        <w:rPr>
          <w:rFonts w:ascii="Times New Roman" w:hAnsi="Times New Roman" w:cs="Times New Roman"/>
          <w:sz w:val="24"/>
          <w:szCs w:val="24"/>
        </w:rPr>
      </w:pPr>
    </w:p>
    <w:sectPr w:rsidR="007058B7" w:rsidRPr="00507B42" w:rsidSect="00C84D1A">
      <w:pgSz w:w="11906" w:h="16838"/>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F801" w14:textId="77777777" w:rsidR="00487AE9" w:rsidRDefault="00487AE9" w:rsidP="00C84D1A">
      <w:pPr>
        <w:spacing w:after="0" w:line="240" w:lineRule="auto"/>
      </w:pPr>
      <w:r>
        <w:separator/>
      </w:r>
    </w:p>
  </w:endnote>
  <w:endnote w:type="continuationSeparator" w:id="0">
    <w:p w14:paraId="67876E6D" w14:textId="77777777" w:rsidR="00487AE9" w:rsidRDefault="00487AE9" w:rsidP="00C8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7D0D" w14:textId="77777777" w:rsidR="00487AE9" w:rsidRDefault="00487AE9" w:rsidP="00C84D1A">
      <w:pPr>
        <w:spacing w:after="0" w:line="240" w:lineRule="auto"/>
      </w:pPr>
      <w:r>
        <w:separator/>
      </w:r>
    </w:p>
  </w:footnote>
  <w:footnote w:type="continuationSeparator" w:id="0">
    <w:p w14:paraId="615930D0" w14:textId="77777777" w:rsidR="00487AE9" w:rsidRDefault="00487AE9" w:rsidP="00C84D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1A"/>
    <w:rsid w:val="00017F41"/>
    <w:rsid w:val="00027C65"/>
    <w:rsid w:val="0004093D"/>
    <w:rsid w:val="000479F1"/>
    <w:rsid w:val="00054962"/>
    <w:rsid w:val="000C0921"/>
    <w:rsid w:val="000D1C03"/>
    <w:rsid w:val="00104198"/>
    <w:rsid w:val="001427F2"/>
    <w:rsid w:val="00155B95"/>
    <w:rsid w:val="0016330C"/>
    <w:rsid w:val="00164A4F"/>
    <w:rsid w:val="00181145"/>
    <w:rsid w:val="00195433"/>
    <w:rsid w:val="001A62CC"/>
    <w:rsid w:val="001D7E14"/>
    <w:rsid w:val="001E2373"/>
    <w:rsid w:val="00200E68"/>
    <w:rsid w:val="0024098E"/>
    <w:rsid w:val="00280C7A"/>
    <w:rsid w:val="0028148F"/>
    <w:rsid w:val="00281FD7"/>
    <w:rsid w:val="0029029E"/>
    <w:rsid w:val="00344CAB"/>
    <w:rsid w:val="00360C80"/>
    <w:rsid w:val="003635BC"/>
    <w:rsid w:val="00425B4B"/>
    <w:rsid w:val="00440A2D"/>
    <w:rsid w:val="00464CE6"/>
    <w:rsid w:val="00472F69"/>
    <w:rsid w:val="00485DD3"/>
    <w:rsid w:val="00487AE9"/>
    <w:rsid w:val="004C63C6"/>
    <w:rsid w:val="004D5003"/>
    <w:rsid w:val="00507B42"/>
    <w:rsid w:val="00573CF1"/>
    <w:rsid w:val="005834DD"/>
    <w:rsid w:val="00590867"/>
    <w:rsid w:val="005C2FB6"/>
    <w:rsid w:val="0061787F"/>
    <w:rsid w:val="0065037C"/>
    <w:rsid w:val="00665B54"/>
    <w:rsid w:val="00665E82"/>
    <w:rsid w:val="0069391B"/>
    <w:rsid w:val="006E4CB4"/>
    <w:rsid w:val="006E6A1F"/>
    <w:rsid w:val="00702CCE"/>
    <w:rsid w:val="007058B7"/>
    <w:rsid w:val="007374BC"/>
    <w:rsid w:val="007B345E"/>
    <w:rsid w:val="007D00DE"/>
    <w:rsid w:val="007D1A63"/>
    <w:rsid w:val="007E455C"/>
    <w:rsid w:val="007E7608"/>
    <w:rsid w:val="00884F4C"/>
    <w:rsid w:val="008A7E36"/>
    <w:rsid w:val="008C64AA"/>
    <w:rsid w:val="008E7E87"/>
    <w:rsid w:val="00933683"/>
    <w:rsid w:val="00946077"/>
    <w:rsid w:val="0097147D"/>
    <w:rsid w:val="00977A7F"/>
    <w:rsid w:val="00995905"/>
    <w:rsid w:val="00A22144"/>
    <w:rsid w:val="00A25E8E"/>
    <w:rsid w:val="00A31D58"/>
    <w:rsid w:val="00A4181B"/>
    <w:rsid w:val="00A53D41"/>
    <w:rsid w:val="00A54522"/>
    <w:rsid w:val="00A671CF"/>
    <w:rsid w:val="00B134A6"/>
    <w:rsid w:val="00B6339C"/>
    <w:rsid w:val="00B715A7"/>
    <w:rsid w:val="00B749FB"/>
    <w:rsid w:val="00BA2114"/>
    <w:rsid w:val="00BC32C0"/>
    <w:rsid w:val="00C07D1B"/>
    <w:rsid w:val="00C34B60"/>
    <w:rsid w:val="00C42A8C"/>
    <w:rsid w:val="00C706B1"/>
    <w:rsid w:val="00C84D1A"/>
    <w:rsid w:val="00C93D85"/>
    <w:rsid w:val="00CD2C42"/>
    <w:rsid w:val="00CE03D3"/>
    <w:rsid w:val="00D06EF0"/>
    <w:rsid w:val="00D24E0C"/>
    <w:rsid w:val="00D276CB"/>
    <w:rsid w:val="00D32091"/>
    <w:rsid w:val="00D60425"/>
    <w:rsid w:val="00D84306"/>
    <w:rsid w:val="00D953CC"/>
    <w:rsid w:val="00DA53D0"/>
    <w:rsid w:val="00DB5478"/>
    <w:rsid w:val="00DB7240"/>
    <w:rsid w:val="00DD709A"/>
    <w:rsid w:val="00DE05BF"/>
    <w:rsid w:val="00DF73C4"/>
    <w:rsid w:val="00E10665"/>
    <w:rsid w:val="00E10B61"/>
    <w:rsid w:val="00E24C57"/>
    <w:rsid w:val="00E35D0E"/>
    <w:rsid w:val="00E42485"/>
    <w:rsid w:val="00E45D87"/>
    <w:rsid w:val="00EB3276"/>
    <w:rsid w:val="00EC5AE5"/>
    <w:rsid w:val="00F27849"/>
    <w:rsid w:val="00F2797A"/>
    <w:rsid w:val="00F4127F"/>
    <w:rsid w:val="00F47A83"/>
    <w:rsid w:val="00F51A50"/>
    <w:rsid w:val="00F64658"/>
    <w:rsid w:val="00F93F54"/>
    <w:rsid w:val="00FB70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DECA9"/>
  <w15:chartTrackingRefBased/>
  <w15:docId w15:val="{40FAC909-3B1D-468F-AD32-24528846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84D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4D1A"/>
  </w:style>
  <w:style w:type="paragraph" w:styleId="Rodap">
    <w:name w:val="footer"/>
    <w:basedOn w:val="Normal"/>
    <w:link w:val="RodapChar"/>
    <w:uiPriority w:val="99"/>
    <w:unhideWhenUsed/>
    <w:rsid w:val="00C84D1A"/>
    <w:pPr>
      <w:tabs>
        <w:tab w:val="center" w:pos="4252"/>
        <w:tab w:val="right" w:pos="8504"/>
      </w:tabs>
      <w:spacing w:after="0" w:line="240" w:lineRule="auto"/>
    </w:pPr>
  </w:style>
  <w:style w:type="character" w:customStyle="1" w:styleId="RodapChar">
    <w:name w:val="Rodapé Char"/>
    <w:basedOn w:val="Fontepargpadro"/>
    <w:link w:val="Rodap"/>
    <w:uiPriority w:val="99"/>
    <w:rsid w:val="00C84D1A"/>
  </w:style>
  <w:style w:type="character" w:styleId="Hyperlink">
    <w:name w:val="Hyperlink"/>
    <w:basedOn w:val="Fontepargpadro"/>
    <w:uiPriority w:val="99"/>
    <w:unhideWhenUsed/>
    <w:rsid w:val="007058B7"/>
    <w:rPr>
      <w:color w:val="0563C1" w:themeColor="hyperlink"/>
      <w:u w:val="single"/>
    </w:rPr>
  </w:style>
  <w:style w:type="character" w:styleId="MenoPendente">
    <w:name w:val="Unresolved Mention"/>
    <w:basedOn w:val="Fontepargpadro"/>
    <w:uiPriority w:val="99"/>
    <w:semiHidden/>
    <w:unhideWhenUsed/>
    <w:rsid w:val="00705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enatopb@gmail.com" TargetMode="External" /><Relationship Id="rId13" Type="http://schemas.openxmlformats.org/officeDocument/2006/relationships/hyperlink" Target="mailto:Matheus.brasil@maisunifacisa.com.br" TargetMode="External" /><Relationship Id="rId18" Type="http://schemas.openxmlformats.org/officeDocument/2006/relationships/hyperlink" Target="mailto:Rafa_scunha@hotmail.com" TargetMode="External" /><Relationship Id="rId3" Type="http://schemas.openxmlformats.org/officeDocument/2006/relationships/webSettings" Target="webSettings.xml" /><Relationship Id="rId7" Type="http://schemas.openxmlformats.org/officeDocument/2006/relationships/hyperlink" Target="mailto:Lena-vicente@hotmail.com" TargetMode="External" /><Relationship Id="rId12" Type="http://schemas.openxmlformats.org/officeDocument/2006/relationships/hyperlink" Target="mailto:Fernandaconsalter1@gmail.com" TargetMode="External" /><Relationship Id="rId17" Type="http://schemas.openxmlformats.org/officeDocument/2006/relationships/hyperlink" Target="mailto:amandamizubuti@hotmail.com" TargetMode="External" /><Relationship Id="rId2" Type="http://schemas.openxmlformats.org/officeDocument/2006/relationships/settings" Target="settings.xml" /><Relationship Id="rId16" Type="http://schemas.openxmlformats.org/officeDocument/2006/relationships/hyperlink" Target="mailto:laragusm&#227;omedicina@gmail.com" TargetMode="External" /><Relationship Id="rId20"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hyperlink" Target="mailto:Eny.cyles@gmai.com" TargetMode="External" /><Relationship Id="rId11" Type="http://schemas.openxmlformats.org/officeDocument/2006/relationships/hyperlink" Target="mailto:j.u.queiroz@hotmail.com" TargetMode="External" /><Relationship Id="rId5" Type="http://schemas.openxmlformats.org/officeDocument/2006/relationships/endnotes" Target="endnotes.xml" /><Relationship Id="rId15" Type="http://schemas.openxmlformats.org/officeDocument/2006/relationships/hyperlink" Target="mailto:Matheus.viana@maisunifacisa.com.br" TargetMode="External" /><Relationship Id="rId10" Type="http://schemas.openxmlformats.org/officeDocument/2006/relationships/hyperlink" Target="mailto:layanarebolcas@gmail.com" TargetMode="External" /><Relationship Id="rId19"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yperlink" Target="mailto:Josewashingtonpaivaborgesfilho@yahoo.com.br" TargetMode="External" /><Relationship Id="rId14" Type="http://schemas.openxmlformats.org/officeDocument/2006/relationships/hyperlink" Target="mailto:E_jnr@hotmail.com"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1875</Words>
  <Characters>10125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Janaina</dc:creator>
  <cp:keywords/>
  <dc:description/>
  <cp:lastModifiedBy>senacristiano2@gmail.com</cp:lastModifiedBy>
  <cp:revision>5</cp:revision>
  <dcterms:created xsi:type="dcterms:W3CDTF">2025-03-13T20:34:00Z</dcterms:created>
  <dcterms:modified xsi:type="dcterms:W3CDTF">2025-03-14T20:06:00Z</dcterms:modified>
</cp:coreProperties>
</file>