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 Mostra Científica de Pesquisa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IMPORTÂNCIA DO DIAGNÓSTICO PRECOCE DO TRANSTORNO DO ESPECTRO AUTISTA EM CRIANÇAS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Ana Karla Neiva Magno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Estudante de Medicina do Centro Universitário INTA – UNINTA, Campus Itapipoca-CE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highlight w:val="white"/>
            <w:u w:val="single"/>
            <w:vertAlign w:val="baseline"/>
            <w:rtl w:val="0"/>
          </w:rPr>
          <w:t xml:space="preserve">anakarlamagno1@gmail.com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Mikaelly Gomes da Frota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Estudante de Medicina do Centro Universitário INTA – UNINTA, Campus Itapipoca-CE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highlight w:val="white"/>
            <w:u w:val="single"/>
            <w:vertAlign w:val="baseline"/>
            <w:rtl w:val="0"/>
          </w:rPr>
          <w:t xml:space="preserve">mikaellyfrota123@gmail.com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Ana Karolinny Araújo Teixeira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Estudante de Medicina do Centro Universitário INTA – UNINTA, Campus Itapipoca-CE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color w:val="0000ff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highlight w:val="white"/>
          <w:u w:val="single"/>
          <w:rtl w:val="0"/>
        </w:rPr>
        <w:t xml:space="preserve">karolteixeiraestudo@gmail.com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Georgia Esther Bastos Sales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Estudante de Medicina do Centro Universitário INTA – UNINTA, Campus Itapipoca-CE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color w:val="0000ff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highlight w:val="white"/>
          <w:u w:val="single"/>
          <w:rtl w:val="0"/>
        </w:rPr>
        <w:t xml:space="preserve">georgiaesther@hotmail.com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Maria Auxiliadora Ferreira Araújo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Docente do Curso de Medicina do Centro Universitário INTA – UNINTA, Campus Itapipoca-CE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highlight w:val="white"/>
          <w:u w:val="single"/>
          <w:vertAlign w:val="baseline"/>
          <w:rtl w:val="0"/>
        </w:rPr>
        <w:t xml:space="preserve">sulypsico@gmail.com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O Transtorno do Espectro do Autismo (TEA) foi descrito como um transtorno do neurodesenvolvimento que se caracteriza por alterações e prejuízos na comunicação e na interação social, bem como em padrões restritos e repetitivos de comportamentos, interesses e atividades, podendo apresentar larga variação no grau de intensidade,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acomete, principalmente o sexo masculino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. Vale ressaltar que o diagnóstico e o tratamento precoces contribuem para um melhor prognóstico de desenvolvimento neuropsicomotor do paciente.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Reconhecer os sinais precoces do autismo permite intervenções oportunas que podem fazer uma diferença significativa no prognóstico da criança.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OBJETIVOS: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Analisar mediante revisão de literatura a importância do diagnóstico precoce de autismo em crianças, enfatizando os benefícios das intervenções logo após a detecção do espectro.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Trata-se de uma pesquisa exploratória, do tipo revisão de literatura,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 qual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utilizou-se a plataforma de busca SciELO. Utilizou-se como critérios de inclusão artigos dos últimos cinco anos, em língua portuguesa e fossem condizentes com a proposta da pesquisa. Foram utilizados os descritores:  "autismo", “autismo infantil”, “transtorno do espectro autista”.  Critérios de exclusão: estudos não relacionados a temática estudada diagnóstico precoce de autismo em crianças. Após leitura dos resumos das publicações apresentadas na plataforma SciELO, foram selecionados quatro artigos para a presente revisão.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Estudos revisados destacam a importância da detecção precoce dos sinais de alerta para diagnóstico e tratamento, resultando na melhoria do desenvolvimento em crianças com autismo. Intervenções como terapia comportamental, educacional e esportiva associaram-se a melhorias significativas nas habilidades sociais, comunicativas e adaptativas das crianças, auxiliando também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no desempenho de suas atividades de vida diária.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Outro estudo evidenciou a importância da intervenção precoce no autismo para melhorar o desenvolvimento da linguagem em crianças com o transtorno.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revisão da literatura reforça a importância do diagnóstico precoce de autismo em crianças como uma estratégia fundamental para otimizar resultados a longo prazo. Identificar e intervir precocemente no autismo melhora o desenvolvimento da criança e proporciona suporte e recursos necessários para esta e suas famílias.</w:t>
      </w:r>
    </w:p>
    <w:p w:rsidR="00000000" w:rsidDel="00000000" w:rsidP="00000000" w:rsidRDefault="00000000" w:rsidRPr="00000000" w14:paraId="0000001A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Descritores: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Autismo; autismo infantil, transtorno do espectro autista. </w:t>
      </w:r>
    </w:p>
    <w:p w:rsidR="00000000" w:rsidDel="00000000" w:rsidP="00000000" w:rsidRDefault="00000000" w:rsidRPr="00000000" w14:paraId="0000001B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REFERÊNCIAS:</w:t>
      </w:r>
    </w:p>
    <w:p w:rsidR="00000000" w:rsidDel="00000000" w:rsidP="00000000" w:rsidRDefault="00000000" w:rsidRPr="00000000" w14:paraId="0000001C">
      <w:pPr>
        <w:spacing w:after="24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MONTENEGRO, A. C. de A.; SILVA, M.; QUEIROGA, S.; XAVIER, L. Método de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Desenvolvimento das Habilidades de Comunicação no Autismo – DHACA: validação da aparência e do conteúdo. Sociedade Brasileira de Fonoaudiologia, São Paulo - SP, 18, Dezembro de 2023. Disponível em: &lt;https://www.scielo.br/j/codas/a/kW5CK5hrJKSSb7Dx3rK8PQL/?lang=pt&gt;. Acesso em: 25 de abril de 2024.</w:t>
      </w:r>
    </w:p>
    <w:p w:rsidR="00000000" w:rsidDel="00000000" w:rsidP="00000000" w:rsidRDefault="00000000" w:rsidRPr="00000000" w14:paraId="0000001D">
      <w:pPr>
        <w:spacing w:after="24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OLIVEIRA, MORAIS, F.; CABRAL, R. Detecção Precoce dos Sinais de Alerta do Autismo nas Consultas de Peuricultura pelos Enfermeiros. Rio de Janeiro- RJ, 30, Setembro de 2023. Disponível em: &lt;https://www.scielo.pt/scielo.php?script=sci_arttext&amp;pid=S2184-77702023000300020&amp;lang=pt&gt;. Acesso em: 25 de abril de 2024.</w:t>
      </w:r>
    </w:p>
    <w:p w:rsidR="00000000" w:rsidDel="00000000" w:rsidP="00000000" w:rsidRDefault="00000000" w:rsidRPr="00000000" w14:paraId="0000001E">
      <w:pPr>
        <w:spacing w:after="24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MONTEIRO, MASI, A.; SOUZA, P.; SANTOS, L.; DANTAS, V. Criação e determinação da validade de uma bateria de teste para coordenação motora em crianças com autismo. Rio de Janeiro- RJ, 20, Dezembro de 2022. Disponível em: &lt;https://www.scielo.pt/scielo.php?script=sci_arttext&amp;pid=S1646-107X2023000300246&amp;lang=pt#B31&gt;. Acesso em: 24 de abril de 2024.</w:t>
      </w:r>
    </w:p>
    <w:p w:rsidR="00000000" w:rsidDel="00000000" w:rsidP="00000000" w:rsidRDefault="00000000" w:rsidRPr="00000000" w14:paraId="0000001F">
      <w:pPr>
        <w:spacing w:after="24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LIMA,BRITTO, A.; DIAS, C.; LEMOS, M. Fatores relacionados à funcionalidade da comunicação social em crianças com transtorno do espectro do autismo: estudo preliminar. São Paulo - SP, 03, Maio de 2022. Disponível em: &lt;https://www.scielo.br/j/acr/a/RxgDwxHYSpNwCXNnNswJDxz/?lang=pt#&gt;. Acesso em: 25 de abril de 2024.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0" w:right="77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0" w:right="77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135" w:top="2269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-440054</wp:posOffset>
          </wp:positionV>
          <wp:extent cx="7541367" cy="10667385"/>
          <wp:effectExtent b="0" l="0" r="0" t="0"/>
          <wp:wrapNone/>
          <wp:docPr id="1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18"/>
    </w:pPr>
    <w:rPr>
      <w:rFonts w:ascii="Arial" w:cs="Arial" w:eastAsia="Arial" w:hAnsi="Arial"/>
      <w:b w:val="1"/>
      <w:sz w:val="23"/>
      <w:szCs w:val="23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853BB"/>
    <w:rPr>
      <w:rFonts w:ascii="Calibri" w:cs="Calibri" w:eastAsia="Calibri" w:hAnsi="Calibri"/>
      <w:lang w:eastAsia="pt-BR"/>
    </w:rPr>
  </w:style>
  <w:style w:type="paragraph" w:styleId="Ttulo1">
    <w:name w:val="heading 1"/>
    <w:basedOn w:val="Normal"/>
    <w:link w:val="Ttulo1Char"/>
    <w:uiPriority w:val="9"/>
    <w:qFormat w:val="1"/>
    <w:rsid w:val="008927EA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Arial" w:cs="Arial" w:eastAsia="Arial" w:hAnsi="Arial"/>
      <w:b w:val="1"/>
      <w:bCs w:val="1"/>
      <w:sz w:val="23"/>
      <w:szCs w:val="23"/>
      <w:lang w:eastAsia="en-US"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Refdecomentrio">
    <w:name w:val="annotation reference"/>
    <w:basedOn w:val="Fontepargpadro"/>
    <w:uiPriority w:val="99"/>
    <w:semiHidden w:val="1"/>
    <w:unhideWhenUsed w:val="1"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6853BB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6853BB"/>
    <w:rPr>
      <w:rFonts w:ascii="Calibri" w:cs="Calibri" w:eastAsia="Calibri" w:hAnsi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853B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853BB"/>
    <w:rPr>
      <w:rFonts w:ascii="Segoe UI" w:cs="Segoe UI" w:eastAsia="Calibri" w:hAnsi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853BB"/>
    <w:rPr>
      <w:rFonts w:ascii="Calibri" w:cs="Calibri" w:eastAsia="Calibri" w:hAnsi="Calibri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853BB"/>
    <w:rPr>
      <w:rFonts w:ascii="Calibri" w:cs="Calibri" w:eastAsia="Calibri" w:hAnsi="Calibri"/>
      <w:lang w:eastAsia="pt-BR"/>
    </w:rPr>
  </w:style>
  <w:style w:type="paragraph" w:styleId="Corpodetexto">
    <w:name w:val="Body Text"/>
    <w:basedOn w:val="Normal"/>
    <w:link w:val="CorpodetextoChar"/>
    <w:uiPriority w:val="1"/>
    <w:qFormat w:val="1"/>
    <w:rsid w:val="00BD50DF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n-US"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BD50DF"/>
    <w:rPr>
      <w:rFonts w:ascii="Times New Roman" w:cs="Times New Roman" w:eastAsia="Times New Roman" w:hAnsi="Times New Roman"/>
      <w:sz w:val="24"/>
      <w:szCs w:val="24"/>
      <w:lang w:val="pt-PT"/>
    </w:rPr>
  </w:style>
  <w:style w:type="character" w:styleId="TextodoEspaoReservado">
    <w:name w:val="Placeholder Text"/>
    <w:basedOn w:val="Fontepargpadro"/>
    <w:uiPriority w:val="99"/>
    <w:semiHidden w:val="1"/>
    <w:rsid w:val="004B6BFD"/>
    <w:rPr>
      <w:color w:val="808080"/>
    </w:rPr>
  </w:style>
  <w:style w:type="paragraph" w:styleId="NormalWeb">
    <w:name w:val="Normal (Web)"/>
    <w:basedOn w:val="Normal"/>
    <w:uiPriority w:val="99"/>
    <w:unhideWhenUsed w:val="1"/>
    <w:rsid w:val="005D4BA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5D4BAC"/>
    <w:rPr>
      <w:color w:val="0000ff"/>
      <w:u w:val="single"/>
    </w:rPr>
  </w:style>
  <w:style w:type="character" w:styleId="Forte">
    <w:name w:val="Strong"/>
    <w:basedOn w:val="Fontepargpadro"/>
    <w:uiPriority w:val="22"/>
    <w:qFormat w:val="1"/>
    <w:rsid w:val="005D4BAC"/>
    <w:rPr>
      <w:b w:val="1"/>
      <w:bCs w:val="1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5D4BAC"/>
    <w:rPr>
      <w:color w:val="605e5c"/>
      <w:shd w:color="auto" w:fill="e1dfdd" w:val="clear"/>
    </w:rPr>
  </w:style>
  <w:style w:type="character" w:styleId="nfase">
    <w:name w:val="Emphasis"/>
    <w:basedOn w:val="Fontepargpadro"/>
    <w:uiPriority w:val="20"/>
    <w:qFormat w:val="1"/>
    <w:rsid w:val="007564AC"/>
    <w:rPr>
      <w:i w:val="1"/>
      <w:iCs w:val="1"/>
    </w:rPr>
  </w:style>
  <w:style w:type="character" w:styleId="Ttulo1Char" w:customStyle="1">
    <w:name w:val="Título 1 Char"/>
    <w:basedOn w:val="Fontepargpadro"/>
    <w:link w:val="Ttulo1"/>
    <w:uiPriority w:val="9"/>
    <w:rsid w:val="008927EA"/>
    <w:rPr>
      <w:rFonts w:ascii="Arial" w:cs="Arial" w:eastAsia="Arial" w:hAnsi="Arial"/>
      <w:b w:val="1"/>
      <w:bCs w:val="1"/>
      <w:sz w:val="23"/>
      <w:szCs w:val="23"/>
      <w:lang w:val="pt-PT"/>
    </w:rPr>
  </w:style>
  <w:style w:type="paragraph" w:styleId="SemEspaamento">
    <w:name w:val="No Spacing"/>
    <w:uiPriority w:val="1"/>
    <w:qFormat w:val="1"/>
    <w:rsid w:val="00BB257A"/>
    <w:pPr>
      <w:spacing w:after="0" w:line="240" w:lineRule="auto"/>
    </w:pPr>
    <w:rPr>
      <w:kern w:val="2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nakarlamagno1@gmail.com" TargetMode="External"/><Relationship Id="rId8" Type="http://schemas.openxmlformats.org/officeDocument/2006/relationships/hyperlink" Target="mailto:mikaellyfrota123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IERlUsxC1NQLLnQR8sxmUO7KvQ==">CgMxLjA4AHIhMXpVd01VZEJ3dmwwZTNPc3hXLUZGNWY4bjd2VUZWLUxF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2024-04-29T19:10:00Z</dcterms:created>
  <dc:creator>Aline Ximenes</dc:creator>
</cp:coreProperties>
</file>