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6"/>
        <w:ind w:firstLine="0"/>
        <w:jc w:val="center"/>
        <w:rPr>
          <w:b/>
        </w:rPr>
      </w:pPr>
      <w:r>
        <w:rPr>
          <w:b/>
        </w:rPr>
        <w:t>A RELEVÂNCIA DO CIRURGIÃO BUCOMAXILO</w:t>
      </w:r>
      <w:r>
        <w:rPr>
          <w:rFonts w:hint="default"/>
          <w:b/>
          <w:lang w:val="pt-BR"/>
        </w:rPr>
        <w:t>FACIAL</w:t>
      </w:r>
      <w:r>
        <w:rPr>
          <w:b/>
        </w:rPr>
        <w:t xml:space="preserve"> FRENTE AOS TRAUMAS ODONTOLÓGICOS</w:t>
      </w:r>
    </w:p>
    <w:p>
      <w:pPr>
        <w:pStyle w:val="26"/>
        <w:jc w:val="right"/>
        <w:rPr>
          <w:sz w:val="20"/>
          <w:szCs w:val="20"/>
          <w:vertAlign w:val="superscript"/>
        </w:rPr>
      </w:pPr>
      <w:r>
        <w:rPr>
          <w:position w:val="0"/>
          <w:sz w:val="20"/>
          <w:szCs w:val="20"/>
          <w:vertAlign w:val="baseline"/>
        </w:rPr>
        <w:t>Hauache, Kássem Moraes</w:t>
      </w:r>
      <w:r>
        <w:rPr>
          <w:sz w:val="20"/>
          <w:szCs w:val="20"/>
          <w:vertAlign w:val="superscript"/>
        </w:rPr>
        <w:t>1</w:t>
      </w:r>
    </w:p>
    <w:p>
      <w:pPr>
        <w:pStyle w:val="26"/>
        <w:wordWrap w:val="0"/>
        <w:jc w:val="right"/>
        <w:rPr>
          <w:rFonts w:hint="default"/>
          <w:sz w:val="20"/>
          <w:szCs w:val="20"/>
          <w:vertAlign w:val="superscript"/>
          <w:lang w:val="pt-BR"/>
        </w:rPr>
      </w:pPr>
      <w:r>
        <w:rPr>
          <w:rFonts w:hint="default"/>
          <w:sz w:val="20"/>
          <w:szCs w:val="20"/>
          <w:vertAlign w:val="baseline"/>
          <w:lang w:val="pt-BR"/>
        </w:rPr>
        <w:t xml:space="preserve"> De Carvalho, Elane Souza</w:t>
      </w:r>
      <w:r>
        <w:rPr>
          <w:rFonts w:hint="default"/>
          <w:sz w:val="20"/>
          <w:szCs w:val="20"/>
          <w:vertAlign w:val="superscript"/>
          <w:lang w:val="pt-BR"/>
        </w:rPr>
        <w:t>2</w:t>
      </w:r>
    </w:p>
    <w:p>
      <w:pPr>
        <w:pStyle w:val="26"/>
        <w:wordWrap/>
        <w:jc w:val="right"/>
        <w:rPr>
          <w:rFonts w:hint="default"/>
          <w:sz w:val="20"/>
          <w:szCs w:val="20"/>
          <w:vertAlign w:val="superscript"/>
          <w:lang w:val="pt-BR"/>
        </w:rPr>
      </w:pPr>
      <w:r>
        <w:rPr>
          <w:rFonts w:hint="default"/>
          <w:sz w:val="20"/>
          <w:szCs w:val="20"/>
          <w:vertAlign w:val="baseline"/>
          <w:lang w:val="pt-BR"/>
        </w:rPr>
        <w:t>De Lima, Emanuelle Alves</w:t>
      </w:r>
      <w:r>
        <w:rPr>
          <w:rFonts w:hint="default"/>
          <w:sz w:val="20"/>
          <w:szCs w:val="20"/>
          <w:vertAlign w:val="superscript"/>
          <w:lang w:val="pt-BR"/>
        </w:rPr>
        <w:t>3</w:t>
      </w:r>
    </w:p>
    <w:p>
      <w:pPr>
        <w:pStyle w:val="26"/>
        <w:jc w:val="right"/>
        <w:rPr>
          <w:rFonts w:hint="default"/>
          <w:position w:val="0"/>
          <w:sz w:val="22"/>
          <w:vertAlign w:val="superscript"/>
          <w:lang w:val="pt-BR"/>
        </w:rPr>
      </w:pPr>
      <w:r>
        <w:rPr>
          <w:position w:val="0"/>
          <w:sz w:val="20"/>
          <w:szCs w:val="20"/>
          <w:vertAlign w:val="baseline"/>
        </w:rPr>
        <w:t>De Menezes, Laiza Cristine da Silva</w:t>
      </w:r>
      <w:r>
        <w:rPr>
          <w:rFonts w:hint="default"/>
          <w:position w:val="0"/>
          <w:sz w:val="20"/>
          <w:szCs w:val="20"/>
          <w:vertAlign w:val="superscript"/>
          <w:lang w:val="pt-BR"/>
        </w:rPr>
        <w:t>4</w:t>
      </w:r>
    </w:p>
    <w:p>
      <w:pPr>
        <w:pStyle w:val="26"/>
        <w:jc w:val="right"/>
        <w:rPr>
          <w:b/>
          <w:sz w:val="20"/>
        </w:rPr>
      </w:pPr>
      <w:r>
        <w:rPr>
          <w:position w:val="0"/>
          <w:sz w:val="20"/>
          <w:szCs w:val="20"/>
          <w:vertAlign w:val="baseline"/>
        </w:rPr>
        <w:t>Gomes, Patrick Gouvea</w:t>
      </w:r>
      <w:r>
        <w:rPr>
          <w:rFonts w:hint="default"/>
          <w:position w:val="0"/>
          <w:sz w:val="20"/>
          <w:szCs w:val="20"/>
          <w:vertAlign w:val="superscript"/>
          <w:lang w:val="pt-BR"/>
        </w:rPr>
        <w:t>5</w:t>
      </w:r>
      <w:bookmarkStart w:id="0" w:name="_GoBack"/>
      <w:bookmarkEnd w:id="0"/>
    </w:p>
    <w:p>
      <w:pPr>
        <w:pStyle w:val="26"/>
        <w:spacing w:line="240" w:lineRule="auto"/>
        <w:ind w:firstLine="0"/>
        <w:rPr>
          <w:b w:val="0"/>
          <w:bCs w:val="0"/>
          <w:szCs w:val="24"/>
        </w:rPr>
      </w:pPr>
      <w:r>
        <w:rPr>
          <w:b/>
          <w:bCs/>
          <w:szCs w:val="24"/>
        </w:rPr>
        <w:t>Introdução:</w:t>
      </w:r>
      <w:r>
        <w:rPr>
          <w:rFonts w:hint="default"/>
          <w:b/>
          <w:bCs/>
          <w:szCs w:val="24"/>
          <w:lang w:val="pt-BR"/>
        </w:rPr>
        <w:t xml:space="preserve"> </w:t>
      </w:r>
      <w:r>
        <w:rPr>
          <w:rFonts w:hint="default"/>
          <w:b w:val="0"/>
          <w:bCs w:val="0"/>
          <w:szCs w:val="24"/>
        </w:rPr>
        <w:t>Sabe-se que os cirurgiões dentistas são profissionais altamente capacitados, além de serem considerados referências, quando se tratam dos traumas faciais e odontológicos, são profissionais que tem todo o conhecimento técnico e científico e são muito valorizados frente aos processos traumáticos que envolvem lesões na região facial, com ênfase em lesões mandibulares e maxilares</w:t>
      </w:r>
      <w:r>
        <w:rPr>
          <w:rFonts w:hint="default"/>
          <w:b/>
          <w:bCs/>
          <w:szCs w:val="24"/>
        </w:rPr>
        <w:t xml:space="preserve">. Objetivos: </w:t>
      </w:r>
      <w:r>
        <w:rPr>
          <w:rFonts w:hint="default"/>
          <w:b w:val="0"/>
          <w:bCs w:val="0"/>
          <w:szCs w:val="24"/>
        </w:rPr>
        <w:t>Demonstrar a relevância do cirurgião dentista frente aos processos de trauma odontológicos. Métodos Foi realizada uma revisão bibliográfica de literatura com busca nos bancos de dados Scientific Eletronic Library Online (Scielo), onde foram encontrados 50 artigos e PUBMED com 25 artigos, utilizando os descritores ’Cirurgião dentista’, ‘Dentista’ e ‘Odontólogos’, no recorte temporal de 4 anos, entre 2019 e 2023. Dentro os critérios de inclusão adotados, foram selecionados artigos que abordavam a relação de dependências com as drogas e os mecanismos normais de funcionamento de neurotransmissores, dentre os critérios de exclusão foram retirados todos aqueles que estavam artigos duplicados, teses, monografias, dissertações, incompletos e sem acesso livre, múltiplas bases de dados e estudos que não se enquadram no objetivo proposto.</w:t>
      </w:r>
      <w:r>
        <w:rPr>
          <w:rFonts w:hint="default"/>
          <w:b/>
          <w:bCs/>
          <w:szCs w:val="24"/>
        </w:rPr>
        <w:t xml:space="preserve"> Resultados: </w:t>
      </w:r>
      <w:r>
        <w:rPr>
          <w:rFonts w:hint="default"/>
          <w:b w:val="0"/>
          <w:bCs w:val="0"/>
          <w:szCs w:val="24"/>
        </w:rPr>
        <w:t>Foram Inicialmente analisados três artigos que abordavam a atuação dos cirurgiões bucomaxilofaci</w:t>
      </w:r>
      <w:r>
        <w:rPr>
          <w:rFonts w:hint="default"/>
          <w:b w:val="0"/>
          <w:bCs w:val="0"/>
          <w:szCs w:val="24"/>
          <w:lang w:val="pt-BR"/>
        </w:rPr>
        <w:t>al</w:t>
      </w:r>
      <w:r>
        <w:rPr>
          <w:rFonts w:hint="default"/>
          <w:b w:val="0"/>
          <w:bCs w:val="0"/>
          <w:szCs w:val="24"/>
        </w:rPr>
        <w:t xml:space="preserve"> frente aos processos traumáticos. Percebe-se que nas situações de urgência e emergência faciais os cirurgiões que mais possuem propriedades são os bucomaxilofaci</w:t>
      </w:r>
      <w:r>
        <w:rPr>
          <w:rFonts w:hint="default"/>
          <w:b w:val="0"/>
          <w:bCs w:val="0"/>
          <w:szCs w:val="24"/>
          <w:lang w:val="pt-BR"/>
        </w:rPr>
        <w:t>al</w:t>
      </w:r>
      <w:r>
        <w:rPr>
          <w:rFonts w:hint="default"/>
          <w:b w:val="0"/>
          <w:bCs w:val="0"/>
          <w:szCs w:val="24"/>
        </w:rPr>
        <w:t>, pois essa especialidade da odontologia permite a esses profissionais executarem assistência interventiva de traumas a níveis variados, desde lesões menos bruscas como acidentes simples envolvendo cortes ou lesões por pressão, até intervenções mais agravantes que necessitem de internações, processos cirúrgicos e observações em UTI, ou seja, processos mais críticos que exponham a vida dos pacientes a riscos de vida, fazendo com que essas pessoas necessitem de atenção mais direcionada, onde o profissional terá a capacidade de realizar procedimentos complexos, com a colocação de próteses, pinos e outros implantes que sejam necessários. Portanto, se vê-se que a presença desses profissionais se faz presente diante de casos graves e que precisam de atenção</w:t>
      </w:r>
      <w:r>
        <w:rPr>
          <w:rFonts w:hint="default"/>
          <w:b/>
          <w:bCs/>
          <w:szCs w:val="24"/>
        </w:rPr>
        <w:t>. Conclusão:</w:t>
      </w:r>
      <w:r>
        <w:rPr>
          <w:rFonts w:hint="default"/>
          <w:b w:val="0"/>
          <w:bCs w:val="0"/>
          <w:szCs w:val="24"/>
        </w:rPr>
        <w:t xml:space="preserve"> Logo, é necessário ressaltar a relevância dos cirurgiões dentistas como profissionais relevantes e competentes para o enfrentamento a problemas de saúde, com ou sem riscos de vida, que necessitem destes trabalhadores essenciais para contornar situações críticas ou agravantes e terem tomadas de decisões significativas.</w:t>
      </w:r>
    </w:p>
    <w:p>
      <w:pPr>
        <w:pStyle w:val="26"/>
        <w:spacing w:before="0" w:after="0" w:line="240" w:lineRule="auto"/>
        <w:ind w:firstLine="0"/>
        <w:rPr>
          <w:rFonts w:hint="default"/>
          <w:szCs w:val="24"/>
          <w:lang w:val="pt-BR"/>
        </w:rPr>
      </w:pPr>
      <w:r>
        <w:rPr>
          <w:b/>
          <w:bCs/>
          <w:szCs w:val="24"/>
        </w:rPr>
        <w:t xml:space="preserve">Palavras-Chave: </w:t>
      </w:r>
      <w:r>
        <w:rPr>
          <w:rFonts w:hint="default"/>
          <w:b w:val="0"/>
          <w:bCs w:val="0"/>
          <w:szCs w:val="24"/>
          <w:lang w:val="pt-BR"/>
        </w:rPr>
        <w:t>Traumas, Bucomaxilofacial, Profissionais</w:t>
      </w:r>
    </w:p>
    <w:p>
      <w:pPr>
        <w:pStyle w:val="26"/>
        <w:spacing w:before="0" w:after="0" w:line="240" w:lineRule="auto"/>
        <w:ind w:firstLine="0"/>
        <w:rPr>
          <w:sz w:val="24"/>
          <w:szCs w:val="24"/>
        </w:rPr>
      </w:pPr>
      <w:r>
        <w:rPr>
          <w:b/>
          <w:sz w:val="24"/>
          <w:szCs w:val="24"/>
        </w:rPr>
        <w:t xml:space="preserve">E-mail do autor principal: </w:t>
      </w:r>
      <w:r>
        <w:rPr>
          <w:b w:val="0"/>
          <w:bCs w:val="0"/>
          <w:sz w:val="24"/>
          <w:szCs w:val="24"/>
        </w:rPr>
        <w:t xml:space="preserve"> kassemhauache@gmail.com</w:t>
      </w:r>
    </w:p>
    <w:p>
      <w:pPr>
        <w:pStyle w:val="26"/>
        <w:ind w:firstLine="0"/>
        <w:rPr>
          <w:sz w:val="20"/>
          <w:szCs w:val="20"/>
        </w:rPr>
      </w:pPr>
    </w:p>
    <w:p>
      <w:pPr>
        <w:pStyle w:val="26"/>
        <w:ind w:firstLine="0"/>
        <w:rPr>
          <w:sz w:val="20"/>
          <w:szCs w:val="20"/>
        </w:rPr>
      </w:pPr>
    </w:p>
    <w:p>
      <w:pPr>
        <w:pStyle w:val="26"/>
        <w:ind w:firstLine="0"/>
        <w:rPr>
          <w:sz w:val="20"/>
          <w:szCs w:val="20"/>
        </w:rPr>
      </w:pPr>
    </w:p>
    <w:p>
      <w:pPr>
        <w:pStyle w:val="26"/>
        <w:ind w:firstLine="0"/>
      </w:pPr>
      <w:r>
        <w:rPr>
          <w:b/>
          <w:bCs/>
          <w:sz w:val="23"/>
          <w:szCs w:val="23"/>
        </w:rPr>
        <w:t>REFERÊNCIAS:</w:t>
      </w:r>
    </w:p>
    <w:p>
      <w:pPr>
        <w:pStyle w:val="26"/>
        <w:ind w:firstLine="0"/>
        <w:rPr>
          <w:rFonts w:ascii="Times New Roman" w:hAnsi="Times New Roman"/>
          <w:sz w:val="24"/>
          <w:szCs w:val="24"/>
        </w:rPr>
      </w:pPr>
      <w:r>
        <w:rPr>
          <w:sz w:val="24"/>
          <w:szCs w:val="24"/>
        </w:rPr>
        <w:t>GUEDES, Irisvaldo Lima et al. A importância da prótese bucomaxilofacial para pacientes com perdas de estruturas de face. Facit Business and Technology Journal, v. 1, n. 31, 2021.</w:t>
      </w:r>
    </w:p>
    <w:p>
      <w:pPr>
        <w:pStyle w:val="26"/>
        <w:ind w:firstLine="0"/>
        <w:rPr>
          <w:rFonts w:ascii="Times New Roman" w:hAnsi="Times New Roman"/>
          <w:sz w:val="24"/>
          <w:szCs w:val="24"/>
        </w:rPr>
      </w:pPr>
      <w:r>
        <w:rPr>
          <w:b w:val="0"/>
          <w:i w:val="0"/>
          <w:caps w:val="0"/>
          <w:smallCaps w:val="0"/>
          <w:color w:val="222222"/>
          <w:spacing w:val="0"/>
          <w:sz w:val="24"/>
          <w:szCs w:val="24"/>
        </w:rPr>
        <w:t>RODRIGUES, Richard Gabriel Silva; RODRIGUES, Débora Soares; DE OLIVEIRA, Daniela Cristina. Reabilitação com prótese bucomaxilofacial: revisão de literatura. Revista saúde multidisciplinar, v. 5, n. 1, 2019.</w:t>
      </w:r>
      <w:r>
        <w:rPr>
          <w:sz w:val="24"/>
          <w:szCs w:val="24"/>
        </w:rPr>
        <w:t xml:space="preserve"> </w:t>
      </w:r>
    </w:p>
    <w:p>
      <w:pPr>
        <w:pStyle w:val="26"/>
        <w:ind w:firstLine="0"/>
        <w:rPr>
          <w:rFonts w:ascii="Times New Roman" w:hAnsi="Times New Roman"/>
          <w:sz w:val="24"/>
          <w:szCs w:val="24"/>
        </w:rPr>
      </w:pPr>
      <w:r>
        <w:rPr>
          <w:b w:val="0"/>
          <w:i w:val="0"/>
          <w:caps w:val="0"/>
          <w:smallCaps w:val="0"/>
          <w:color w:val="222222"/>
          <w:spacing w:val="0"/>
          <w:sz w:val="24"/>
          <w:szCs w:val="24"/>
        </w:rPr>
        <w:t>SANTOS, Rafaella. Cirurgia ortognática: uma abordagem multidisciplinar. 2023.</w:t>
      </w:r>
      <w:r>
        <w:rPr>
          <w:sz w:val="24"/>
          <w:szCs w:val="24"/>
        </w:rPr>
        <w:t xml:space="preserve"> </w:t>
      </w:r>
    </w:p>
    <w:p>
      <w:pPr>
        <w:pStyle w:val="26"/>
        <w:ind w:firstLine="0"/>
        <w:rPr>
          <w:rFonts w:ascii="Times New Roman" w:hAnsi="Times New Roman"/>
          <w:sz w:val="24"/>
          <w:szCs w:val="24"/>
        </w:rPr>
      </w:pPr>
    </w:p>
    <w:p>
      <w:pPr>
        <w:pStyle w:val="26"/>
        <w:spacing w:before="0" w:after="0" w:line="240" w:lineRule="auto"/>
        <w:ind w:firstLine="0"/>
        <w:rPr>
          <w:sz w:val="20"/>
          <w:szCs w:val="20"/>
        </w:rPr>
      </w:pPr>
      <w:r>
        <w:rPr>
          <w:rFonts w:hint="default"/>
          <w:sz w:val="20"/>
          <w:szCs w:val="20"/>
          <w:vertAlign w:val="superscript"/>
          <w:lang w:val="pt-BR"/>
        </w:rPr>
        <w:t>1</w:t>
      </w:r>
      <w:r>
        <w:rPr>
          <w:sz w:val="20"/>
          <w:szCs w:val="20"/>
        </w:rPr>
        <w:t>Graduando em Odontologia,  Centro universitário Fametro, Manaus/A</w:t>
      </w:r>
      <w:r>
        <w:rPr>
          <w:rFonts w:hint="default"/>
          <w:sz w:val="20"/>
          <w:szCs w:val="20"/>
          <w:lang w:val="pt-BR"/>
        </w:rPr>
        <w:t>mazonas</w:t>
      </w:r>
      <w:r>
        <w:rPr>
          <w:sz w:val="20"/>
          <w:szCs w:val="20"/>
        </w:rPr>
        <w:t xml:space="preserve">, kassemhauache@gmail.com </w:t>
      </w:r>
    </w:p>
    <w:p>
      <w:pPr>
        <w:pStyle w:val="26"/>
        <w:spacing w:before="0" w:after="0" w:line="240" w:lineRule="auto"/>
        <w:ind w:firstLine="0"/>
        <w:rPr>
          <w:sz w:val="20"/>
          <w:szCs w:val="20"/>
        </w:rPr>
      </w:pPr>
    </w:p>
    <w:p>
      <w:pPr>
        <w:pStyle w:val="26"/>
        <w:ind w:firstLine="0"/>
        <w:rPr>
          <w:sz w:val="20"/>
          <w:szCs w:val="20"/>
        </w:rPr>
      </w:pPr>
      <w:r>
        <w:rPr>
          <w:rFonts w:hint="default"/>
          <w:sz w:val="20"/>
          <w:szCs w:val="20"/>
          <w:vertAlign w:val="superscript"/>
          <w:lang w:val="pt-BR"/>
        </w:rPr>
        <w:t>2</w:t>
      </w:r>
      <w:r>
        <w:rPr>
          <w:sz w:val="20"/>
          <w:szCs w:val="20"/>
        </w:rPr>
        <w:t>Graduand</w:t>
      </w:r>
      <w:r>
        <w:rPr>
          <w:rFonts w:hint="default"/>
          <w:sz w:val="20"/>
          <w:szCs w:val="20"/>
          <w:lang w:val="pt-BR"/>
        </w:rPr>
        <w:t>a</w:t>
      </w:r>
      <w:r>
        <w:rPr>
          <w:sz w:val="20"/>
          <w:szCs w:val="20"/>
        </w:rPr>
        <w:t xml:space="preserve"> em Odontologia,  Centro universitário Fametro, Manaus/A</w:t>
      </w:r>
      <w:r>
        <w:rPr>
          <w:rFonts w:hint="default"/>
          <w:sz w:val="20"/>
          <w:szCs w:val="20"/>
          <w:lang w:val="pt-BR"/>
        </w:rPr>
        <w:t>mazonas</w:t>
      </w:r>
      <w:r>
        <w:rPr>
          <w:sz w:val="20"/>
          <w:szCs w:val="20"/>
        </w:rPr>
        <w:t>,</w:t>
      </w:r>
      <w:r>
        <w:rPr>
          <w:rFonts w:hint="default"/>
          <w:sz w:val="20"/>
          <w:szCs w:val="20"/>
          <w:lang w:val="pt-BR"/>
        </w:rPr>
        <w:t xml:space="preserve"> elanecarvalhodemi@gmail.com</w:t>
      </w:r>
      <w:r>
        <w:rPr>
          <w:sz w:val="20"/>
          <w:szCs w:val="20"/>
        </w:rPr>
        <w:t xml:space="preserve"> </w:t>
      </w:r>
    </w:p>
    <w:p>
      <w:pPr>
        <w:pStyle w:val="26"/>
        <w:ind w:firstLine="0"/>
        <w:rPr>
          <w:rFonts w:hint="default"/>
          <w:sz w:val="20"/>
          <w:szCs w:val="20"/>
          <w:vertAlign w:val="baseline"/>
          <w:lang w:val="pt-BR"/>
        </w:rPr>
      </w:pPr>
      <w:r>
        <w:rPr>
          <w:rFonts w:hint="default"/>
          <w:sz w:val="20"/>
          <w:szCs w:val="20"/>
          <w:vertAlign w:val="superscript"/>
          <w:lang w:val="pt-BR"/>
        </w:rPr>
        <w:t>3</w:t>
      </w:r>
      <w:r>
        <w:rPr>
          <w:sz w:val="20"/>
          <w:szCs w:val="20"/>
        </w:rPr>
        <w:t>Graduand</w:t>
      </w:r>
      <w:r>
        <w:rPr>
          <w:rFonts w:hint="default"/>
          <w:sz w:val="20"/>
          <w:szCs w:val="20"/>
          <w:lang w:val="pt-BR"/>
        </w:rPr>
        <w:t>a</w:t>
      </w:r>
      <w:r>
        <w:rPr>
          <w:sz w:val="20"/>
          <w:szCs w:val="20"/>
        </w:rPr>
        <w:t xml:space="preserve"> em Odontologia,  Centro universitário Fametro, Manaus/A</w:t>
      </w:r>
      <w:r>
        <w:rPr>
          <w:rFonts w:hint="default"/>
          <w:sz w:val="20"/>
          <w:szCs w:val="20"/>
          <w:lang w:val="pt-BR"/>
        </w:rPr>
        <w:t>mazonas, emanuelle.a.lima@icloud.com</w:t>
      </w:r>
    </w:p>
    <w:p>
      <w:pPr>
        <w:pStyle w:val="26"/>
        <w:ind w:firstLine="0"/>
        <w:rPr>
          <w:rFonts w:hint="default"/>
          <w:sz w:val="20"/>
          <w:szCs w:val="20"/>
          <w:vertAlign w:val="baseline"/>
          <w:lang w:val="pt-BR"/>
        </w:rPr>
      </w:pPr>
      <w:r>
        <w:rPr>
          <w:rFonts w:hint="default"/>
          <w:sz w:val="20"/>
          <w:szCs w:val="20"/>
          <w:vertAlign w:val="superscript"/>
          <w:lang w:val="pt-BR"/>
        </w:rPr>
        <w:t>4</w:t>
      </w:r>
      <w:r>
        <w:rPr>
          <w:rFonts w:hint="default"/>
          <w:sz w:val="20"/>
          <w:szCs w:val="20"/>
          <w:vertAlign w:val="baseline"/>
          <w:lang w:val="pt-BR"/>
        </w:rPr>
        <w:t xml:space="preserve">Graduada em Odontologia, Centro universitário Fametro, Manaus/Amazonas, lalahcristinemenezes@gmail.com </w:t>
      </w:r>
    </w:p>
    <w:p>
      <w:pPr>
        <w:pStyle w:val="26"/>
        <w:ind w:firstLine="0"/>
        <w:rPr>
          <w:sz w:val="20"/>
          <w:szCs w:val="20"/>
        </w:rPr>
      </w:pPr>
      <w:r>
        <w:rPr>
          <w:rFonts w:hint="default"/>
          <w:sz w:val="20"/>
          <w:szCs w:val="20"/>
          <w:vertAlign w:val="superscript"/>
          <w:lang w:val="pt-BR"/>
        </w:rPr>
        <w:t>5</w:t>
      </w:r>
      <w:r>
        <w:rPr>
          <w:sz w:val="20"/>
          <w:szCs w:val="20"/>
        </w:rPr>
        <w:t>Graduado em Biomedicina, Centro Universitário Metropolitano da Amazôn</w:t>
      </w:r>
      <w:r>
        <w:rPr>
          <w:rFonts w:hint="default"/>
          <w:sz w:val="20"/>
          <w:szCs w:val="20"/>
          <w:lang w:val="pt-BR"/>
        </w:rPr>
        <w:t>ia</w:t>
      </w:r>
      <w:r>
        <w:rPr>
          <w:sz w:val="20"/>
          <w:szCs w:val="20"/>
        </w:rPr>
        <w:t>, Belém Pará, Patrickgouvea29@gmail.com</w:t>
      </w:r>
    </w:p>
    <w:p>
      <w:pPr>
        <w:pStyle w:val="26"/>
        <w:ind w:firstLine="0"/>
        <w:rPr>
          <w:sz w:val="20"/>
          <w:szCs w:val="20"/>
        </w:rPr>
      </w:pPr>
    </w:p>
    <w:sectPr>
      <w:headerReference r:id="rId7" w:type="first"/>
      <w:footerReference r:id="rId10" w:type="first"/>
      <w:headerReference r:id="rId5" w:type="default"/>
      <w:footerReference r:id="rId8" w:type="default"/>
      <w:headerReference r:id="rId6" w:type="even"/>
      <w:footerReference r:id="rId9" w:type="even"/>
      <w:pgSz w:w="11906" w:h="16838"/>
      <w:pgMar w:top="1701" w:right="1134" w:bottom="1134" w:left="1701" w:header="709" w:footer="709" w:gutter="0"/>
      <w:pgNumType w:fmt="decimal" w:start="1"/>
      <w:cols w:space="720" w:num="1"/>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Liberation Sans">
    <w:altName w:val="Arial"/>
    <w:panose1 w:val="00000000000000000000"/>
    <w:charset w:val="00"/>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Lucida Sans">
    <w:altName w:val="Lucida Sans Unicode"/>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drawing>
        <wp:anchor distT="0" distB="0" distL="114300" distR="114300" simplePos="0" relativeHeight="251660288" behindDoc="0" locked="0" layoutInCell="0" allowOverlap="1">
          <wp:simplePos x="0" y="0"/>
          <wp:positionH relativeFrom="margin">
            <wp:posOffset>-12700</wp:posOffset>
          </wp:positionH>
          <wp:positionV relativeFrom="paragraph">
            <wp:posOffset>-297815</wp:posOffset>
          </wp:positionV>
          <wp:extent cx="1012825" cy="1235075"/>
          <wp:effectExtent l="0" t="0" r="0" b="0"/>
          <wp:wrapTopAndBottom/>
          <wp:docPr id="2"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9"/>
                  <pic:cNvPicPr>
                    <a:picLocks noChangeAspect="1" noChangeArrowheads="1"/>
                  </pic:cNvPicPr>
                </pic:nvPicPr>
                <pic:blipFill>
                  <a:blip r:embed="rId1"/>
                  <a:stretch>
                    <a:fillRect/>
                  </a:stretch>
                </pic:blipFill>
                <pic:spPr>
                  <a:xfrm>
                    <a:off x="0" y="0"/>
                    <a:ext cx="1012825" cy="1235075"/>
                  </a:xfrm>
                  <a:prstGeom prst="rect">
                    <a:avLst/>
                  </a:prstGeom>
                </pic:spPr>
              </pic:pic>
            </a:graphicData>
          </a:graphic>
        </wp:anchor>
      </w:drawing>
    </w:r>
    <w:r>
      <w:drawing>
        <wp:anchor distT="0" distB="0" distL="114300" distR="0" simplePos="0" relativeHeight="251660288" behindDoc="0" locked="0" layoutInCell="0" allowOverlap="1">
          <wp:simplePos x="0" y="0"/>
          <wp:positionH relativeFrom="margin">
            <wp:align>right</wp:align>
          </wp:positionH>
          <wp:positionV relativeFrom="paragraph">
            <wp:posOffset>-15875</wp:posOffset>
          </wp:positionV>
          <wp:extent cx="2214245" cy="872490"/>
          <wp:effectExtent l="0" t="0" r="0" b="0"/>
          <wp:wrapTopAndBottom/>
          <wp:docPr id="3"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0"/>
                  <pic:cNvPicPr>
                    <a:picLocks noChangeAspect="1" noChangeArrowheads="1"/>
                  </pic:cNvPicPr>
                </pic:nvPicPr>
                <pic:blipFill>
                  <a:blip r:embed="rId2"/>
                  <a:stretch>
                    <a:fillRect/>
                  </a:stretch>
                </pic:blipFill>
                <pic:spPr>
                  <a:xfrm>
                    <a:off x="0" y="0"/>
                    <a:ext cx="2214245" cy="87249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 w:val="right" w:pos="8504"/>
      </w:tabs>
      <w:spacing w:before="0" w:after="0" w:line="240" w:lineRule="auto"/>
      <w:jc w:val="center"/>
      <w:rPr>
        <w:color w:val="000000"/>
      </w:rPr>
    </w:pPr>
    <w:r>
      <w:rPr>
        <w:color w:val="000000"/>
      </w:rPr>
      <w:drawing>
        <wp:anchor distT="0" distB="0" distL="0" distR="0" simplePos="0" relativeHeight="251659264" behindDoc="1" locked="0" layoutInCell="1" allowOverlap="1">
          <wp:simplePos x="0" y="0"/>
          <wp:positionH relativeFrom="margin">
            <wp:align>center</wp:align>
          </wp:positionH>
          <wp:positionV relativeFrom="margin">
            <wp:align>center</wp:align>
          </wp:positionV>
          <wp:extent cx="6858000" cy="12192000"/>
          <wp:effectExtent l="0" t="0" r="0" b="0"/>
          <wp:wrapNone/>
          <wp:docPr id="1" name="WordPictureWatermark538053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38053172"/>
                  <pic:cNvPicPr>
                    <a:picLocks noChangeAspect="1" noChangeArrowheads="1"/>
                  </pic:cNvPicPr>
                </pic:nvPicPr>
                <pic:blipFill>
                  <a:blip r:embed="rId1"/>
                  <a:stretch>
                    <a:fillRect/>
                  </a:stretch>
                </pic:blipFill>
                <pic:spPr>
                  <a:xfrm>
                    <a:off x="0" y="0"/>
                    <a:ext cx="6858000" cy="121920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drawing>
        <wp:anchor distT="0" distB="0" distL="114300" distR="114300" simplePos="0" relativeHeight="251660288" behindDoc="0" locked="0" layoutInCell="0" allowOverlap="1">
          <wp:simplePos x="0" y="0"/>
          <wp:positionH relativeFrom="margin">
            <wp:posOffset>-12700</wp:posOffset>
          </wp:positionH>
          <wp:positionV relativeFrom="paragraph">
            <wp:posOffset>-297815</wp:posOffset>
          </wp:positionV>
          <wp:extent cx="1012825" cy="1235075"/>
          <wp:effectExtent l="0" t="0" r="0" b="0"/>
          <wp:wrapTopAndBottom/>
          <wp:docPr id="4"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9"/>
                  <pic:cNvPicPr>
                    <a:picLocks noChangeAspect="1" noChangeArrowheads="1"/>
                  </pic:cNvPicPr>
                </pic:nvPicPr>
                <pic:blipFill>
                  <a:blip r:embed="rId1"/>
                  <a:stretch>
                    <a:fillRect/>
                  </a:stretch>
                </pic:blipFill>
                <pic:spPr>
                  <a:xfrm>
                    <a:off x="0" y="0"/>
                    <a:ext cx="1012825" cy="1235075"/>
                  </a:xfrm>
                  <a:prstGeom prst="rect">
                    <a:avLst/>
                  </a:prstGeom>
                </pic:spPr>
              </pic:pic>
            </a:graphicData>
          </a:graphic>
        </wp:anchor>
      </w:drawing>
    </w:r>
    <w:r>
      <w:drawing>
        <wp:anchor distT="0" distB="0" distL="114300" distR="0" simplePos="0" relativeHeight="251660288" behindDoc="0" locked="0" layoutInCell="0" allowOverlap="1">
          <wp:simplePos x="0" y="0"/>
          <wp:positionH relativeFrom="margin">
            <wp:align>right</wp:align>
          </wp:positionH>
          <wp:positionV relativeFrom="paragraph">
            <wp:posOffset>-15875</wp:posOffset>
          </wp:positionV>
          <wp:extent cx="2214245" cy="872490"/>
          <wp:effectExtent l="0" t="0" r="0" b="0"/>
          <wp:wrapTopAndBottom/>
          <wp:docPr id="5"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0"/>
                  <pic:cNvPicPr>
                    <a:picLocks noChangeAspect="1" noChangeArrowheads="1"/>
                  </pic:cNvPicPr>
                </pic:nvPicPr>
                <pic:blipFill>
                  <a:blip r:embed="rId2"/>
                  <a:stretch>
                    <a:fillRect/>
                  </a:stretch>
                </pic:blipFill>
                <pic:spPr>
                  <a:xfrm>
                    <a:off x="0" y="0"/>
                    <a:ext cx="2214245" cy="8724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defaultTabStop w:val="720"/>
  <w:autoHyphenation/>
  <w:hyphenationZone w:val="425"/>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8E1095"/>
    <w:rsid w:val="10923FAD"/>
    <w:rsid w:val="1CD949E4"/>
    <w:rsid w:val="2BDB42D1"/>
    <w:rsid w:val="2F5219B0"/>
    <w:rsid w:val="2FEB66AB"/>
    <w:rsid w:val="436B5E9B"/>
    <w:rsid w:val="4FED287A"/>
    <w:rsid w:val="52EF5D1F"/>
    <w:rsid w:val="5F330CEF"/>
    <w:rsid w:val="61D248E9"/>
    <w:rsid w:val="65694370"/>
    <w:rsid w:val="767A31B7"/>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qFormat="1" w:unhideWhenUsed="0" w:uiPriority="34" w:semiHidden="0" w:name="List Paragraph"/>
  </w:latentStyles>
  <w:style w:type="paragraph" w:default="1" w:styleId="1">
    <w:name w:val="Normal"/>
    <w:qFormat/>
    <w:uiPriority w:val="0"/>
    <w:pPr>
      <w:widowControl/>
      <w:suppressAutoHyphens/>
      <w:bidi w:val="0"/>
      <w:spacing w:before="0" w:after="160" w:line="259" w:lineRule="auto"/>
      <w:jc w:val="left"/>
    </w:pPr>
    <w:rPr>
      <w:rFonts w:ascii="Calibri" w:hAnsi="Calibri" w:eastAsia="Calibri" w:cs="Calibri"/>
      <w:color w:val="auto"/>
      <w:kern w:val="0"/>
      <w:sz w:val="22"/>
      <w:szCs w:val="22"/>
      <w:lang w:val="pt-BR" w:eastAsia="pt-BR"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basedOn w:val="8"/>
    <w:semiHidden/>
    <w:unhideWhenUsed/>
    <w:uiPriority w:val="99"/>
    <w:rPr>
      <w:color w:val="0000FF"/>
      <w:u w:val="single"/>
    </w:rPr>
  </w:style>
  <w:style w:type="paragraph" w:styleId="11">
    <w:name w:val="List"/>
    <w:basedOn w:val="12"/>
    <w:uiPriority w:val="0"/>
    <w:rPr>
      <w:rFonts w:cs="Lucida Sans"/>
    </w:rPr>
  </w:style>
  <w:style w:type="paragraph" w:styleId="12">
    <w:name w:val="Body Text"/>
    <w:basedOn w:val="1"/>
    <w:qFormat/>
    <w:uiPriority w:val="0"/>
    <w:pPr>
      <w:spacing w:before="0" w:after="140" w:line="276" w:lineRule="auto"/>
    </w:pPr>
  </w:style>
  <w:style w:type="paragraph" w:styleId="13">
    <w:name w:val="Title"/>
    <w:basedOn w:val="1"/>
    <w:next w:val="1"/>
    <w:qFormat/>
    <w:uiPriority w:val="0"/>
    <w:pPr>
      <w:keepNext/>
      <w:keepLines/>
      <w:spacing w:before="480" w:after="120"/>
    </w:pPr>
    <w:rPr>
      <w:b/>
      <w:sz w:val="72"/>
      <w:szCs w:val="72"/>
    </w:rPr>
  </w:style>
  <w:style w:type="paragraph" w:styleId="14">
    <w:name w:val="header"/>
    <w:basedOn w:val="1"/>
    <w:link w:val="18"/>
    <w:unhideWhenUsed/>
    <w:qFormat/>
    <w:uiPriority w:val="99"/>
    <w:pPr>
      <w:tabs>
        <w:tab w:val="center" w:pos="4252"/>
        <w:tab w:val="right" w:pos="8504"/>
      </w:tabs>
      <w:spacing w:before="0" w:after="0" w:line="240" w:lineRule="auto"/>
    </w:pPr>
  </w:style>
  <w:style w:type="paragraph" w:styleId="15">
    <w:name w:val="footer"/>
    <w:basedOn w:val="1"/>
    <w:link w:val="19"/>
    <w:unhideWhenUsed/>
    <w:qFormat/>
    <w:uiPriority w:val="99"/>
    <w:pPr>
      <w:tabs>
        <w:tab w:val="center" w:pos="4252"/>
        <w:tab w:val="right" w:pos="8504"/>
      </w:tabs>
      <w:spacing w:before="0" w:after="0" w:line="240" w:lineRule="auto"/>
    </w:pPr>
  </w:style>
  <w:style w:type="paragraph" w:styleId="16">
    <w:name w:val="caption"/>
    <w:basedOn w:val="1"/>
    <w:next w:val="1"/>
    <w:qFormat/>
    <w:uiPriority w:val="0"/>
    <w:pPr>
      <w:suppressLineNumbers/>
      <w:spacing w:before="120" w:after="120"/>
    </w:pPr>
    <w:rPr>
      <w:rFonts w:cs="Lucida Sans"/>
      <w:i/>
      <w:iCs/>
      <w:sz w:val="24"/>
      <w:szCs w:val="24"/>
    </w:rPr>
  </w:style>
  <w:style w:type="paragraph" w:styleId="17">
    <w:name w:val="Subtitle"/>
    <w:basedOn w:val="1"/>
    <w:next w:val="1"/>
    <w:qFormat/>
    <w:uiPriority w:val="0"/>
    <w:pPr>
      <w:keepNext/>
      <w:keepLines/>
      <w:spacing w:before="360" w:after="80"/>
    </w:pPr>
    <w:rPr>
      <w:rFonts w:ascii="Georgia" w:hAnsi="Georgia" w:eastAsia="Georgia" w:cs="Georgia"/>
      <w:i/>
      <w:color w:val="666666"/>
      <w:sz w:val="48"/>
      <w:szCs w:val="48"/>
    </w:rPr>
  </w:style>
  <w:style w:type="character" w:customStyle="1" w:styleId="18">
    <w:name w:val="Cabeçalho Char"/>
    <w:basedOn w:val="8"/>
    <w:link w:val="14"/>
    <w:qFormat/>
    <w:uiPriority w:val="99"/>
  </w:style>
  <w:style w:type="character" w:customStyle="1" w:styleId="19">
    <w:name w:val="Rodapé Char"/>
    <w:basedOn w:val="8"/>
    <w:link w:val="15"/>
    <w:qFormat/>
    <w:uiPriority w:val="99"/>
  </w:style>
  <w:style w:type="character" w:customStyle="1" w:styleId="20">
    <w:name w:val="Link da Internet"/>
    <w:basedOn w:val="8"/>
    <w:unhideWhenUsed/>
    <w:qFormat/>
    <w:uiPriority w:val="99"/>
    <w:rPr>
      <w:color w:val="0000FF" w:themeColor="hyperlink"/>
      <w:u w:val="single"/>
      <w14:textFill>
        <w14:solidFill>
          <w14:schemeClr w14:val="hlink"/>
        </w14:solidFill>
      </w14:textFill>
    </w:rPr>
  </w:style>
  <w:style w:type="character" w:styleId="21">
    <w:name w:val="Placeholder Text"/>
    <w:basedOn w:val="8"/>
    <w:semiHidden/>
    <w:qFormat/>
    <w:uiPriority w:val="99"/>
    <w:rPr>
      <w:color w:val="808080"/>
    </w:rPr>
  </w:style>
  <w:style w:type="character" w:customStyle="1" w:styleId="22">
    <w:name w:val="Unresolved Mention"/>
    <w:basedOn w:val="8"/>
    <w:semiHidden/>
    <w:unhideWhenUsed/>
    <w:qFormat/>
    <w:uiPriority w:val="99"/>
    <w:rPr>
      <w:color w:val="605E5C"/>
      <w:shd w:val="clear" w:fill="E1DFDD"/>
    </w:rPr>
  </w:style>
  <w:style w:type="paragraph" w:customStyle="1" w:styleId="23">
    <w:name w:val="Título1"/>
    <w:basedOn w:val="1"/>
    <w:next w:val="12"/>
    <w:qFormat/>
    <w:uiPriority w:val="0"/>
    <w:pPr>
      <w:keepNext/>
      <w:spacing w:before="240" w:after="120"/>
    </w:pPr>
    <w:rPr>
      <w:rFonts w:ascii="Liberation Sans" w:hAnsi="Liberation Sans" w:eastAsia="Microsoft YaHei" w:cs="Lucida Sans"/>
      <w:sz w:val="28"/>
      <w:szCs w:val="28"/>
    </w:rPr>
  </w:style>
  <w:style w:type="paragraph" w:customStyle="1" w:styleId="24">
    <w:name w:val="Índice"/>
    <w:basedOn w:val="1"/>
    <w:qFormat/>
    <w:uiPriority w:val="0"/>
    <w:pPr>
      <w:suppressLineNumbers/>
    </w:pPr>
    <w:rPr>
      <w:rFonts w:cs="Lucida Sans"/>
      <w:lang w:val="zh-CN" w:eastAsia="zh-CN" w:bidi="zh-CN"/>
    </w:rPr>
  </w:style>
  <w:style w:type="paragraph" w:customStyle="1" w:styleId="25">
    <w:name w:val="Cabeçalho e Rodapé"/>
    <w:basedOn w:val="1"/>
    <w:qFormat/>
    <w:uiPriority w:val="0"/>
  </w:style>
  <w:style w:type="paragraph" w:customStyle="1" w:styleId="26">
    <w:name w:val="ABNT"/>
    <w:basedOn w:val="1"/>
    <w:qFormat/>
    <w:uiPriority w:val="0"/>
    <w:pPr>
      <w:spacing w:line="360" w:lineRule="auto"/>
      <w:ind w:firstLine="709"/>
      <w:jc w:val="both"/>
    </w:pPr>
    <w:rPr>
      <w:rFonts w:ascii="Times New Roman" w:hAnsi="Times New Roman" w:eastAsiaTheme="minorHAnsi" w:cstheme="minorBidi"/>
      <w:sz w:val="24"/>
      <w:lang w:eastAsia="en-US"/>
    </w:rPr>
  </w:style>
  <w:style w:type="paragraph" w:customStyle="1" w:styleId="27">
    <w:name w:val="Default"/>
    <w:qFormat/>
    <w:uiPriority w:val="0"/>
    <w:pPr>
      <w:widowControl/>
      <w:suppressAutoHyphens/>
      <w:bidi w:val="0"/>
      <w:spacing w:before="0" w:after="0" w:line="240" w:lineRule="auto"/>
      <w:jc w:val="left"/>
    </w:pPr>
    <w:rPr>
      <w:rFonts w:ascii="Times New Roman" w:hAnsi="Times New Roman" w:cs="Times New Roman" w:eastAsiaTheme="minorHAnsi"/>
      <w:color w:val="000000"/>
      <w:kern w:val="0"/>
      <w:sz w:val="24"/>
      <w:szCs w:val="24"/>
      <w:lang w:val="pt-BR" w:eastAsia="en-US" w:bidi="ar-SA"/>
    </w:rPr>
  </w:style>
  <w:style w:type="paragraph" w:styleId="28">
    <w:name w:val="List Paragraph"/>
    <w:basedOn w:val="1"/>
    <w:qFormat/>
    <w:uiPriority w:val="34"/>
    <w:pPr>
      <w:spacing w:before="0" w:after="160"/>
      <w:ind w:left="720" w:firstLine="0"/>
      <w:contextualSpacing/>
    </w:pPr>
  </w:style>
  <w:style w:type="table" w:customStyle="1" w:styleId="29">
    <w:name w:val="Table Normal"/>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2</Pages>
  <Words>496</Words>
  <Characters>3198</Characters>
  <Paragraphs>14</Paragraphs>
  <TotalTime>27</TotalTime>
  <ScaleCrop>false</ScaleCrop>
  <LinksUpToDate>false</LinksUpToDate>
  <CharactersWithSpaces>3687</CharactersWithSpaces>
  <Application>WPS Office_11.2.0.11537_F1E327BC-269C-435d-A152-05C5408002CA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2023-06-22T23:13:00Z</dcterms:created>
  <dc:creator>Eduarda Albuquerque Vilar</dc:creator>
  <cp:lastModifiedBy>kasse</cp:lastModifiedBy>
  <cp:lastPrinted>2022-08-12T03:27:00Z</cp:lastPrinted>
  <dcterms:modified xsi:type="dcterms:W3CDTF">2023-08-11T23:41:33Z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3806B8FB252646328A80F6FD7FA779D4</vt:lpwstr>
  </property>
</Properties>
</file>