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CENTRO UNIVERSITÁRIO TIRADENTES</w:t>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LIGA ACADÊMICA DE ONCOLOGIA UNIT - LAONCO</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ANEXO II</w:t>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MODELO DE RESUMO – ABNT 6028:2003</w:t>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b w:val="1"/>
          <w:sz w:val="24"/>
          <w:szCs w:val="24"/>
        </w:rPr>
      </w:pPr>
      <w:r w:rsidDel="00000000" w:rsidR="00000000" w:rsidRPr="00000000">
        <w:rPr>
          <w:b w:val="1"/>
          <w:sz w:val="24"/>
          <w:szCs w:val="24"/>
          <w:rtl w:val="0"/>
        </w:rPr>
        <w:t xml:space="preserve">ATUAÇÃO DO ENFERMEIRO NA PREVENÇÃO DO CÂNCER DO COLO UTERINO</w:t>
      </w:r>
    </w:p>
    <w:p w:rsidR="00000000" w:rsidDel="00000000" w:rsidP="00000000" w:rsidRDefault="00000000" w:rsidRPr="00000000" w14:paraId="0000000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360" w:lineRule="auto"/>
        <w:jc w:val="right"/>
        <w:rPr>
          <w:sz w:val="24"/>
          <w:szCs w:val="24"/>
        </w:rPr>
      </w:pPr>
      <w:r w:rsidDel="00000000" w:rsidR="00000000" w:rsidRPr="00000000">
        <w:rPr>
          <w:sz w:val="24"/>
          <w:szCs w:val="24"/>
          <w:rtl w:val="0"/>
        </w:rPr>
        <w:t xml:space="preserve">Maria Alice Silva Paulino - alice.paulinoo17@gmail.com</w:t>
      </w:r>
    </w:p>
    <w:p w:rsidR="00000000" w:rsidDel="00000000" w:rsidP="00000000" w:rsidRDefault="00000000" w:rsidRPr="00000000" w14:paraId="00000009">
      <w:pPr>
        <w:spacing w:line="360" w:lineRule="auto"/>
        <w:jc w:val="right"/>
        <w:rPr>
          <w:sz w:val="24"/>
          <w:szCs w:val="24"/>
        </w:rPr>
      </w:pPr>
      <w:r w:rsidDel="00000000" w:rsidR="00000000" w:rsidRPr="00000000">
        <w:rPr>
          <w:sz w:val="24"/>
          <w:szCs w:val="24"/>
          <w:rtl w:val="0"/>
        </w:rPr>
        <w:t xml:space="preserve">Giovanna Mendonça dos Santos – </w:t>
      </w:r>
      <w:hyperlink r:id="rId6">
        <w:r w:rsidDel="00000000" w:rsidR="00000000" w:rsidRPr="00000000">
          <w:rPr>
            <w:sz w:val="24"/>
            <w:szCs w:val="24"/>
            <w:rtl w:val="0"/>
          </w:rPr>
          <w:t xml:space="preserve">giomssantos@gmail.com</w:t>
        </w:r>
      </w:hyperlink>
      <w:r w:rsidDel="00000000" w:rsidR="00000000" w:rsidRPr="00000000">
        <w:rPr>
          <w:rtl w:val="0"/>
        </w:rPr>
      </w:r>
    </w:p>
    <w:p w:rsidR="00000000" w:rsidDel="00000000" w:rsidP="00000000" w:rsidRDefault="00000000" w:rsidRPr="00000000" w14:paraId="0000000A">
      <w:pPr>
        <w:spacing w:line="360" w:lineRule="auto"/>
        <w:jc w:val="right"/>
        <w:rPr>
          <w:sz w:val="24"/>
          <w:szCs w:val="24"/>
        </w:rPr>
      </w:pPr>
      <w:r w:rsidDel="00000000" w:rsidR="00000000" w:rsidRPr="00000000">
        <w:rPr>
          <w:sz w:val="24"/>
          <w:szCs w:val="24"/>
          <w:rtl w:val="0"/>
        </w:rPr>
        <w:t xml:space="preserve">Barbara Regia de Oliveira Araujo  – brboliveiraa@gmail.com</w:t>
      </w:r>
    </w:p>
    <w:p w:rsidR="00000000" w:rsidDel="00000000" w:rsidP="00000000" w:rsidRDefault="00000000" w:rsidRPr="00000000" w14:paraId="0000000B">
      <w:pPr>
        <w:spacing w:line="360" w:lineRule="auto"/>
        <w:jc w:val="right"/>
        <w:rPr>
          <w:sz w:val="24"/>
          <w:szCs w:val="24"/>
        </w:rPr>
      </w:pPr>
      <w:r w:rsidDel="00000000" w:rsidR="00000000" w:rsidRPr="00000000">
        <w:rPr>
          <w:sz w:val="24"/>
          <w:szCs w:val="24"/>
          <w:rtl w:val="0"/>
        </w:rPr>
        <w:t xml:space="preserve">Enfermagem / Unit</w:t>
      </w:r>
    </w:p>
    <w:p w:rsidR="00000000" w:rsidDel="00000000" w:rsidP="00000000" w:rsidRDefault="00000000" w:rsidRPr="00000000" w14:paraId="0000000C">
      <w:pPr>
        <w:jc w:val="both"/>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Introdução: O câncer do colo do útero é de grande prevalência no Brasil, sendo a terceira neoplasia maligna mais frequente em mulheres, superado somente pelos cânceres de pele não melanoma e da mama. É o quarto motivo de óbito por câncer. Logo, a atuação do enfermeiro na Unidade Básica de Saúde é de extrema importância nas ações de promoção da saúde e de prevenção do câncer do colo do útero pela sua atuação diretamente junto às mulheres e é de grande eficácia para a identificação precoce, onde a paciente orientada e acompanhada adequadamente têm menor risco de adquirir o câncer do colo uterino. Objetivo:  Esse estudo tem como objetivo avaliar a importância da prevenção do câncer de útero, bem como, o acompanhamento do profissional enfermeiro às mulheres da comunidade. Metodologia:  Foram feitas buscas na base de dados Scientific Electronic Library Online (SciELO) e Sistema Online de Busca e Análise de Literatura Médica (Medline), onde foram selecionados artigos com critérios de inclusão os publicados entre os anos de 2015 à 2019, em português, restando ao final da leitura 22 artigos. Resultados: Segundo Lemos et al, o enfermeiro tem uma função importante na prevenção de doenças, contribuindo para que as pacientes estejam cada vez mais informadas, trazendo melhoras na saúde. Incentivar essas pacientes para que na manifestação de alguma irregularidade possam buscar imediatamente auxílio médico é uma dificuldade que é necessária ser identificada e encarada no dia a dia do enfermeiro. Conclusão: Logo, com esse estudo conclui-se que a prevenção feita adequadamente tem uma grande probabilidade de diminuir o risco de desenvolvimento do câncer de colo de útero, bem como, uma reversão total do câncer em estágio inicial.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Palavras-chaves: CÂNCER. COLO DO ÚTERO. CUIDADOS DE ENFERMAGEM.</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iomssant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