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4146" w14:textId="77777777" w:rsidR="0008091A" w:rsidRDefault="0008091A" w:rsidP="00DC7D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Patologias bucais oportunistas em pacientes pediátricos em tratamento oncológico</w:t>
      </w:r>
    </w:p>
    <w:p w14:paraId="66B7BC85" w14:textId="77777777" w:rsidR="0008091A" w:rsidRDefault="0008091A" w:rsidP="00DC7D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82CF5" w14:textId="2BBAAB0A" w:rsidR="0008091A" w:rsidRPr="00031D93" w:rsidRDefault="0008091A" w:rsidP="0008091A">
      <w:pPr>
        <w:jc w:val="both"/>
        <w:rPr>
          <w:rFonts w:ascii="Times New Roman" w:hAnsi="Times New Roman" w:cs="Times New Roman"/>
          <w:sz w:val="24"/>
          <w:szCs w:val="24"/>
        </w:rPr>
      </w:pPr>
      <w:r w:rsidRPr="00031D93">
        <w:rPr>
          <w:rFonts w:ascii="Times New Roman" w:hAnsi="Times New Roman" w:cs="Times New Roman"/>
          <w:sz w:val="24"/>
          <w:szCs w:val="24"/>
        </w:rPr>
        <w:t>N</w:t>
      </w:r>
      <w:r w:rsidR="003900CD">
        <w:rPr>
          <w:rFonts w:ascii="Times New Roman" w:hAnsi="Times New Roman" w:cs="Times New Roman"/>
          <w:sz w:val="24"/>
          <w:szCs w:val="24"/>
        </w:rPr>
        <w:t>ayara Gabryelly Azevedo Duarte¹*</w:t>
      </w:r>
      <w:r w:rsidRPr="00031D93">
        <w:rPr>
          <w:rFonts w:ascii="Times New Roman" w:hAnsi="Times New Roman" w:cs="Times New Roman"/>
          <w:sz w:val="24"/>
          <w:szCs w:val="24"/>
        </w:rPr>
        <w:t xml:space="preserve">, </w:t>
      </w:r>
      <w:r w:rsidR="004710D1">
        <w:rPr>
          <w:rFonts w:ascii="Times New Roman" w:hAnsi="Times New Roman" w:cs="Times New Roman"/>
          <w:sz w:val="24"/>
          <w:szCs w:val="24"/>
        </w:rPr>
        <w:t>Cláudia Maria Trajano da Silva</w:t>
      </w:r>
      <w:r w:rsidR="004710D1" w:rsidRPr="00031D93">
        <w:rPr>
          <w:rFonts w:ascii="Times New Roman" w:hAnsi="Times New Roman" w:cs="Times New Roman"/>
          <w:sz w:val="24"/>
          <w:szCs w:val="24"/>
        </w:rPr>
        <w:t xml:space="preserve">¹, </w:t>
      </w:r>
      <w:r w:rsidRPr="00031D93">
        <w:rPr>
          <w:rFonts w:ascii="Times New Roman" w:hAnsi="Times New Roman" w:cs="Times New Roman"/>
          <w:sz w:val="24"/>
          <w:szCs w:val="24"/>
        </w:rPr>
        <w:t>Eliandra Thaís de Santana Silva¹, Ma</w:t>
      </w:r>
      <w:r w:rsidR="004710D1">
        <w:rPr>
          <w:rFonts w:ascii="Times New Roman" w:hAnsi="Times New Roman" w:cs="Times New Roman"/>
          <w:sz w:val="24"/>
          <w:szCs w:val="24"/>
        </w:rPr>
        <w:t xml:space="preserve">ria Andressa Moraes de Araújo¹, </w:t>
      </w:r>
      <w:r w:rsidRPr="00031D93">
        <w:rPr>
          <w:rFonts w:ascii="Times New Roman" w:hAnsi="Times New Roman" w:cs="Times New Roman"/>
          <w:sz w:val="24"/>
          <w:szCs w:val="24"/>
        </w:rPr>
        <w:t>Vitória Rafaela Simião Silva de Lim</w:t>
      </w:r>
      <w:r w:rsidR="0042470C">
        <w:rPr>
          <w:rFonts w:ascii="Times New Roman" w:hAnsi="Times New Roman" w:cs="Times New Roman"/>
          <w:sz w:val="24"/>
          <w:szCs w:val="24"/>
        </w:rPr>
        <w:t>a</w:t>
      </w:r>
      <w:r w:rsidR="003900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70C">
        <w:rPr>
          <w:rFonts w:ascii="Times New Roman" w:hAnsi="Times New Roman" w:cs="Times New Roman"/>
          <w:sz w:val="24"/>
          <w:szCs w:val="24"/>
        </w:rPr>
        <w:t>, Rafael de Sousa Carvalho Sabo</w:t>
      </w:r>
      <w:r w:rsidRPr="00031D93">
        <w:rPr>
          <w:rFonts w:ascii="Times New Roman" w:hAnsi="Times New Roman" w:cs="Times New Roman"/>
          <w:sz w:val="24"/>
          <w:szCs w:val="24"/>
        </w:rPr>
        <w:t>ia³.</w:t>
      </w:r>
    </w:p>
    <w:p w14:paraId="67718965" w14:textId="77777777" w:rsidR="0008091A" w:rsidRPr="00031D93" w:rsidRDefault="0008091A" w:rsidP="0008091A">
      <w:pPr>
        <w:jc w:val="both"/>
        <w:rPr>
          <w:rFonts w:ascii="Times New Roman" w:hAnsi="Times New Roman" w:cs="Times New Roman"/>
          <w:sz w:val="24"/>
          <w:szCs w:val="24"/>
        </w:rPr>
      </w:pPr>
      <w:r w:rsidRPr="00031D93">
        <w:rPr>
          <w:rFonts w:ascii="Times New Roman" w:hAnsi="Times New Roman" w:cs="Times New Roman"/>
          <w:sz w:val="24"/>
          <w:szCs w:val="24"/>
        </w:rPr>
        <w:t>¹Centro Universitário Tabosa de Almeida, Asces-Unita. Curso de Odontologia −</w:t>
      </w:r>
      <w:r>
        <w:rPr>
          <w:rFonts w:ascii="Times New Roman" w:hAnsi="Times New Roman" w:cs="Times New Roman"/>
          <w:sz w:val="24"/>
          <w:szCs w:val="24"/>
        </w:rPr>
        <w:t xml:space="preserve"> Caruaru</w:t>
      </w:r>
      <w:r w:rsidRPr="00031D93">
        <w:rPr>
          <w:rFonts w:ascii="Times New Roman" w:hAnsi="Times New Roman" w:cs="Times New Roman"/>
          <w:sz w:val="24"/>
          <w:szCs w:val="24"/>
        </w:rPr>
        <w:t xml:space="preserve"> – PE.</w:t>
      </w:r>
    </w:p>
    <w:p w14:paraId="09B0D218" w14:textId="77777777" w:rsidR="0008091A" w:rsidRDefault="0008091A" w:rsidP="0008091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93"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6" w:history="1">
        <w:r w:rsidRPr="00031D93">
          <w:rPr>
            <w:rStyle w:val="Hyperlink"/>
            <w:rFonts w:ascii="Times New Roman" w:hAnsi="Times New Roman" w:cs="Times New Roman"/>
            <w:sz w:val="24"/>
            <w:szCs w:val="24"/>
          </w:rPr>
          <w:t>Nayarag72@gmail.com</w:t>
        </w:r>
      </w:hyperlink>
      <w:bookmarkStart w:id="0" w:name="_GoBack"/>
      <w:bookmarkEnd w:id="0"/>
    </w:p>
    <w:p w14:paraId="5F78937F" w14:textId="77777777" w:rsidR="0008091A" w:rsidRDefault="0008091A" w:rsidP="00DC7D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F527E" w14:textId="25D63E6D" w:rsidR="00D850BB" w:rsidRDefault="00543AD1" w:rsidP="00DC7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BD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pacientes oncológicos</w:t>
      </w:r>
      <w:r w:rsidR="00CE5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pediátricos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tratamento</w:t>
      </w:r>
      <w:r w:rsidR="00BD14B0">
        <w:rPr>
          <w:rFonts w:ascii="Verdana" w:hAnsi="Verdana"/>
          <w:color w:val="000000"/>
          <w:shd w:val="clear" w:color="auto" w:fill="FFFFFF"/>
        </w:rPr>
        <w:t xml:space="preserve"> </w:t>
      </w:r>
      <w:r w:rsidR="00CE5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normalmente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apresentam man</w:t>
      </w:r>
      <w:r w:rsidR="00CE5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ifestações orais em decorrência da forte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="00CE5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munossupressão obtida pela 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terapia antineoplásica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Essas 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patologias</w:t>
      </w:r>
      <w:r w:rsidR="00C9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podem ser graves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afetando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 resultados </w:t>
      </w:r>
      <w:r w:rsidR="00C9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terapêutica médica, acarretando complicações sistêmicas significativas, que são capazes de aumentar o tempo da </w:t>
      </w:r>
      <w:r w:rsidR="007E6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internação</w:t>
      </w:r>
      <w:r w:rsidR="00C9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hospitalar,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custos do tratamento e comprometer</w:t>
      </w:r>
      <w:r w:rsidR="00BD14B0" w:rsidRPr="00B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diretamente a qualidade de vida desses pacientes</w:t>
      </w:r>
      <w:r w:rsidR="00C9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71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Objetivos: </w:t>
      </w:r>
      <w:r w:rsidR="00A71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Destacar as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principais</w:t>
      </w:r>
      <w:r w:rsidR="00A71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patologias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orais </w:t>
      </w:r>
      <w:r w:rsidR="00A71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oportunistas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decorrente do tratamento oncológico em pacientes pediátricos. </w:t>
      </w:r>
      <w:r w:rsidR="00365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Métodos: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Foi realizada uma revisão de literatura narrativa de trabalhos disponíveis em bases de dados: SciELO e </w:t>
      </w:r>
      <w:r w:rsidR="00471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4710D1">
        <w:rPr>
          <w:rFonts w:ascii="Times New Roman" w:hAnsi="Times New Roman" w:cs="Times New Roman"/>
          <w:sz w:val="24"/>
          <w:szCs w:val="24"/>
        </w:rPr>
        <w:t>VS</w:t>
      </w:r>
      <w:r w:rsidR="003C3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</w:t>
      </w:r>
      <w:r w:rsidR="00910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icados no período de 2010 e 2020</w:t>
      </w:r>
      <w:r w:rsidR="00910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língua portuguesa. Foram 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encontrados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artigos, sendo eliminados os artigos em duplicidade, depois foram escolhidos pelos títulos e pela leitura dos resumos, sendo selecionados os mais adeq</w:t>
      </w:r>
      <w:r w:rsidR="00D8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uados para o desenvolvimento do 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trabalho. Foram classifica</w:t>
      </w:r>
      <w:r w:rsidR="00B2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365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como aptos </w:t>
      </w:r>
      <w:r w:rsidR="00FE0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artigos para confecção do presente estudo. </w:t>
      </w:r>
      <w:r w:rsidR="00FE0F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Resultados: </w:t>
      </w:r>
      <w:r w:rsid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Dentre as patologias bucais oportunistas mais comuns nesses pacientes destacam-se a xerostomia, a mucosite, a cárie de radiação, a osteorradionecrose, a candidíase e as alterações do desenvolvimento crânio facial. </w:t>
      </w:r>
      <w:r w:rsidR="00743ADA" w:rsidRPr="004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Cerca de 40% dos pacientes infato-juvenil vão desenvolver essas complicações bucais</w:t>
      </w:r>
      <w:r w:rsidR="004E257B">
        <w:t xml:space="preserve"> </w:t>
      </w:r>
      <w:r w:rsidR="009A5F7B">
        <w:rPr>
          <w:rFonts w:ascii="Times New Roman" w:hAnsi="Times New Roman" w:cs="Times New Roman"/>
          <w:sz w:val="24"/>
          <w:szCs w:val="24"/>
        </w:rPr>
        <w:t>p</w:t>
      </w:r>
      <w:r w:rsidR="00743ADA" w:rsidRPr="00260E4B">
        <w:rPr>
          <w:rFonts w:ascii="Times New Roman" w:hAnsi="Times New Roman" w:cs="Times New Roman"/>
          <w:sz w:val="24"/>
          <w:szCs w:val="24"/>
        </w:rPr>
        <w:t>ois</w:t>
      </w:r>
      <w:r w:rsidR="00743ADA">
        <w:t xml:space="preserve"> </w:t>
      </w:r>
      <w:r w:rsidR="00743ADA" w:rsidRPr="00743ADA">
        <w:rPr>
          <w:rFonts w:ascii="Times New Roman" w:hAnsi="Times New Roman" w:cs="Times New Roman"/>
          <w:sz w:val="24"/>
          <w:szCs w:val="24"/>
        </w:rPr>
        <w:t>os quimioterápicos</w:t>
      </w:r>
      <w:r w:rsidR="00743ADA">
        <w:rPr>
          <w:rFonts w:ascii="Times New Roman" w:hAnsi="Times New Roman" w:cs="Times New Roman"/>
          <w:sz w:val="24"/>
          <w:szCs w:val="24"/>
        </w:rPr>
        <w:t xml:space="preserve"> e radioterápicos agem nas células em crescimento </w:t>
      </w:r>
      <w:r w:rsidR="00743ADA" w:rsidRPr="00743ADA">
        <w:rPr>
          <w:rFonts w:ascii="Times New Roman" w:hAnsi="Times New Roman" w:cs="Times New Roman"/>
          <w:sz w:val="24"/>
          <w:szCs w:val="24"/>
        </w:rPr>
        <w:t>sem distinguir as células malignas das</w:t>
      </w:r>
      <w:r w:rsidR="003275E2">
        <w:rPr>
          <w:rFonts w:ascii="Times New Roman" w:hAnsi="Times New Roman" w:cs="Times New Roman"/>
          <w:sz w:val="24"/>
          <w:szCs w:val="24"/>
        </w:rPr>
        <w:t xml:space="preserve"> células normais da mucosa oral</w:t>
      </w:r>
      <w:r w:rsidR="00743ADA">
        <w:rPr>
          <w:rFonts w:ascii="Times New Roman" w:hAnsi="Times New Roman" w:cs="Times New Roman"/>
          <w:sz w:val="24"/>
          <w:szCs w:val="24"/>
        </w:rPr>
        <w:t>.</w:t>
      </w:r>
      <w:r w:rsidR="003275E2">
        <w:rPr>
          <w:rFonts w:ascii="Times New Roman" w:hAnsi="Times New Roman" w:cs="Times New Roman"/>
          <w:sz w:val="24"/>
          <w:szCs w:val="24"/>
        </w:rPr>
        <w:t xml:space="preserve"> Dentre as alterações citadas</w:t>
      </w:r>
      <w:r w:rsidR="00AA7127">
        <w:rPr>
          <w:rFonts w:ascii="Times New Roman" w:hAnsi="Times New Roman" w:cs="Times New Roman"/>
          <w:sz w:val="24"/>
          <w:szCs w:val="24"/>
        </w:rPr>
        <w:t>,</w:t>
      </w:r>
      <w:r w:rsidR="003275E2">
        <w:rPr>
          <w:rFonts w:ascii="Times New Roman" w:hAnsi="Times New Roman" w:cs="Times New Roman"/>
          <w:sz w:val="24"/>
          <w:szCs w:val="24"/>
        </w:rPr>
        <w:t xml:space="preserve"> </w:t>
      </w:r>
      <w:r w:rsidR="00AA7127">
        <w:rPr>
          <w:rFonts w:ascii="Times New Roman" w:hAnsi="Times New Roman" w:cs="Times New Roman"/>
          <w:sz w:val="24"/>
          <w:szCs w:val="24"/>
        </w:rPr>
        <w:t>as com</w:t>
      </w:r>
      <w:r w:rsidR="003275E2">
        <w:rPr>
          <w:rFonts w:ascii="Times New Roman" w:hAnsi="Times New Roman" w:cs="Times New Roman"/>
          <w:sz w:val="24"/>
          <w:szCs w:val="24"/>
        </w:rPr>
        <w:t xml:space="preserve"> mais incidência </w:t>
      </w:r>
      <w:r w:rsidR="00AA7127">
        <w:rPr>
          <w:rFonts w:ascii="Times New Roman" w:hAnsi="Times New Roman" w:cs="Times New Roman"/>
          <w:sz w:val="24"/>
          <w:szCs w:val="24"/>
        </w:rPr>
        <w:t xml:space="preserve">são a </w:t>
      </w:r>
      <w:r w:rsidR="00260E4B">
        <w:rPr>
          <w:rFonts w:ascii="Times New Roman" w:hAnsi="Times New Roman" w:cs="Times New Roman"/>
          <w:sz w:val="24"/>
          <w:szCs w:val="24"/>
        </w:rPr>
        <w:t>mucosite</w:t>
      </w:r>
      <w:r w:rsidR="00AA7127">
        <w:rPr>
          <w:rFonts w:ascii="Times New Roman" w:hAnsi="Times New Roman" w:cs="Times New Roman"/>
          <w:sz w:val="24"/>
          <w:szCs w:val="24"/>
        </w:rPr>
        <w:t xml:space="preserve"> que</w:t>
      </w:r>
      <w:r w:rsidR="003275E2">
        <w:rPr>
          <w:rFonts w:ascii="Times New Roman" w:hAnsi="Times New Roman" w:cs="Times New Roman"/>
          <w:sz w:val="24"/>
          <w:szCs w:val="24"/>
        </w:rPr>
        <w:t xml:space="preserve"> </w:t>
      </w:r>
      <w:r w:rsidR="00260E4B">
        <w:rPr>
          <w:rFonts w:ascii="Times New Roman" w:hAnsi="Times New Roman" w:cs="Times New Roman"/>
          <w:sz w:val="24"/>
          <w:szCs w:val="24"/>
        </w:rPr>
        <w:t>se</w:t>
      </w:r>
      <w:r w:rsidR="00743ADA">
        <w:rPr>
          <w:rFonts w:ascii="Times New Roman" w:hAnsi="Times New Roman" w:cs="Times New Roman"/>
          <w:sz w:val="24"/>
          <w:szCs w:val="24"/>
        </w:rPr>
        <w:t xml:space="preserve"> encontra em 40% a 76% </w:t>
      </w:r>
      <w:r w:rsidR="007B68D4">
        <w:rPr>
          <w:rFonts w:ascii="Times New Roman" w:hAnsi="Times New Roman" w:cs="Times New Roman"/>
          <w:sz w:val="24"/>
          <w:szCs w:val="24"/>
        </w:rPr>
        <w:t>nesses</w:t>
      </w:r>
      <w:r w:rsidR="00260E4B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7B68D4">
        <w:rPr>
          <w:rFonts w:ascii="Times New Roman" w:hAnsi="Times New Roman" w:cs="Times New Roman"/>
          <w:sz w:val="24"/>
          <w:szCs w:val="24"/>
        </w:rPr>
        <w:t>pediátricos</w:t>
      </w:r>
      <w:r w:rsidR="00743ADA">
        <w:rPr>
          <w:rFonts w:ascii="Times New Roman" w:hAnsi="Times New Roman" w:cs="Times New Roman"/>
          <w:sz w:val="24"/>
          <w:szCs w:val="24"/>
        </w:rPr>
        <w:t xml:space="preserve">, </w:t>
      </w:r>
      <w:r w:rsidR="00B236D7">
        <w:rPr>
          <w:rFonts w:ascii="Times New Roman" w:hAnsi="Times New Roman" w:cs="Times New Roman"/>
          <w:sz w:val="24"/>
          <w:szCs w:val="24"/>
        </w:rPr>
        <w:t xml:space="preserve">que </w:t>
      </w:r>
      <w:r w:rsidR="00743ADA">
        <w:rPr>
          <w:rFonts w:ascii="Times New Roman" w:hAnsi="Times New Roman" w:cs="Times New Roman"/>
          <w:sz w:val="24"/>
          <w:szCs w:val="24"/>
        </w:rPr>
        <w:t>consiste em uma resposta inflamatória da mucos</w:t>
      </w:r>
      <w:r w:rsidR="00260E4B">
        <w:rPr>
          <w:rFonts w:ascii="Times New Roman" w:hAnsi="Times New Roman" w:cs="Times New Roman"/>
          <w:sz w:val="24"/>
          <w:szCs w:val="24"/>
        </w:rPr>
        <w:t>a oral, com o surgimento de áreas eritematosas e desenvolvimento de ulcerações, sangramento e</w:t>
      </w:r>
      <w:r w:rsidR="007E6487">
        <w:rPr>
          <w:rFonts w:ascii="Times New Roman" w:hAnsi="Times New Roman" w:cs="Times New Roman"/>
          <w:sz w:val="24"/>
          <w:szCs w:val="24"/>
        </w:rPr>
        <w:t xml:space="preserve"> edema. </w:t>
      </w:r>
      <w:r w:rsidR="00AA7127">
        <w:rPr>
          <w:rFonts w:ascii="Times New Roman" w:hAnsi="Times New Roman" w:cs="Times New Roman"/>
          <w:sz w:val="24"/>
          <w:szCs w:val="24"/>
        </w:rPr>
        <w:t>Já a</w:t>
      </w:r>
      <w:r w:rsidR="003275E2">
        <w:rPr>
          <w:rFonts w:ascii="Times New Roman" w:hAnsi="Times New Roman" w:cs="Times New Roman"/>
          <w:sz w:val="24"/>
          <w:szCs w:val="24"/>
        </w:rPr>
        <w:t xml:space="preserve"> xerostomia, normalmente acontece no início do tratamento, consiste na diminuição da saliva levando a secura da boca, podendo provocar a diminuição do paladar e alterações na deglutição e digestão. </w:t>
      </w:r>
      <w:r w:rsidR="00AA7127">
        <w:rPr>
          <w:rFonts w:ascii="Times New Roman" w:hAnsi="Times New Roman" w:cs="Times New Roman"/>
          <w:sz w:val="24"/>
          <w:szCs w:val="24"/>
        </w:rPr>
        <w:t>Candidíase</w:t>
      </w:r>
      <w:r w:rsidR="008921A0">
        <w:rPr>
          <w:rFonts w:ascii="Times New Roman" w:hAnsi="Times New Roman" w:cs="Times New Roman"/>
          <w:sz w:val="24"/>
          <w:szCs w:val="24"/>
        </w:rPr>
        <w:t xml:space="preserve"> </w:t>
      </w:r>
      <w:r w:rsidR="008921A0">
        <w:rPr>
          <w:rFonts w:ascii="Times New Roman" w:hAnsi="Times New Roman" w:cs="Times New Roman"/>
          <w:sz w:val="24"/>
          <w:szCs w:val="24"/>
        </w:rPr>
        <w:lastRenderedPageBreak/>
        <w:t>é uma infecção fú</w:t>
      </w:r>
      <w:r w:rsidR="00AA7127">
        <w:rPr>
          <w:rFonts w:ascii="Times New Roman" w:hAnsi="Times New Roman" w:cs="Times New Roman"/>
          <w:sz w:val="24"/>
          <w:szCs w:val="24"/>
        </w:rPr>
        <w:t xml:space="preserve">ngica provocada pela </w:t>
      </w:r>
      <w:r w:rsidR="00D850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Candida </w:t>
      </w:r>
      <w:r w:rsidR="00AA7127" w:rsidRPr="00AA71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albican</w:t>
      </w:r>
      <w:r w:rsidR="0089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sendo a alteração mais comum em paciente pediátrico, devido à má nutrição e neutropenia. </w:t>
      </w:r>
      <w:r w:rsidR="009A5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89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Cárie por radiação, acontece por causa dos efeitos colaterais do tratamento </w:t>
      </w:r>
      <w:r w:rsidR="00942291">
        <w:rPr>
          <w:rFonts w:ascii="Times New Roman" w:hAnsi="Times New Roman" w:cs="Times New Roman"/>
          <w:sz w:val="24"/>
          <w:szCs w:val="24"/>
          <w:shd w:val="clear" w:color="auto" w:fill="FFFFFF"/>
        </w:rPr>
        <w:t>pós-radioterá</w:t>
      </w:r>
      <w:r w:rsidR="008921A0">
        <w:rPr>
          <w:rFonts w:ascii="Times New Roman" w:hAnsi="Times New Roman" w:cs="Times New Roman"/>
          <w:sz w:val="24"/>
          <w:szCs w:val="24"/>
          <w:shd w:val="clear" w:color="auto" w:fill="FFFFFF"/>
        </w:rPr>
        <w:t>pico, sendo uma cárie mais severa, aguda e de desenvolvimento rápido que frequentemente at</w:t>
      </w:r>
      <w:r w:rsidR="00B236D7">
        <w:rPr>
          <w:rFonts w:ascii="Times New Roman" w:hAnsi="Times New Roman" w:cs="Times New Roman"/>
          <w:sz w:val="24"/>
          <w:szCs w:val="24"/>
          <w:shd w:val="clear" w:color="auto" w:fill="FFFFFF"/>
        </w:rPr>
        <w:t>inge</w:t>
      </w:r>
      <w:r w:rsidR="00942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faces lisas, ponta de cú</w:t>
      </w:r>
      <w:r w:rsidR="008921A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2291">
        <w:rPr>
          <w:rFonts w:ascii="Times New Roman" w:hAnsi="Times New Roman" w:cs="Times New Roman"/>
          <w:sz w:val="24"/>
          <w:szCs w:val="24"/>
          <w:shd w:val="clear" w:color="auto" w:fill="FFFFFF"/>
        </w:rPr>
        <w:t>pides</w:t>
      </w:r>
      <w:r w:rsidR="0089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região cervical do dente.</w:t>
      </w:r>
      <w:r w:rsidR="00942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2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Conclusão:</w:t>
      </w:r>
      <w:r w:rsidR="00D85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850BB">
        <w:rPr>
          <w:rFonts w:ascii="Times New Roman" w:hAnsi="Times New Roman" w:cs="Times New Roman"/>
          <w:sz w:val="24"/>
          <w:szCs w:val="24"/>
          <w:shd w:val="clear" w:color="auto" w:fill="FFFFFF"/>
        </w:rPr>
        <w:t>As complicações bucais em pacientes infantis que estão em tratamento antineoplásico são comuns, essas alterações</w:t>
      </w:r>
      <w:r w:rsidR="007B6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podem ser evita</w:t>
      </w:r>
      <w:r w:rsidR="00B236D7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7B6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ou </w:t>
      </w:r>
      <w:r w:rsidR="004E257B">
        <w:rPr>
          <w:rFonts w:ascii="Times New Roman" w:hAnsi="Times New Roman" w:cs="Times New Roman"/>
          <w:sz w:val="24"/>
          <w:szCs w:val="24"/>
          <w:shd w:val="clear" w:color="auto" w:fill="FFFFFF"/>
        </w:rPr>
        <w:t>minimizadas</w:t>
      </w:r>
      <w:r w:rsidR="00D85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através </w:t>
      </w:r>
      <w:r w:rsidR="0091052A">
        <w:rPr>
          <w:rFonts w:ascii="Times New Roman" w:hAnsi="Times New Roman" w:cs="Times New Roman"/>
          <w:sz w:val="24"/>
          <w:szCs w:val="24"/>
          <w:shd w:val="clear" w:color="auto" w:fill="FFFFFF"/>
        </w:rPr>
        <w:t>da atuação</w:t>
      </w:r>
      <w:r w:rsidR="00D85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equipe </w:t>
      </w:r>
      <w:r w:rsidR="004E257B">
        <w:rPr>
          <w:rFonts w:ascii="Times New Roman" w:hAnsi="Times New Roman" w:cs="Times New Roman"/>
          <w:sz w:val="24"/>
          <w:szCs w:val="24"/>
          <w:shd w:val="clear" w:color="auto" w:fill="FFFFFF"/>
        </w:rPr>
        <w:t>odontológica, através do manejo clinico adequado</w:t>
      </w:r>
      <w:r w:rsidR="00D850BB">
        <w:rPr>
          <w:rFonts w:ascii="Times New Roman" w:hAnsi="Times New Roman" w:cs="Times New Roman"/>
          <w:sz w:val="24"/>
          <w:szCs w:val="24"/>
          <w:shd w:val="clear" w:color="auto" w:fill="FFFFFF"/>
        </w:rPr>
        <w:t>, respeitando o protocolo de cuidados com a higiene bucal dessa</w:t>
      </w:r>
      <w:r w:rsidR="007B68D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85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crianças.</w:t>
      </w:r>
    </w:p>
    <w:p w14:paraId="59CC8011" w14:textId="77777777" w:rsidR="00D850BB" w:rsidRDefault="00D850BB" w:rsidP="00DC7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Palavras-chaves:</w:t>
      </w:r>
      <w:r w:rsidR="007B68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1052A">
        <w:rPr>
          <w:rFonts w:ascii="Times New Roman" w:hAnsi="Times New Roman" w:cs="Times New Roman"/>
          <w:sz w:val="24"/>
          <w:szCs w:val="24"/>
          <w:shd w:val="clear" w:color="auto" w:fill="FFFFFF"/>
        </w:rPr>
        <w:t>Oncologia; Criança e Manifestações orais.</w:t>
      </w:r>
    </w:p>
    <w:p w14:paraId="1559F348" w14:textId="77777777" w:rsidR="0091052A" w:rsidRPr="009A5F7B" w:rsidRDefault="0091052A" w:rsidP="00DC7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  <w:r w:rsidR="009A5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A5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D6C23C" w14:textId="77777777" w:rsidR="00C03D8E" w:rsidRDefault="00C03D8E" w:rsidP="007522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Carvalho</w:t>
      </w:r>
      <w:r w:rsidRPr="00B41B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Gabriela Silva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 w:rsidRPr="002D20CA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03D8E">
        <w:t xml:space="preserve"> </w:t>
      </w:r>
      <w:r w:rsidR="0075220A" w:rsidRPr="0075220A">
        <w:rPr>
          <w:rFonts w:ascii="Times New Roman" w:hAnsi="Times New Roman" w:cs="Times New Roman"/>
          <w:sz w:val="24"/>
          <w:szCs w:val="24"/>
        </w:rPr>
        <w:t>Principais alterações bucais em pacientes</w:t>
      </w:r>
      <w:r w:rsidR="0075220A">
        <w:rPr>
          <w:rFonts w:ascii="Times New Roman" w:hAnsi="Times New Roman" w:cs="Times New Roman"/>
          <w:sz w:val="24"/>
          <w:szCs w:val="24"/>
        </w:rPr>
        <w:t xml:space="preserve"> o</w:t>
      </w:r>
      <w:r w:rsidR="0075220A" w:rsidRPr="0075220A">
        <w:rPr>
          <w:rFonts w:ascii="Times New Roman" w:hAnsi="Times New Roman" w:cs="Times New Roman"/>
          <w:sz w:val="24"/>
          <w:szCs w:val="24"/>
        </w:rPr>
        <w:t>ncológicos pediátricos</w:t>
      </w:r>
      <w:r w:rsidRPr="00B41B8F">
        <w:rPr>
          <w:rFonts w:ascii="Times New Roman" w:hAnsi="Times New Roman" w:cs="Times New Roman"/>
          <w:sz w:val="24"/>
          <w:szCs w:val="24"/>
        </w:rPr>
        <w:t xml:space="preserve">. </w:t>
      </w:r>
      <w:r w:rsidRPr="00C03D8E">
        <w:rPr>
          <w:rFonts w:ascii="Times New Roman" w:hAnsi="Times New Roman" w:cs="Times New Roman"/>
          <w:sz w:val="24"/>
          <w:szCs w:val="24"/>
        </w:rPr>
        <w:t>Rev</w:t>
      </w:r>
      <w:r w:rsidR="0075220A">
        <w:rPr>
          <w:rFonts w:ascii="Times New Roman" w:hAnsi="Times New Roman" w:cs="Times New Roman"/>
          <w:sz w:val="24"/>
          <w:szCs w:val="24"/>
        </w:rPr>
        <w:t>ista Saúde Multidisciplinar</w:t>
      </w:r>
      <w:r>
        <w:rPr>
          <w:rFonts w:ascii="Times New Roman" w:hAnsi="Times New Roman" w:cs="Times New Roman"/>
          <w:sz w:val="24"/>
          <w:szCs w:val="24"/>
        </w:rPr>
        <w:t xml:space="preserve"> [re</w:t>
      </w:r>
      <w:r w:rsidR="0075220A">
        <w:rPr>
          <w:rFonts w:ascii="Times New Roman" w:hAnsi="Times New Roman" w:cs="Times New Roman"/>
          <w:sz w:val="24"/>
          <w:szCs w:val="24"/>
        </w:rPr>
        <w:t>vista em Internet]. 2019</w:t>
      </w:r>
      <w:r w:rsidRPr="00B41B8F">
        <w:rPr>
          <w:rFonts w:ascii="Times New Roman" w:hAnsi="Times New Roman" w:cs="Times New Roman"/>
          <w:sz w:val="24"/>
          <w:szCs w:val="24"/>
        </w:rPr>
        <w:t>; ac</w:t>
      </w:r>
      <w:r>
        <w:rPr>
          <w:rFonts w:ascii="Times New Roman" w:hAnsi="Times New Roman" w:cs="Times New Roman"/>
          <w:sz w:val="24"/>
          <w:szCs w:val="24"/>
        </w:rPr>
        <w:t>esso 13</w:t>
      </w:r>
      <w:r w:rsidR="0075220A">
        <w:rPr>
          <w:rFonts w:ascii="Times New Roman" w:hAnsi="Times New Roman" w:cs="Times New Roman"/>
          <w:sz w:val="24"/>
          <w:szCs w:val="24"/>
        </w:rPr>
        <w:t xml:space="preserve"> de setembro de 2020;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 w:rsidR="0075220A">
        <w:rPr>
          <w:rFonts w:ascii="Times New Roman" w:hAnsi="Times New Roman" w:cs="Times New Roman"/>
          <w:sz w:val="24"/>
          <w:szCs w:val="24"/>
        </w:rPr>
        <w:t>01-09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1B8F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="0075220A" w:rsidRPr="00B2351C">
          <w:rPr>
            <w:rStyle w:val="Hyperlink"/>
            <w:rFonts w:ascii="Times New Roman" w:hAnsi="Times New Roman" w:cs="Times New Roman"/>
            <w:sz w:val="24"/>
            <w:szCs w:val="24"/>
          </w:rPr>
          <w:t>https://fampfaculdade.com.br/wp-content/uploads/2019/12/23-PRINCIPAIS-ALTERAC%CC%A7O%CC%83ES-BUCAIS-EM-PACIENTES-ONCOLO%CC%81GICOS-PEDIA%CC%81TRICOS.pdf</w:t>
        </w:r>
      </w:hyperlink>
      <w:r w:rsidR="0075220A">
        <w:rPr>
          <w:rFonts w:ascii="Times New Roman" w:hAnsi="Times New Roman" w:cs="Times New Roman"/>
          <w:sz w:val="24"/>
          <w:szCs w:val="24"/>
        </w:rPr>
        <w:t xml:space="preserve"> </w:t>
      </w:r>
      <w:r w:rsidRPr="00C03D8E">
        <w:rPr>
          <w:rFonts w:ascii="Times New Roman" w:hAnsi="Times New Roman" w:cs="Times New Roman"/>
          <w:sz w:val="24"/>
        </w:rPr>
        <w:t xml:space="preserve"> </w:t>
      </w:r>
    </w:p>
    <w:p w14:paraId="67E650A9" w14:textId="77777777" w:rsidR="0075220A" w:rsidRDefault="0075220A" w:rsidP="00C03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Frazão</w:t>
      </w:r>
      <w:r w:rsidRPr="00B41B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Camila Oliveira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 w:rsidRPr="002D20CA">
        <w:rPr>
          <w:rFonts w:ascii="Times New Roman" w:hAnsi="Times New Roman" w:cs="Times New Roman"/>
          <w:i/>
          <w:sz w:val="24"/>
          <w:szCs w:val="24"/>
        </w:rPr>
        <w:t>et al</w:t>
      </w:r>
      <w:r>
        <w:t xml:space="preserve">. </w:t>
      </w:r>
      <w:r w:rsidRPr="0075220A">
        <w:rPr>
          <w:rFonts w:ascii="Times New Roman" w:hAnsi="Times New Roman" w:cs="Times New Roman"/>
          <w:sz w:val="24"/>
        </w:rPr>
        <w:t>Pacientes oncológicos pediátricos: manifestações bucais da terapia antineoplásica</w:t>
      </w:r>
      <w:r w:rsidRPr="00B41B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Revista Saúde e Pesquisa [revista em Internet]. Set/Dez 2012</w:t>
      </w:r>
      <w:r w:rsidRPr="00B41B8F">
        <w:rPr>
          <w:rFonts w:ascii="Times New Roman" w:hAnsi="Times New Roman" w:cs="Times New Roman"/>
          <w:sz w:val="24"/>
          <w:szCs w:val="24"/>
        </w:rPr>
        <w:t>; ac</w:t>
      </w:r>
      <w:r>
        <w:rPr>
          <w:rFonts w:ascii="Times New Roman" w:hAnsi="Times New Roman" w:cs="Times New Roman"/>
          <w:sz w:val="24"/>
          <w:szCs w:val="24"/>
        </w:rPr>
        <w:t>esso 13</w:t>
      </w:r>
      <w:r w:rsidR="00F75169">
        <w:rPr>
          <w:rFonts w:ascii="Times New Roman" w:hAnsi="Times New Roman" w:cs="Times New Roman"/>
          <w:sz w:val="24"/>
          <w:szCs w:val="24"/>
        </w:rPr>
        <w:t xml:space="preserve"> de setembro de 2020; 05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 w:rsidR="00F75169">
        <w:rPr>
          <w:rFonts w:ascii="Times New Roman" w:hAnsi="Times New Roman" w:cs="Times New Roman"/>
          <w:sz w:val="24"/>
          <w:szCs w:val="24"/>
        </w:rPr>
        <w:t>587-592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1B8F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="00F75169" w:rsidRPr="00B2351C">
          <w:rPr>
            <w:rStyle w:val="Hyperlink"/>
            <w:rFonts w:ascii="Times New Roman" w:hAnsi="Times New Roman" w:cs="Times New Roman"/>
            <w:sz w:val="24"/>
          </w:rPr>
          <w:t>https://periodicos.unicesumar.edu.br/index.php/saudpesq/article/view/2480/1813</w:t>
        </w:r>
      </w:hyperlink>
      <w:r w:rsidR="00F75169">
        <w:rPr>
          <w:rFonts w:ascii="Times New Roman" w:hAnsi="Times New Roman" w:cs="Times New Roman"/>
          <w:sz w:val="24"/>
        </w:rPr>
        <w:t xml:space="preserve"> </w:t>
      </w:r>
    </w:p>
    <w:p w14:paraId="09B14D92" w14:textId="77777777" w:rsidR="00C03D8E" w:rsidRDefault="00C03D8E" w:rsidP="00C03D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Rosso</w:t>
      </w:r>
      <w:r w:rsidRPr="00B41B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Maria Laura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 w:rsidRPr="002D20CA">
        <w:rPr>
          <w:rFonts w:ascii="Times New Roman" w:hAnsi="Times New Roman" w:cs="Times New Roman"/>
          <w:i/>
          <w:sz w:val="24"/>
          <w:szCs w:val="24"/>
        </w:rPr>
        <w:t>et al</w:t>
      </w:r>
      <w:r>
        <w:t>. A</w:t>
      </w:r>
      <w:r w:rsidRPr="00C03D8E">
        <w:rPr>
          <w:rFonts w:ascii="Times New Roman" w:hAnsi="Times New Roman" w:cs="Times New Roman"/>
          <w:sz w:val="24"/>
          <w:szCs w:val="24"/>
        </w:rPr>
        <w:t>nálise da condição bucal de pacientes pediátricos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8E">
        <w:rPr>
          <w:rFonts w:ascii="Times New Roman" w:hAnsi="Times New Roman" w:cs="Times New Roman"/>
          <w:sz w:val="24"/>
          <w:szCs w:val="24"/>
        </w:rPr>
        <w:t>adolescentes portadores de neoplasias na instituição casa</w:t>
      </w:r>
      <w:r>
        <w:rPr>
          <w:rFonts w:ascii="Times New Roman" w:hAnsi="Times New Roman" w:cs="Times New Roman"/>
          <w:sz w:val="24"/>
          <w:szCs w:val="24"/>
        </w:rPr>
        <w:t xml:space="preserve"> guido na cidade de C</w:t>
      </w:r>
      <w:r w:rsidRPr="00C03D8E">
        <w:rPr>
          <w:rFonts w:ascii="Times New Roman" w:hAnsi="Times New Roman" w:cs="Times New Roman"/>
          <w:sz w:val="24"/>
          <w:szCs w:val="24"/>
        </w:rPr>
        <w:t>riciúma (SC)</w:t>
      </w:r>
      <w:r w:rsidRPr="00B41B8F">
        <w:rPr>
          <w:rFonts w:ascii="Times New Roman" w:hAnsi="Times New Roman" w:cs="Times New Roman"/>
          <w:sz w:val="24"/>
          <w:szCs w:val="24"/>
        </w:rPr>
        <w:t xml:space="preserve">. </w:t>
      </w:r>
      <w:r w:rsidRPr="00C03D8E">
        <w:rPr>
          <w:rFonts w:ascii="Times New Roman" w:hAnsi="Times New Roman" w:cs="Times New Roman"/>
          <w:sz w:val="24"/>
          <w:szCs w:val="24"/>
        </w:rPr>
        <w:t>Rev. Odontol. Univ. Cid. São Paulo</w:t>
      </w:r>
      <w:r>
        <w:rPr>
          <w:rFonts w:ascii="Times New Roman" w:hAnsi="Times New Roman" w:cs="Times New Roman"/>
          <w:sz w:val="24"/>
          <w:szCs w:val="24"/>
        </w:rPr>
        <w:t xml:space="preserve"> [revista em Internet]. Set/Dez 2015</w:t>
      </w:r>
      <w:r w:rsidRPr="00B41B8F">
        <w:rPr>
          <w:rFonts w:ascii="Times New Roman" w:hAnsi="Times New Roman" w:cs="Times New Roman"/>
          <w:sz w:val="24"/>
          <w:szCs w:val="24"/>
        </w:rPr>
        <w:t>; ac</w:t>
      </w:r>
      <w:r>
        <w:rPr>
          <w:rFonts w:ascii="Times New Roman" w:hAnsi="Times New Roman" w:cs="Times New Roman"/>
          <w:sz w:val="24"/>
          <w:szCs w:val="24"/>
        </w:rPr>
        <w:t>esso 13 de setembro de 2020; 27;</w:t>
      </w:r>
      <w:r w:rsidRPr="00B4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210-219. </w:t>
      </w:r>
      <w:r w:rsidRPr="00B41B8F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C03D8E">
          <w:rPr>
            <w:rStyle w:val="Hyperlink"/>
            <w:rFonts w:ascii="Times New Roman" w:hAnsi="Times New Roman" w:cs="Times New Roman"/>
            <w:sz w:val="24"/>
          </w:rPr>
          <w:t>http://publicacoes.unicid.edu.br/index.php/revistadaodontologia/article/view/251/149</w:t>
        </w:r>
      </w:hyperlink>
      <w:r w:rsidRPr="00C03D8E">
        <w:rPr>
          <w:rFonts w:ascii="Times New Roman" w:hAnsi="Times New Roman" w:cs="Times New Roman"/>
          <w:sz w:val="24"/>
        </w:rPr>
        <w:t xml:space="preserve"> </w:t>
      </w:r>
    </w:p>
    <w:p w14:paraId="71F99C46" w14:textId="77777777" w:rsidR="00C03D8E" w:rsidRPr="00C03D8E" w:rsidRDefault="00C03D8E" w:rsidP="00C03D8E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FED1927" w14:textId="77777777" w:rsidR="0008091A" w:rsidRPr="0091052A" w:rsidRDefault="0008091A" w:rsidP="00DC7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A9A0E" w14:textId="77777777" w:rsidR="00A0503E" w:rsidRPr="005077F6" w:rsidRDefault="00A0503E" w:rsidP="00DC7DB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0503E" w:rsidRPr="005077F6" w:rsidSect="00FE0FF1">
      <w:pgSz w:w="11906" w:h="16838"/>
      <w:pgMar w:top="1701" w:right="1418" w:bottom="1418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F3454" w14:textId="77777777" w:rsidR="00556D81" w:rsidRDefault="00556D81" w:rsidP="00FE0FF1">
      <w:pPr>
        <w:spacing w:after="0" w:line="240" w:lineRule="auto"/>
      </w:pPr>
      <w:r>
        <w:separator/>
      </w:r>
    </w:p>
  </w:endnote>
  <w:endnote w:type="continuationSeparator" w:id="0">
    <w:p w14:paraId="423A1C05" w14:textId="77777777" w:rsidR="00556D81" w:rsidRDefault="00556D81" w:rsidP="00FE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F07DC" w14:textId="77777777" w:rsidR="00556D81" w:rsidRDefault="00556D81" w:rsidP="00FE0FF1">
      <w:pPr>
        <w:spacing w:after="0" w:line="240" w:lineRule="auto"/>
      </w:pPr>
      <w:r>
        <w:separator/>
      </w:r>
    </w:p>
  </w:footnote>
  <w:footnote w:type="continuationSeparator" w:id="0">
    <w:p w14:paraId="59EB68F3" w14:textId="77777777" w:rsidR="00556D81" w:rsidRDefault="00556D81" w:rsidP="00FE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F"/>
    <w:rsid w:val="0008091A"/>
    <w:rsid w:val="000E337F"/>
    <w:rsid w:val="000E3EE0"/>
    <w:rsid w:val="001D0098"/>
    <w:rsid w:val="00260E4B"/>
    <w:rsid w:val="0027788C"/>
    <w:rsid w:val="002A167E"/>
    <w:rsid w:val="003275E2"/>
    <w:rsid w:val="00364F6D"/>
    <w:rsid w:val="00365527"/>
    <w:rsid w:val="003900CD"/>
    <w:rsid w:val="003C3F0E"/>
    <w:rsid w:val="003C6256"/>
    <w:rsid w:val="0042470C"/>
    <w:rsid w:val="004710D1"/>
    <w:rsid w:val="004E257B"/>
    <w:rsid w:val="005077F6"/>
    <w:rsid w:val="00517250"/>
    <w:rsid w:val="00543AD1"/>
    <w:rsid w:val="00556D81"/>
    <w:rsid w:val="0066251E"/>
    <w:rsid w:val="0068775E"/>
    <w:rsid w:val="00743ADA"/>
    <w:rsid w:val="0075220A"/>
    <w:rsid w:val="007B68D4"/>
    <w:rsid w:val="007E6061"/>
    <w:rsid w:val="007E6487"/>
    <w:rsid w:val="00851130"/>
    <w:rsid w:val="008921A0"/>
    <w:rsid w:val="008F3048"/>
    <w:rsid w:val="0091052A"/>
    <w:rsid w:val="00942291"/>
    <w:rsid w:val="009A5F7B"/>
    <w:rsid w:val="00A0503E"/>
    <w:rsid w:val="00A3522D"/>
    <w:rsid w:val="00A714D8"/>
    <w:rsid w:val="00AA7127"/>
    <w:rsid w:val="00AB762D"/>
    <w:rsid w:val="00B236D7"/>
    <w:rsid w:val="00B510C6"/>
    <w:rsid w:val="00B66ED8"/>
    <w:rsid w:val="00B96C99"/>
    <w:rsid w:val="00BD14B0"/>
    <w:rsid w:val="00BD44E8"/>
    <w:rsid w:val="00C03D8E"/>
    <w:rsid w:val="00C25EF0"/>
    <w:rsid w:val="00C96E85"/>
    <w:rsid w:val="00CC6779"/>
    <w:rsid w:val="00CE51F1"/>
    <w:rsid w:val="00D274A5"/>
    <w:rsid w:val="00D850BB"/>
    <w:rsid w:val="00DB6626"/>
    <w:rsid w:val="00DC7DBF"/>
    <w:rsid w:val="00E13CA5"/>
    <w:rsid w:val="00ED1DB2"/>
    <w:rsid w:val="00F75169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924"/>
  <w15:chartTrackingRefBased/>
  <w15:docId w15:val="{D709BC12-DD86-46A4-81E5-97B88786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FF1"/>
  </w:style>
  <w:style w:type="paragraph" w:styleId="Rodap">
    <w:name w:val="footer"/>
    <w:basedOn w:val="Normal"/>
    <w:link w:val="RodapChar"/>
    <w:uiPriority w:val="99"/>
    <w:unhideWhenUsed/>
    <w:rsid w:val="00FE0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FF1"/>
  </w:style>
  <w:style w:type="character" w:styleId="Hyperlink">
    <w:name w:val="Hyperlink"/>
    <w:basedOn w:val="Fontepargpadro"/>
    <w:uiPriority w:val="99"/>
    <w:unhideWhenUsed/>
    <w:rsid w:val="0008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nicesumar.edu.br/index.php/saudpesq/article/view/2480/18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mpfaculdade.com.br/wp-content/uploads/2019/12/23-PRINCIPAIS-ALTERAC%CC%A7O%CC%83ES-BUCAIS-EM-PACIENTES-ONCOLO%CC%81GICOS-PEDIA%CC%81TRIC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yarag7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ublicacoes.unicid.edu.br/index.php/revistadaodontologia/article/view/251/1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Azevedo</dc:creator>
  <cp:keywords/>
  <dc:description/>
  <cp:lastModifiedBy>Nayara Azevedo</cp:lastModifiedBy>
  <cp:revision>16</cp:revision>
  <dcterms:created xsi:type="dcterms:W3CDTF">2020-09-08T17:49:00Z</dcterms:created>
  <dcterms:modified xsi:type="dcterms:W3CDTF">2020-09-15T17:25:00Z</dcterms:modified>
</cp:coreProperties>
</file>