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94" w:rsidRPr="00743A94" w:rsidRDefault="00743A94" w:rsidP="00743A94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 w:rsidRPr="00743A94">
        <w:rPr>
          <w:rFonts w:ascii="Arial" w:hAnsi="Arial" w:cs="Arial"/>
          <w:b/>
          <w:bCs/>
          <w:color w:val="000000"/>
        </w:rPr>
        <w:t xml:space="preserve">O Ensino da Matemática nos anos iniciais na Rede Municipal de Ensino de São José da Laje </w:t>
      </w:r>
    </w:p>
    <w:p w:rsidR="00743A94" w:rsidRDefault="00743A94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FA3C00">
        <w:rPr>
          <w:rFonts w:ascii="Arial" w:hAnsi="Arial" w:cs="Arial"/>
          <w:bCs/>
          <w:color w:val="000000"/>
          <w:sz w:val="20"/>
          <w:szCs w:val="20"/>
        </w:rPr>
        <w:t>Janaine</w:t>
      </w:r>
      <w:proofErr w:type="spellEnd"/>
      <w:r w:rsidRPr="00FA3C00">
        <w:rPr>
          <w:rFonts w:ascii="Arial" w:hAnsi="Arial" w:cs="Arial"/>
          <w:bCs/>
          <w:color w:val="000000"/>
          <w:sz w:val="20"/>
          <w:szCs w:val="20"/>
        </w:rPr>
        <w:t xml:space="preserve"> Maria dos Santos </w:t>
      </w:r>
    </w:p>
    <w:p w:rsidR="00743A94" w:rsidRDefault="00743A94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Secretaria Municipal de Educação de São José da Laje </w:t>
      </w:r>
      <w:r>
        <w:rPr>
          <w:rFonts w:ascii="Arial" w:hAnsi="Arial" w:cs="Arial"/>
          <w:bCs/>
          <w:color w:val="000000"/>
          <w:sz w:val="20"/>
          <w:szCs w:val="20"/>
        </w:rPr>
        <w:t>(SMED/SJL)</w:t>
      </w:r>
    </w:p>
    <w:p w:rsidR="00743A94" w:rsidRDefault="00743A94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hyperlink r:id="rId6" w:history="1">
        <w:r w:rsidRPr="00BC37D1">
          <w:rPr>
            <w:rStyle w:val="Hyperlink"/>
            <w:rFonts w:ascii="Arial" w:hAnsi="Arial" w:cs="Arial"/>
            <w:bCs/>
            <w:sz w:val="20"/>
            <w:szCs w:val="20"/>
          </w:rPr>
          <w:t>jannamary@gmail.com</w:t>
        </w:r>
      </w:hyperlink>
    </w:p>
    <w:p w:rsidR="00743A94" w:rsidRDefault="00743A94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FA3C00">
        <w:rPr>
          <w:rFonts w:ascii="Arial" w:hAnsi="Arial" w:cs="Arial"/>
          <w:bCs/>
          <w:color w:val="000000"/>
          <w:sz w:val="20"/>
          <w:szCs w:val="20"/>
        </w:rPr>
        <w:t>Glaudes</w:t>
      </w:r>
      <w:proofErr w:type="spellEnd"/>
      <w:r w:rsidRPr="00FA3C00">
        <w:rPr>
          <w:rFonts w:ascii="Arial" w:hAnsi="Arial" w:cs="Arial"/>
          <w:bCs/>
          <w:color w:val="000000"/>
          <w:sz w:val="20"/>
          <w:szCs w:val="20"/>
        </w:rPr>
        <w:t xml:space="preserve"> Souza Lira Gonçalves </w:t>
      </w:r>
    </w:p>
    <w:p w:rsidR="00743A94" w:rsidRDefault="00743A94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Secretaria Municipal de Educação de São José da Laje </w:t>
      </w:r>
      <w:r>
        <w:rPr>
          <w:rFonts w:ascii="Arial" w:hAnsi="Arial" w:cs="Arial"/>
          <w:bCs/>
          <w:color w:val="000000"/>
          <w:sz w:val="20"/>
          <w:szCs w:val="20"/>
        </w:rPr>
        <w:t>(SMED/SJL)</w:t>
      </w:r>
    </w:p>
    <w:p w:rsidR="00743A94" w:rsidRDefault="00743A94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hyperlink r:id="rId7" w:history="1">
        <w:r w:rsidRPr="00BC37D1">
          <w:rPr>
            <w:rStyle w:val="Hyperlink"/>
            <w:rFonts w:ascii="Arial" w:hAnsi="Arial" w:cs="Arial"/>
            <w:bCs/>
            <w:sz w:val="20"/>
            <w:szCs w:val="20"/>
          </w:rPr>
          <w:t>glaudessouza@hotmail.com</w:t>
        </w:r>
      </w:hyperlink>
    </w:p>
    <w:p w:rsidR="00743A94" w:rsidRDefault="00743A94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FA3C0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A3C00">
        <w:rPr>
          <w:rFonts w:ascii="Arial" w:hAnsi="Arial" w:cs="Arial"/>
          <w:bCs/>
          <w:color w:val="000000"/>
          <w:sz w:val="20"/>
          <w:szCs w:val="20"/>
        </w:rPr>
        <w:t xml:space="preserve">Ricardo Jorge de Sousa Cavalcanti </w:t>
      </w:r>
    </w:p>
    <w:p w:rsidR="00743A94" w:rsidRDefault="00743A94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Instituto Federal de Alagoas </w:t>
      </w:r>
      <w:r w:rsidR="00CB5B0F">
        <w:rPr>
          <w:rFonts w:ascii="Arial" w:hAnsi="Arial" w:cs="Arial"/>
          <w:bCs/>
          <w:color w:val="000000"/>
          <w:sz w:val="20"/>
          <w:szCs w:val="20"/>
        </w:rPr>
        <w:t>(IFAL</w:t>
      </w:r>
      <w:r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743A94" w:rsidRDefault="00A355CE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hyperlink r:id="rId8" w:history="1">
        <w:r w:rsidRPr="00BC37D1">
          <w:rPr>
            <w:rStyle w:val="Hyperlink"/>
            <w:rFonts w:ascii="Arial" w:hAnsi="Arial" w:cs="Arial"/>
            <w:bCs/>
            <w:sz w:val="20"/>
            <w:szCs w:val="20"/>
          </w:rPr>
          <w:t>Ricardo.cavalcanti@ifal.edu.br</w:t>
        </w:r>
      </w:hyperlink>
    </w:p>
    <w:p w:rsidR="00A355CE" w:rsidRDefault="00A355CE" w:rsidP="00743A94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743A94" w:rsidRPr="00A355CE" w:rsidRDefault="00743A94" w:rsidP="00A355C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A3C0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</w:rPr>
        <w:t>Resumo</w:t>
      </w:r>
    </w:p>
    <w:p w:rsidR="00743A94" w:rsidRDefault="00743A94" w:rsidP="00743A9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43A94" w:rsidRPr="00FA3C00" w:rsidRDefault="00743A94" w:rsidP="00743A9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A apresentação deste trabalho </w:t>
      </w:r>
      <w:r>
        <w:rPr>
          <w:rFonts w:ascii="Arial" w:hAnsi="Arial" w:cs="Arial"/>
          <w:bCs/>
          <w:color w:val="000000"/>
          <w:sz w:val="22"/>
          <w:szCs w:val="22"/>
        </w:rPr>
        <w:t>visa mostrar algumas reflexões sobre a estrutura das Formações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em Educação M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>atemática</w:t>
      </w:r>
      <w:r w:rsidR="00A355CE">
        <w:rPr>
          <w:rFonts w:ascii="Arial" w:hAnsi="Arial" w:cs="Arial"/>
          <w:bCs/>
          <w:color w:val="000000"/>
          <w:sz w:val="22"/>
          <w:szCs w:val="22"/>
        </w:rPr>
        <w:t xml:space="preserve"> na Rede de E</w:t>
      </w:r>
      <w:r>
        <w:rPr>
          <w:rFonts w:ascii="Arial" w:hAnsi="Arial" w:cs="Arial"/>
          <w:bCs/>
          <w:color w:val="000000"/>
          <w:sz w:val="22"/>
          <w:szCs w:val="22"/>
        </w:rPr>
        <w:t>nsino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 do nosso município.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Tomamos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 como referência a Base Nacional Comum Curricular </w:t>
      </w:r>
      <w:r>
        <w:rPr>
          <w:rFonts w:ascii="Arial" w:hAnsi="Arial" w:cs="Arial"/>
          <w:bCs/>
          <w:color w:val="000000"/>
          <w:sz w:val="22"/>
          <w:szCs w:val="22"/>
        </w:rPr>
        <w:t>–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 BNCC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para compor a base teórica desta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>s formaçõe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 continuadas. </w:t>
      </w:r>
    </w:p>
    <w:p w:rsidR="00743A94" w:rsidRDefault="00743A94" w:rsidP="00743A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43A94" w:rsidRPr="00FA3C00" w:rsidRDefault="00743A94" w:rsidP="00743A94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FA3C00">
        <w:rPr>
          <w:rFonts w:ascii="Arial" w:hAnsi="Arial" w:cs="Arial"/>
          <w:sz w:val="22"/>
          <w:szCs w:val="22"/>
        </w:rPr>
        <w:t>Palavras-chave: BNCC; Matemática; Formação; Processos de Ensino.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3A94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Introdução</w:t>
      </w:r>
    </w:p>
    <w:p w:rsidR="00743A94" w:rsidRDefault="00A355CE" w:rsidP="00743A9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>Na composição deste trabalho t</w:t>
      </w:r>
      <w:r w:rsidR="00743A94">
        <w:rPr>
          <w:rFonts w:ascii="Arial" w:hAnsi="Arial" w:cs="Arial"/>
          <w:bCs/>
          <w:color w:val="000000"/>
          <w:sz w:val="22"/>
          <w:szCs w:val="22"/>
        </w:rPr>
        <w:t>omamos como base para a reflexão deste trabalho a BNCC, no que diz respeito a Formação de Professores, t</w:t>
      </w:r>
      <w:r w:rsidR="00743A94">
        <w:rPr>
          <w:rFonts w:ascii="Arial" w:hAnsi="Arial" w:cs="Arial"/>
          <w:bCs/>
          <w:color w:val="000000"/>
          <w:sz w:val="22"/>
          <w:szCs w:val="22"/>
        </w:rPr>
        <w:t>ambém provocamos um</w:t>
      </w:r>
      <w:r w:rsidR="00743A94" w:rsidRPr="00FA3C00">
        <w:rPr>
          <w:rFonts w:ascii="Arial" w:hAnsi="Arial" w:cs="Arial"/>
          <w:bCs/>
          <w:color w:val="000000"/>
          <w:sz w:val="22"/>
          <w:szCs w:val="22"/>
        </w:rPr>
        <w:t xml:space="preserve"> debate</w:t>
      </w:r>
      <w:r w:rsidR="00743A94">
        <w:rPr>
          <w:rFonts w:ascii="Arial" w:hAnsi="Arial" w:cs="Arial"/>
          <w:bCs/>
          <w:color w:val="000000"/>
          <w:sz w:val="22"/>
          <w:szCs w:val="22"/>
        </w:rPr>
        <w:t xml:space="preserve"> sobre</w:t>
      </w:r>
      <w:r w:rsidR="00743A94" w:rsidRPr="00FA3C00">
        <w:rPr>
          <w:rFonts w:ascii="Arial" w:hAnsi="Arial" w:cs="Arial"/>
          <w:bCs/>
          <w:color w:val="000000"/>
          <w:sz w:val="22"/>
          <w:szCs w:val="22"/>
        </w:rPr>
        <w:t xml:space="preserve"> quais elementos didáticos o</w:t>
      </w:r>
      <w:r w:rsidR="00743A94">
        <w:rPr>
          <w:rFonts w:ascii="Arial" w:hAnsi="Arial" w:cs="Arial"/>
          <w:bCs/>
          <w:color w:val="000000"/>
          <w:sz w:val="22"/>
          <w:szCs w:val="22"/>
        </w:rPr>
        <w:t>s</w:t>
      </w:r>
      <w:r w:rsidR="00743A94" w:rsidRPr="00FA3C00">
        <w:rPr>
          <w:rFonts w:ascii="Arial" w:hAnsi="Arial" w:cs="Arial"/>
          <w:bCs/>
          <w:color w:val="000000"/>
          <w:sz w:val="22"/>
          <w:szCs w:val="22"/>
        </w:rPr>
        <w:t xml:space="preserve"> professor</w:t>
      </w:r>
      <w:r w:rsidR="00743A94">
        <w:rPr>
          <w:rFonts w:ascii="Arial" w:hAnsi="Arial" w:cs="Arial"/>
          <w:bCs/>
          <w:color w:val="000000"/>
          <w:sz w:val="22"/>
          <w:szCs w:val="22"/>
        </w:rPr>
        <w:t>es</w:t>
      </w:r>
      <w:r w:rsidR="00743A94" w:rsidRPr="00FA3C00">
        <w:rPr>
          <w:rFonts w:ascii="Arial" w:hAnsi="Arial" w:cs="Arial"/>
          <w:bCs/>
          <w:color w:val="000000"/>
          <w:sz w:val="22"/>
          <w:szCs w:val="22"/>
        </w:rPr>
        <w:t xml:space="preserve"> dos anos iniciais poderia</w:t>
      </w:r>
      <w:r w:rsidR="00743A94">
        <w:rPr>
          <w:rFonts w:ascii="Arial" w:hAnsi="Arial" w:cs="Arial"/>
          <w:bCs/>
          <w:color w:val="000000"/>
          <w:sz w:val="22"/>
          <w:szCs w:val="22"/>
        </w:rPr>
        <w:t>m utilizar em seu planejamento de ensino</w:t>
      </w:r>
      <w:r w:rsidR="00743A94">
        <w:rPr>
          <w:rFonts w:ascii="Arial" w:hAnsi="Arial" w:cs="Arial"/>
          <w:bCs/>
          <w:color w:val="000000"/>
          <w:sz w:val="22"/>
          <w:szCs w:val="22"/>
        </w:rPr>
        <w:t xml:space="preserve"> em matemática</w:t>
      </w:r>
      <w:r w:rsidR="00743A94">
        <w:rPr>
          <w:rFonts w:ascii="Arial" w:hAnsi="Arial" w:cs="Arial"/>
          <w:bCs/>
          <w:color w:val="000000"/>
          <w:sz w:val="22"/>
          <w:szCs w:val="22"/>
        </w:rPr>
        <w:t>,</w:t>
      </w:r>
      <w:r w:rsidR="00743A94" w:rsidRPr="00FA3C00">
        <w:rPr>
          <w:rFonts w:ascii="Arial" w:hAnsi="Arial" w:cs="Arial"/>
          <w:bCs/>
          <w:color w:val="000000"/>
          <w:sz w:val="22"/>
          <w:szCs w:val="22"/>
        </w:rPr>
        <w:t xml:space="preserve"> de modo </w:t>
      </w:r>
      <w:r w:rsidR="00743A94">
        <w:rPr>
          <w:rFonts w:ascii="Arial" w:hAnsi="Arial" w:cs="Arial"/>
          <w:bCs/>
          <w:color w:val="000000"/>
          <w:sz w:val="22"/>
          <w:szCs w:val="22"/>
        </w:rPr>
        <w:t xml:space="preserve">que venham potencializar e dinamizar </w:t>
      </w:r>
      <w:r w:rsidR="00743A94" w:rsidRPr="00FA3C00">
        <w:rPr>
          <w:rFonts w:ascii="Arial" w:hAnsi="Arial" w:cs="Arial"/>
          <w:bCs/>
          <w:color w:val="000000"/>
          <w:sz w:val="22"/>
          <w:szCs w:val="22"/>
        </w:rPr>
        <w:t>sua prática pedagógica</w:t>
      </w:r>
      <w:r w:rsidR="00743A94">
        <w:rPr>
          <w:rFonts w:ascii="Arial" w:hAnsi="Arial" w:cs="Arial"/>
          <w:bCs/>
          <w:color w:val="000000"/>
          <w:sz w:val="22"/>
          <w:szCs w:val="22"/>
        </w:rPr>
        <w:t xml:space="preserve"> para</w:t>
      </w:r>
      <w:r w:rsidR="00743A94" w:rsidRPr="00FA3C00">
        <w:rPr>
          <w:rFonts w:ascii="Arial" w:hAnsi="Arial" w:cs="Arial"/>
          <w:bCs/>
          <w:color w:val="000000"/>
          <w:sz w:val="22"/>
          <w:szCs w:val="22"/>
        </w:rPr>
        <w:t xml:space="preserve"> melhorar</w:t>
      </w:r>
      <w:r w:rsidR="00743A94">
        <w:rPr>
          <w:rFonts w:ascii="Arial" w:hAnsi="Arial" w:cs="Arial"/>
          <w:bCs/>
          <w:color w:val="000000"/>
          <w:sz w:val="22"/>
          <w:szCs w:val="22"/>
        </w:rPr>
        <w:t>ia da qualidade de ensino e</w:t>
      </w:r>
      <w:r w:rsidR="00743A94" w:rsidRPr="00FA3C00">
        <w:rPr>
          <w:rFonts w:ascii="Arial" w:hAnsi="Arial" w:cs="Arial"/>
          <w:bCs/>
          <w:color w:val="000000"/>
          <w:sz w:val="22"/>
          <w:szCs w:val="22"/>
        </w:rPr>
        <w:t xml:space="preserve"> proficiência dos alunos.</w:t>
      </w:r>
    </w:p>
    <w:p w:rsidR="00743A94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</w:p>
    <w:p w:rsidR="00743A94" w:rsidRPr="00703B7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703B70">
        <w:rPr>
          <w:rFonts w:ascii="Arial" w:hAnsi="Arial" w:cs="Arial"/>
          <w:b/>
          <w:bCs/>
          <w:color w:val="000000"/>
        </w:rPr>
        <w:t>Objetivo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3C00">
        <w:rPr>
          <w:rFonts w:ascii="Arial" w:hAnsi="Arial" w:cs="Arial"/>
          <w:bCs/>
          <w:color w:val="000000"/>
          <w:sz w:val="22"/>
          <w:szCs w:val="22"/>
        </w:rPr>
        <w:t>Descrever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como o Ensino da Matemática vem sendo desenvolvido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 nos anos iniciais de forma lúdica e criativa a pa</w:t>
      </w:r>
      <w:r w:rsidR="00A355CE">
        <w:rPr>
          <w:rFonts w:ascii="Arial" w:hAnsi="Arial" w:cs="Arial"/>
          <w:bCs/>
          <w:color w:val="000000"/>
          <w:sz w:val="22"/>
          <w:szCs w:val="22"/>
        </w:rPr>
        <w:t>rtir da proposta das Formações C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>ontinuada propo</w:t>
      </w:r>
      <w:r w:rsidR="00A355CE">
        <w:rPr>
          <w:rFonts w:ascii="Arial" w:hAnsi="Arial" w:cs="Arial"/>
          <w:bCs/>
          <w:color w:val="000000"/>
          <w:sz w:val="22"/>
          <w:szCs w:val="22"/>
        </w:rPr>
        <w:t>stas pela Rede Municipal de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Ensino</w:t>
      </w:r>
      <w:r w:rsidR="00A355CE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43A94" w:rsidRPr="00703B7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703B70">
        <w:rPr>
          <w:rFonts w:ascii="Arial" w:hAnsi="Arial" w:cs="Arial"/>
          <w:b/>
          <w:bCs/>
          <w:color w:val="000000"/>
        </w:rPr>
        <w:t>Fundamentação Teórica</w:t>
      </w:r>
    </w:p>
    <w:p w:rsidR="00A355CE" w:rsidRDefault="00743A94" w:rsidP="00743A9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A3C00">
        <w:rPr>
          <w:rFonts w:ascii="Arial" w:hAnsi="Arial" w:cs="Arial"/>
          <w:sz w:val="22"/>
          <w:szCs w:val="22"/>
        </w:rPr>
        <w:t>Assim como as outras áreas do conhecimento, o ensino de matemática não é diferente, exige-se pesquisa, formação, recursos e práticas pedagógicas.  Diante disso percebe-se cada vez mais a necessidade de refletir e pensar como se pode</w:t>
      </w:r>
      <w:r>
        <w:rPr>
          <w:rFonts w:ascii="Arial" w:hAnsi="Arial" w:cs="Arial"/>
          <w:sz w:val="22"/>
          <w:szCs w:val="22"/>
        </w:rPr>
        <w:t xml:space="preserve"> construir um planejamento eficaz que possa trazer resultados na qualidade de ensino e na proficiência dos nossos alunos</w:t>
      </w:r>
      <w:r w:rsidR="00A355CE">
        <w:rPr>
          <w:rFonts w:ascii="Arial" w:hAnsi="Arial" w:cs="Arial"/>
          <w:sz w:val="22"/>
          <w:szCs w:val="22"/>
        </w:rPr>
        <w:t>.</w:t>
      </w:r>
    </w:p>
    <w:p w:rsidR="00743A94" w:rsidRPr="00FA3C00" w:rsidRDefault="00A355CE" w:rsidP="00743A9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lastRenderedPageBreak/>
        <w:t>Portanto, s</w:t>
      </w:r>
      <w:r w:rsidR="00743A94" w:rsidRPr="00FA3C00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egundo Brandt e Moretti (2016, p. 10) “as dificuldades escolares que estão relacionadas à aprendizagem da matemática são atribuídas a diversos fatores, entre eles, a principal é a atuação do professor”</w:t>
      </w:r>
      <w:r w:rsidR="00743A94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>.</w:t>
      </w:r>
      <w:r w:rsidR="00743A94" w:rsidRPr="00FA3C00">
        <w:rPr>
          <w:rFonts w:ascii="Arial" w:hAnsi="Arial" w:cs="Arial"/>
          <w:color w:val="222222"/>
          <w:spacing w:val="3"/>
          <w:sz w:val="22"/>
          <w:szCs w:val="22"/>
          <w:shd w:val="clear" w:color="auto" w:fill="FFFFFF"/>
        </w:rPr>
        <w:t xml:space="preserve"> Assim sendo, no processo de produção e superação dessas dificuldades, é importante dar atenção a formação inicial e continuada.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3A94" w:rsidRPr="00703B7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703B70">
        <w:rPr>
          <w:rFonts w:ascii="Arial" w:hAnsi="Arial" w:cs="Arial"/>
          <w:b/>
          <w:bCs/>
          <w:color w:val="000000"/>
        </w:rPr>
        <w:t>Problemática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Como promover a aprendizagem de Matemática de forma significativa e com qualidade </w:t>
      </w:r>
      <w:r>
        <w:rPr>
          <w:rFonts w:ascii="Arial" w:hAnsi="Arial" w:cs="Arial"/>
          <w:bCs/>
          <w:color w:val="000000"/>
          <w:sz w:val="22"/>
          <w:szCs w:val="22"/>
        </w:rPr>
        <w:t>de ensino</w:t>
      </w:r>
      <w:r w:rsidR="00A355CE">
        <w:rPr>
          <w:rFonts w:ascii="Arial" w:hAnsi="Arial" w:cs="Arial"/>
          <w:bCs/>
          <w:color w:val="000000"/>
          <w:sz w:val="22"/>
          <w:szCs w:val="22"/>
        </w:rPr>
        <w:t xml:space="preserve"> dentro de uma Rede de E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>nsino?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3A94" w:rsidRPr="00703B7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703B70">
        <w:rPr>
          <w:rFonts w:ascii="Arial" w:hAnsi="Arial" w:cs="Arial"/>
          <w:b/>
          <w:bCs/>
          <w:color w:val="000000"/>
        </w:rPr>
        <w:t>Metodologia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observação dos momentos de formações continuadas e das práticas pedagógicas desenvolvidas na escola foi o método utilizado</w:t>
      </w:r>
      <w:r w:rsidRPr="00FA3C00">
        <w:rPr>
          <w:rFonts w:ascii="Arial" w:hAnsi="Arial" w:cs="Arial"/>
          <w:sz w:val="22"/>
          <w:szCs w:val="22"/>
        </w:rPr>
        <w:t xml:space="preserve"> para a realização de coleta de dados e obtenção de aspectos da realidade estudada. 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3A94" w:rsidRPr="00703B7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703B70">
        <w:rPr>
          <w:rFonts w:ascii="Arial" w:hAnsi="Arial" w:cs="Arial"/>
          <w:b/>
          <w:bCs/>
          <w:color w:val="000000"/>
        </w:rPr>
        <w:t xml:space="preserve">Resultados </w:t>
      </w:r>
    </w:p>
    <w:p w:rsidR="00743A94" w:rsidRDefault="00743A94" w:rsidP="00743A9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Pudemos observar </w:t>
      </w:r>
      <w:r w:rsidR="00A355CE">
        <w:rPr>
          <w:rFonts w:ascii="Arial" w:hAnsi="Arial" w:cs="Arial"/>
          <w:bCs/>
          <w:color w:val="000000"/>
          <w:sz w:val="22"/>
          <w:szCs w:val="22"/>
        </w:rPr>
        <w:t xml:space="preserve">que </w:t>
      </w:r>
      <w:r w:rsidR="00A355CE">
        <w:rPr>
          <w:rFonts w:ascii="Arial" w:hAnsi="Arial" w:cs="Arial"/>
          <w:sz w:val="22"/>
          <w:szCs w:val="22"/>
        </w:rPr>
        <w:t>para uma Rede de E</w:t>
      </w:r>
      <w:r w:rsidRPr="00FA3C00">
        <w:rPr>
          <w:rFonts w:ascii="Arial" w:hAnsi="Arial" w:cs="Arial"/>
          <w:sz w:val="22"/>
          <w:szCs w:val="22"/>
        </w:rPr>
        <w:t>nsino obter bons resultados no processo de ensino e aprendizagem é importante estabelecer a continuidade de</w:t>
      </w:r>
      <w:r>
        <w:rPr>
          <w:rFonts w:ascii="Arial" w:hAnsi="Arial" w:cs="Arial"/>
          <w:sz w:val="22"/>
          <w:szCs w:val="22"/>
        </w:rPr>
        <w:t>sses</w:t>
      </w:r>
      <w:r w:rsidRPr="00FA3C00">
        <w:rPr>
          <w:rFonts w:ascii="Arial" w:hAnsi="Arial" w:cs="Arial"/>
          <w:sz w:val="22"/>
          <w:szCs w:val="22"/>
        </w:rPr>
        <w:t xml:space="preserve"> processos formativos</w:t>
      </w:r>
      <w:r>
        <w:rPr>
          <w:rFonts w:ascii="Arial" w:hAnsi="Arial" w:cs="Arial"/>
          <w:sz w:val="22"/>
          <w:szCs w:val="22"/>
        </w:rPr>
        <w:t>, e isto têm sido prioridade em nossa Rede Municipal de Ensino,</w:t>
      </w:r>
      <w:r w:rsidR="00A355CE">
        <w:rPr>
          <w:rFonts w:ascii="Arial" w:hAnsi="Arial" w:cs="Arial"/>
          <w:sz w:val="22"/>
          <w:szCs w:val="22"/>
        </w:rPr>
        <w:t xml:space="preserve"> como</w:t>
      </w:r>
      <w:r w:rsidRPr="00FA3C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também oportunizar a</w:t>
      </w:r>
      <w:r w:rsidRPr="00FA3C00">
        <w:rPr>
          <w:rFonts w:ascii="Arial" w:hAnsi="Arial" w:cs="Arial"/>
          <w:sz w:val="22"/>
          <w:szCs w:val="22"/>
        </w:rPr>
        <w:t xml:space="preserve"> participação em ambientes cien</w:t>
      </w:r>
      <w:r>
        <w:rPr>
          <w:rFonts w:ascii="Arial" w:hAnsi="Arial" w:cs="Arial"/>
          <w:sz w:val="22"/>
          <w:szCs w:val="22"/>
        </w:rPr>
        <w:t>tíficos de pesquisa educacional voltados a formação continuada dos professores.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743A94" w:rsidRPr="00703B70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703B70">
        <w:rPr>
          <w:rFonts w:ascii="Arial" w:hAnsi="Arial" w:cs="Arial"/>
          <w:b/>
          <w:bCs/>
          <w:color w:val="000000"/>
        </w:rPr>
        <w:t>Considerações Finais</w:t>
      </w:r>
    </w:p>
    <w:p w:rsidR="00743A94" w:rsidRPr="00FA3C00" w:rsidRDefault="00743A94" w:rsidP="00743A9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3C00">
        <w:rPr>
          <w:rFonts w:ascii="Arial" w:hAnsi="Arial" w:cs="Arial"/>
          <w:bCs/>
          <w:color w:val="000000"/>
          <w:sz w:val="22"/>
          <w:szCs w:val="22"/>
        </w:rPr>
        <w:t>A Rede de Ensino Municipal de São Jo</w:t>
      </w:r>
      <w:r>
        <w:rPr>
          <w:rFonts w:ascii="Arial" w:hAnsi="Arial" w:cs="Arial"/>
          <w:bCs/>
          <w:color w:val="000000"/>
          <w:sz w:val="22"/>
          <w:szCs w:val="22"/>
        </w:rPr>
        <w:t>sé da Laje tem possibilitado a F</w:t>
      </w:r>
      <w:r w:rsidRPr="00FA3C00">
        <w:rPr>
          <w:rFonts w:ascii="Arial" w:hAnsi="Arial" w:cs="Arial"/>
          <w:bCs/>
          <w:color w:val="000000"/>
          <w:sz w:val="22"/>
          <w:szCs w:val="22"/>
        </w:rPr>
        <w:t xml:space="preserve">ormação em Educação Matemática de forma que estejam articulados a ambientes de investigação e pesquisa para que apliquem em sala de aula de forma intencional todos os objetivos traçados no planejamento. </w:t>
      </w:r>
    </w:p>
    <w:p w:rsidR="00743A94" w:rsidRPr="00232F86" w:rsidRDefault="00743A94" w:rsidP="00743A9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703B70">
        <w:rPr>
          <w:rFonts w:ascii="Arial" w:hAnsi="Arial" w:cs="Arial"/>
          <w:b/>
          <w:bCs/>
          <w:color w:val="000000"/>
        </w:rPr>
        <w:t>Referências</w:t>
      </w:r>
    </w:p>
    <w:p w:rsidR="00743A94" w:rsidRPr="00FA3C00" w:rsidRDefault="00743A94" w:rsidP="00743A94">
      <w:pPr>
        <w:spacing w:line="360" w:lineRule="auto"/>
      </w:pPr>
      <w:r w:rsidRPr="00FA3C00">
        <w:t>BRASIL. BNCC – Base Nacional Comum Curricular – Brasil:2018.</w:t>
      </w:r>
    </w:p>
    <w:p w:rsidR="00743A94" w:rsidRPr="00FA3C00" w:rsidRDefault="00743A94" w:rsidP="00743A94">
      <w:pPr>
        <w:spacing w:line="360" w:lineRule="auto"/>
        <w:rPr>
          <w:color w:val="222222"/>
          <w:spacing w:val="3"/>
          <w:shd w:val="clear" w:color="auto" w:fill="FFFFFF"/>
        </w:rPr>
      </w:pPr>
      <w:r w:rsidRPr="00FA3C00">
        <w:rPr>
          <w:color w:val="222222"/>
          <w:spacing w:val="3"/>
          <w:shd w:val="clear" w:color="auto" w:fill="FFFFFF"/>
        </w:rPr>
        <w:t>BRANDT, C. F.; MORETTI, M. T. </w:t>
      </w:r>
      <w:r w:rsidRPr="00FA3C00">
        <w:rPr>
          <w:rStyle w:val="Forte"/>
          <w:color w:val="222222"/>
          <w:spacing w:val="3"/>
          <w:shd w:val="clear" w:color="auto" w:fill="FFFFFF"/>
        </w:rPr>
        <w:t>Ensinar e aprender matemática: possibilidades para a prática educativa.</w:t>
      </w:r>
      <w:r w:rsidRPr="00FA3C00">
        <w:rPr>
          <w:color w:val="222222"/>
          <w:spacing w:val="3"/>
          <w:shd w:val="clear" w:color="auto" w:fill="FFFFFF"/>
        </w:rPr>
        <w:t> Ponta Grossa. Ed. UEPG, 307 p. 2016.</w:t>
      </w:r>
    </w:p>
    <w:p w:rsidR="00743A94" w:rsidRPr="00FA3C00" w:rsidRDefault="00743A94" w:rsidP="00743A94">
      <w:pPr>
        <w:spacing w:line="360" w:lineRule="auto"/>
      </w:pPr>
      <w:r w:rsidRPr="00FA3C00">
        <w:t>MARCONI, Marina de Andrade; LAKATOS, Eva Maria. Fundamentos de Metodologia Científica. 7. São Paulo: Atlas, 2010.</w:t>
      </w:r>
    </w:p>
    <w:p w:rsidR="00DF3270" w:rsidRDefault="00DF3270" w:rsidP="00DC2147">
      <w:pPr>
        <w:spacing w:before="240" w:after="240"/>
        <w:jc w:val="both"/>
      </w:pPr>
    </w:p>
    <w:sectPr w:rsidR="00DF327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3E" w:rsidRDefault="00C97C3E">
      <w:pPr>
        <w:spacing w:line="240" w:lineRule="auto"/>
      </w:pPr>
      <w:r>
        <w:separator/>
      </w:r>
    </w:p>
  </w:endnote>
  <w:endnote w:type="continuationSeparator" w:id="0">
    <w:p w:rsidR="00C97C3E" w:rsidRDefault="00C97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3E" w:rsidRDefault="00C97C3E">
      <w:pPr>
        <w:spacing w:line="240" w:lineRule="auto"/>
      </w:pPr>
      <w:r>
        <w:separator/>
      </w:r>
    </w:p>
  </w:footnote>
  <w:footnote w:type="continuationSeparator" w:id="0">
    <w:p w:rsidR="00C97C3E" w:rsidRDefault="00C97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2C" w:rsidRDefault="00D0442C" w:rsidP="00077E70">
    <w:pPr>
      <w:jc w:val="right"/>
      <w:rPr>
        <w:noProof/>
      </w:rPr>
    </w:pPr>
    <w:r w:rsidRPr="00077E7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-379562</wp:posOffset>
          </wp:positionV>
          <wp:extent cx="4710023" cy="1010149"/>
          <wp:effectExtent l="0" t="0" r="0" b="0"/>
          <wp:wrapTight wrapText="bothSides">
            <wp:wrapPolygon edited="0">
              <wp:start x="2621" y="0"/>
              <wp:lineTo x="1311" y="4483"/>
              <wp:lineTo x="961" y="6113"/>
              <wp:lineTo x="87" y="16709"/>
              <wp:lineTo x="524" y="18747"/>
              <wp:lineTo x="2184" y="20785"/>
              <wp:lineTo x="2272" y="21192"/>
              <wp:lineTo x="3145" y="21192"/>
              <wp:lineTo x="6727" y="19970"/>
              <wp:lineTo x="16774" y="15079"/>
              <wp:lineTo x="16774" y="13449"/>
              <wp:lineTo x="18959" y="13449"/>
              <wp:lineTo x="21318" y="10189"/>
              <wp:lineTo x="21318" y="6521"/>
              <wp:lineTo x="12319" y="3668"/>
              <wp:lineTo x="3145" y="0"/>
              <wp:lineTo x="2621" y="0"/>
            </wp:wrapPolygon>
          </wp:wrapTight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023" cy="101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270" w:rsidRDefault="00DF3270" w:rsidP="00077E70">
    <w:pPr>
      <w:jc w:val="right"/>
    </w:pPr>
  </w:p>
  <w:p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:rsidR="00EF05AD" w:rsidRPr="00EF05AD" w:rsidRDefault="00C97C3E" w:rsidP="00077E70">
    <w:pPr>
      <w:jc w:val="right"/>
      <w:rPr>
        <w:rFonts w:ascii="Arial Rounded MT Bold" w:hAnsi="Arial Rounded MT Bold"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77E70"/>
    <w:rsid w:val="00542503"/>
    <w:rsid w:val="005840E2"/>
    <w:rsid w:val="00685E0E"/>
    <w:rsid w:val="00743A94"/>
    <w:rsid w:val="00780FED"/>
    <w:rsid w:val="00A355CE"/>
    <w:rsid w:val="00AD569E"/>
    <w:rsid w:val="00BF37EE"/>
    <w:rsid w:val="00C8106D"/>
    <w:rsid w:val="00C97C3E"/>
    <w:rsid w:val="00CB5B0F"/>
    <w:rsid w:val="00CE6FDB"/>
    <w:rsid w:val="00D0442C"/>
    <w:rsid w:val="00DB0213"/>
    <w:rsid w:val="00DC2147"/>
    <w:rsid w:val="00DF3270"/>
    <w:rsid w:val="00E5341D"/>
    <w:rsid w:val="00EB4619"/>
    <w:rsid w:val="00EF05AD"/>
    <w:rsid w:val="00FB7119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NormalWeb">
    <w:name w:val="Normal (Web)"/>
    <w:basedOn w:val="Normal"/>
    <w:uiPriority w:val="99"/>
    <w:unhideWhenUsed/>
    <w:rsid w:val="00DC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214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43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.cavalcanti@ifal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audessouz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namar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Carloney Alves de Oliveira</dc:creator>
  <cp:lastModifiedBy>Conta da Microsoft</cp:lastModifiedBy>
  <cp:revision>4</cp:revision>
  <dcterms:created xsi:type="dcterms:W3CDTF">2023-08-17T17:37:00Z</dcterms:created>
  <dcterms:modified xsi:type="dcterms:W3CDTF">2023-08-17T17:49:00Z</dcterms:modified>
</cp:coreProperties>
</file>