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2274" w14:textId="77777777" w:rsidR="00344C6C" w:rsidRDefault="00686310">
      <w:pPr>
        <w:tabs>
          <w:tab w:val="left" w:pos="204"/>
        </w:tabs>
        <w:spacing w:after="0" w:line="240" w:lineRule="auto"/>
        <w:ind w:left="1" w:hanging="3"/>
        <w:jc w:val="center"/>
        <w:rPr>
          <w:rFonts w:ascii="Bell MT" w:eastAsia="Bell MT" w:hAnsi="Bell MT" w:cs="Bell MT"/>
          <w:color w:val="000000"/>
          <w:sz w:val="28"/>
          <w:szCs w:val="28"/>
        </w:rPr>
      </w:pPr>
      <w:bookmarkStart w:id="0" w:name="_heading=h.gjdgxs" w:colFirst="0" w:colLast="0"/>
      <w:bookmarkEnd w:id="0"/>
      <w:r>
        <w:rPr>
          <w:rFonts w:ascii="Bell MT" w:eastAsia="Bell MT" w:hAnsi="Bell MT" w:cs="Bell MT"/>
          <w:sz w:val="28"/>
          <w:szCs w:val="28"/>
        </w:rPr>
        <w:t xml:space="preserve">    </w:t>
      </w:r>
    </w:p>
    <w:p w14:paraId="09DE9276" w14:textId="77777777" w:rsidR="00344C6C" w:rsidRDefault="00686310">
      <w:pPr>
        <w:tabs>
          <w:tab w:val="left" w:pos="204"/>
        </w:tabs>
        <w:spacing w:after="0" w:line="240" w:lineRule="auto"/>
        <w:ind w:left="1" w:hanging="3"/>
        <w:jc w:val="center"/>
        <w:rPr>
          <w:rFonts w:ascii="Bell MT" w:eastAsia="Bell MT" w:hAnsi="Bell MT" w:cs="Bell MT"/>
          <w:color w:val="000000"/>
          <w:sz w:val="28"/>
          <w:szCs w:val="28"/>
        </w:rPr>
      </w:pPr>
      <w:r>
        <w:rPr>
          <w:rFonts w:ascii="Bell MT" w:eastAsia="Bell MT" w:hAnsi="Bell MT" w:cs="Bell MT"/>
          <w:b/>
          <w:color w:val="000000"/>
          <w:sz w:val="28"/>
          <w:szCs w:val="28"/>
        </w:rPr>
        <w:t>Percepção d</w:t>
      </w:r>
      <w:r>
        <w:rPr>
          <w:rFonts w:ascii="Bell MT" w:eastAsia="Bell MT" w:hAnsi="Bell MT" w:cs="Bell MT"/>
          <w:b/>
          <w:sz w:val="28"/>
          <w:szCs w:val="28"/>
        </w:rPr>
        <w:t>e estudantes</w:t>
      </w:r>
      <w:r>
        <w:rPr>
          <w:rFonts w:ascii="Bell MT" w:eastAsia="Bell MT" w:hAnsi="Bell MT" w:cs="Bell MT"/>
          <w:b/>
          <w:color w:val="000000"/>
          <w:sz w:val="28"/>
          <w:szCs w:val="28"/>
        </w:rPr>
        <w:t xml:space="preserve"> do ensino médio quanto ao ensino remoto e a volta ao presencial </w:t>
      </w:r>
    </w:p>
    <w:p w14:paraId="3AA575EF" w14:textId="77777777" w:rsidR="00344C6C" w:rsidRDefault="00344C6C">
      <w:pPr>
        <w:tabs>
          <w:tab w:val="left" w:pos="204"/>
        </w:tabs>
        <w:spacing w:after="0" w:line="240" w:lineRule="auto"/>
        <w:ind w:left="1" w:hanging="3"/>
        <w:jc w:val="center"/>
        <w:rPr>
          <w:rFonts w:ascii="Bell MT" w:eastAsia="Bell MT" w:hAnsi="Bell MT" w:cs="Bell MT"/>
          <w:color w:val="000000"/>
          <w:sz w:val="28"/>
          <w:szCs w:val="28"/>
        </w:rPr>
      </w:pPr>
    </w:p>
    <w:p w14:paraId="78AA2D15" w14:textId="77777777" w:rsidR="00344C6C" w:rsidRDefault="00686310">
      <w:pPr>
        <w:spacing w:after="0" w:line="308" w:lineRule="auto"/>
        <w:ind w:left="1" w:hanging="3"/>
        <w:jc w:val="center"/>
        <w:rPr>
          <w:rFonts w:ascii="Bell MT" w:eastAsia="Bell MT" w:hAnsi="Bell MT" w:cs="Bell MT"/>
          <w:b/>
          <w:sz w:val="28"/>
          <w:szCs w:val="28"/>
        </w:rPr>
      </w:pPr>
      <w:r>
        <w:rPr>
          <w:rFonts w:ascii="Bell MT" w:eastAsia="Bell MT" w:hAnsi="Bell MT" w:cs="Bell MT"/>
          <w:b/>
          <w:sz w:val="28"/>
          <w:szCs w:val="28"/>
        </w:rPr>
        <w:t xml:space="preserve">High </w:t>
      </w:r>
      <w:proofErr w:type="spellStart"/>
      <w:r>
        <w:rPr>
          <w:rFonts w:ascii="Bell MT" w:eastAsia="Bell MT" w:hAnsi="Bell MT" w:cs="Bell MT"/>
          <w:b/>
          <w:sz w:val="28"/>
          <w:szCs w:val="28"/>
        </w:rPr>
        <w:t>school</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students</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perception</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of</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remote</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learning</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and</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the</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return</w:t>
      </w:r>
      <w:proofErr w:type="spellEnd"/>
      <w:r>
        <w:rPr>
          <w:rFonts w:ascii="Bell MT" w:eastAsia="Bell MT" w:hAnsi="Bell MT" w:cs="Bell MT"/>
          <w:b/>
          <w:sz w:val="28"/>
          <w:szCs w:val="28"/>
        </w:rPr>
        <w:t xml:space="preserve"> </w:t>
      </w:r>
      <w:proofErr w:type="spellStart"/>
      <w:r>
        <w:rPr>
          <w:rFonts w:ascii="Bell MT" w:eastAsia="Bell MT" w:hAnsi="Bell MT" w:cs="Bell MT"/>
          <w:b/>
          <w:sz w:val="28"/>
          <w:szCs w:val="28"/>
        </w:rPr>
        <w:t>to</w:t>
      </w:r>
      <w:proofErr w:type="spellEnd"/>
      <w:r>
        <w:rPr>
          <w:rFonts w:ascii="Bell MT" w:eastAsia="Bell MT" w:hAnsi="Bell MT" w:cs="Bell MT"/>
          <w:b/>
          <w:sz w:val="28"/>
          <w:szCs w:val="28"/>
        </w:rPr>
        <w:t xml:space="preserve"> face-</w:t>
      </w:r>
      <w:proofErr w:type="spellStart"/>
      <w:r>
        <w:rPr>
          <w:rFonts w:ascii="Bell MT" w:eastAsia="Bell MT" w:hAnsi="Bell MT" w:cs="Bell MT"/>
          <w:b/>
          <w:sz w:val="28"/>
          <w:szCs w:val="28"/>
        </w:rPr>
        <w:t>to</w:t>
      </w:r>
      <w:proofErr w:type="spellEnd"/>
      <w:r>
        <w:rPr>
          <w:rFonts w:ascii="Bell MT" w:eastAsia="Bell MT" w:hAnsi="Bell MT" w:cs="Bell MT"/>
          <w:b/>
          <w:sz w:val="28"/>
          <w:szCs w:val="28"/>
        </w:rPr>
        <w:t>-face</w:t>
      </w:r>
    </w:p>
    <w:p w14:paraId="339087F9" w14:textId="77777777" w:rsidR="00344C6C" w:rsidRDefault="00344C6C">
      <w:pPr>
        <w:spacing w:after="0" w:line="240" w:lineRule="auto"/>
        <w:ind w:left="0" w:hanging="2"/>
        <w:rPr>
          <w:rFonts w:ascii="Bell MT" w:eastAsia="Bell MT" w:hAnsi="Bell MT" w:cs="Bell MT"/>
          <w:color w:val="000000"/>
          <w:sz w:val="24"/>
          <w:szCs w:val="24"/>
        </w:rPr>
      </w:pPr>
    </w:p>
    <w:p w14:paraId="4ABD3359" w14:textId="77777777" w:rsidR="00344C6C" w:rsidRDefault="00686310">
      <w:pPr>
        <w:spacing w:after="0" w:line="240" w:lineRule="auto"/>
        <w:ind w:left="0" w:hanging="2"/>
        <w:jc w:val="center"/>
        <w:rPr>
          <w:rFonts w:ascii="Bell MT" w:eastAsia="Bell MT" w:hAnsi="Bell MT" w:cs="Bell MT"/>
          <w:b/>
          <w:sz w:val="24"/>
          <w:szCs w:val="24"/>
        </w:rPr>
      </w:pPr>
      <w:r>
        <w:rPr>
          <w:rFonts w:ascii="Bell MT" w:eastAsia="Bell MT" w:hAnsi="Bell MT" w:cs="Bell MT"/>
          <w:b/>
          <w:sz w:val="24"/>
          <w:szCs w:val="24"/>
        </w:rPr>
        <w:t xml:space="preserve">Weslley Melo </w:t>
      </w:r>
      <w:proofErr w:type="gramStart"/>
      <w:r>
        <w:rPr>
          <w:rFonts w:ascii="Bell MT" w:eastAsia="Bell MT" w:hAnsi="Bell MT" w:cs="Bell MT"/>
          <w:b/>
          <w:sz w:val="24"/>
          <w:szCs w:val="24"/>
        </w:rPr>
        <w:t>Santana</w:t>
      </w:r>
      <w:r>
        <w:rPr>
          <w:rFonts w:ascii="Bell MT" w:eastAsia="Bell MT" w:hAnsi="Bell MT" w:cs="Bell MT"/>
          <w:b/>
          <w:sz w:val="24"/>
          <w:szCs w:val="24"/>
          <w:vertAlign w:val="superscript"/>
        </w:rPr>
        <w:t>(</w:t>
      </w:r>
      <w:proofErr w:type="gramEnd"/>
      <w:r>
        <w:rPr>
          <w:rFonts w:ascii="Bell MT" w:eastAsia="Bell MT" w:hAnsi="Bell MT" w:cs="Bell MT"/>
          <w:b/>
          <w:sz w:val="24"/>
          <w:szCs w:val="24"/>
          <w:vertAlign w:val="superscript"/>
        </w:rPr>
        <w:t>1)</w:t>
      </w:r>
      <w:r>
        <w:rPr>
          <w:rFonts w:ascii="Bell MT" w:eastAsia="Bell MT" w:hAnsi="Bell MT" w:cs="Bell MT"/>
          <w:b/>
          <w:sz w:val="24"/>
          <w:szCs w:val="24"/>
        </w:rPr>
        <w:t>; Pedro Dantas Lima</w:t>
      </w:r>
      <w:r>
        <w:rPr>
          <w:rFonts w:ascii="Bell MT" w:eastAsia="Bell MT" w:hAnsi="Bell MT" w:cs="Bell MT"/>
          <w:b/>
          <w:sz w:val="24"/>
          <w:szCs w:val="24"/>
          <w:vertAlign w:val="superscript"/>
        </w:rPr>
        <w:t>(2)</w:t>
      </w:r>
      <w:r>
        <w:rPr>
          <w:rFonts w:ascii="Bell MT" w:eastAsia="Bell MT" w:hAnsi="Bell MT" w:cs="Bell MT"/>
          <w:b/>
          <w:sz w:val="24"/>
          <w:szCs w:val="24"/>
        </w:rPr>
        <w:t>; João Paulo Vieira Machado</w:t>
      </w:r>
      <w:r>
        <w:rPr>
          <w:rFonts w:ascii="Bell MT" w:eastAsia="Bell MT" w:hAnsi="Bell MT" w:cs="Bell MT"/>
          <w:b/>
          <w:sz w:val="24"/>
          <w:szCs w:val="24"/>
          <w:vertAlign w:val="superscript"/>
        </w:rPr>
        <w:t>(3)</w:t>
      </w:r>
      <w:r>
        <w:rPr>
          <w:rFonts w:ascii="Bell MT" w:eastAsia="Bell MT" w:hAnsi="Bell MT" w:cs="Bell MT"/>
          <w:b/>
          <w:sz w:val="24"/>
          <w:szCs w:val="24"/>
        </w:rPr>
        <w:t>; Andressa Cabral Silva</w:t>
      </w:r>
      <w:r>
        <w:rPr>
          <w:rFonts w:ascii="Bell MT" w:eastAsia="Bell MT" w:hAnsi="Bell MT" w:cs="Bell MT"/>
          <w:b/>
          <w:sz w:val="24"/>
          <w:szCs w:val="24"/>
          <w:vertAlign w:val="superscript"/>
        </w:rPr>
        <w:t>(4)</w:t>
      </w:r>
      <w:r>
        <w:rPr>
          <w:rFonts w:ascii="Bell MT" w:eastAsia="Bell MT" w:hAnsi="Bell MT" w:cs="Bell MT"/>
          <w:b/>
          <w:sz w:val="24"/>
          <w:szCs w:val="24"/>
        </w:rPr>
        <w:t>;</w:t>
      </w:r>
      <w:r>
        <w:rPr>
          <w:rFonts w:ascii="Bell MT" w:eastAsia="Bell MT" w:hAnsi="Bell MT" w:cs="Bell MT"/>
          <w:b/>
          <w:sz w:val="24"/>
          <w:szCs w:val="24"/>
          <w:vertAlign w:val="superscript"/>
        </w:rPr>
        <w:t xml:space="preserve"> </w:t>
      </w:r>
      <w:r>
        <w:rPr>
          <w:rFonts w:ascii="Bell MT" w:eastAsia="Bell MT" w:hAnsi="Bell MT" w:cs="Bell MT"/>
          <w:b/>
          <w:sz w:val="24"/>
          <w:szCs w:val="24"/>
        </w:rPr>
        <w:t>Tâmara Soares de Barros</w:t>
      </w:r>
      <w:r>
        <w:rPr>
          <w:rFonts w:ascii="Bell MT" w:eastAsia="Bell MT" w:hAnsi="Bell MT" w:cs="Bell MT"/>
          <w:b/>
          <w:sz w:val="24"/>
          <w:szCs w:val="24"/>
          <w:vertAlign w:val="superscript"/>
        </w:rPr>
        <w:t>(5)</w:t>
      </w:r>
      <w:r>
        <w:rPr>
          <w:rFonts w:ascii="Bell MT" w:eastAsia="Bell MT" w:hAnsi="Bell MT" w:cs="Bell MT"/>
          <w:b/>
          <w:sz w:val="24"/>
          <w:szCs w:val="24"/>
        </w:rPr>
        <w:t>;</w:t>
      </w:r>
      <w:r>
        <w:rPr>
          <w:rFonts w:ascii="Bell MT" w:eastAsia="Bell MT" w:hAnsi="Bell MT" w:cs="Bell MT"/>
          <w:sz w:val="24"/>
          <w:szCs w:val="24"/>
        </w:rPr>
        <w:t xml:space="preserve"> </w:t>
      </w:r>
      <w:r>
        <w:rPr>
          <w:rFonts w:ascii="Bell MT" w:eastAsia="Bell MT" w:hAnsi="Bell MT" w:cs="Bell MT"/>
          <w:b/>
          <w:sz w:val="24"/>
          <w:szCs w:val="24"/>
        </w:rPr>
        <w:t>Jackeline Santos Vieira</w:t>
      </w:r>
      <w:r>
        <w:rPr>
          <w:rFonts w:ascii="Bell MT" w:eastAsia="Bell MT" w:hAnsi="Bell MT" w:cs="Bell MT"/>
          <w:b/>
          <w:sz w:val="24"/>
          <w:szCs w:val="24"/>
          <w:vertAlign w:val="superscript"/>
        </w:rPr>
        <w:t>(6)</w:t>
      </w:r>
      <w:r>
        <w:rPr>
          <w:rFonts w:ascii="Bell MT" w:eastAsia="Bell MT" w:hAnsi="Bell MT" w:cs="Bell MT"/>
          <w:b/>
          <w:sz w:val="24"/>
          <w:szCs w:val="24"/>
        </w:rPr>
        <w:t xml:space="preserve">; </w:t>
      </w:r>
      <w:proofErr w:type="spellStart"/>
      <w:r>
        <w:rPr>
          <w:rFonts w:ascii="Bell MT" w:eastAsia="Bell MT" w:hAnsi="Bell MT" w:cs="Bell MT"/>
          <w:b/>
          <w:sz w:val="24"/>
          <w:szCs w:val="24"/>
        </w:rPr>
        <w:t>Stefane</w:t>
      </w:r>
      <w:proofErr w:type="spellEnd"/>
      <w:r>
        <w:rPr>
          <w:rFonts w:ascii="Bell MT" w:eastAsia="Bell MT" w:hAnsi="Bell MT" w:cs="Bell MT"/>
          <w:b/>
          <w:sz w:val="24"/>
          <w:szCs w:val="24"/>
        </w:rPr>
        <w:t xml:space="preserve"> Bezerra Silva Costa</w:t>
      </w:r>
      <w:r>
        <w:rPr>
          <w:rFonts w:ascii="Bell MT" w:eastAsia="Bell MT" w:hAnsi="Bell MT" w:cs="Bell MT"/>
          <w:b/>
          <w:sz w:val="24"/>
          <w:szCs w:val="24"/>
          <w:vertAlign w:val="superscript"/>
        </w:rPr>
        <w:t>(7)</w:t>
      </w:r>
      <w:r>
        <w:rPr>
          <w:rFonts w:ascii="Bell MT" w:eastAsia="Bell MT" w:hAnsi="Bell MT" w:cs="Bell MT"/>
          <w:b/>
          <w:sz w:val="24"/>
          <w:szCs w:val="24"/>
        </w:rPr>
        <w:t>;</w:t>
      </w:r>
      <w:r>
        <w:rPr>
          <w:rFonts w:ascii="Bell MT" w:eastAsia="Bell MT" w:hAnsi="Bell MT" w:cs="Bell MT"/>
          <w:sz w:val="24"/>
          <w:szCs w:val="24"/>
        </w:rPr>
        <w:t xml:space="preserve"> </w:t>
      </w:r>
      <w:r>
        <w:rPr>
          <w:rFonts w:ascii="Bell MT" w:eastAsia="Bell MT" w:hAnsi="Bell MT" w:cs="Bell MT"/>
          <w:b/>
          <w:sz w:val="24"/>
          <w:szCs w:val="24"/>
        </w:rPr>
        <w:t>Elaine Paula Gonçalves Alencar</w:t>
      </w:r>
      <w:r>
        <w:rPr>
          <w:rFonts w:ascii="Bell MT" w:eastAsia="Bell MT" w:hAnsi="Bell MT" w:cs="Bell MT"/>
          <w:b/>
          <w:sz w:val="24"/>
          <w:szCs w:val="24"/>
          <w:vertAlign w:val="superscript"/>
        </w:rPr>
        <w:t>(8)</w:t>
      </w:r>
      <w:r>
        <w:rPr>
          <w:rFonts w:ascii="Bell MT" w:eastAsia="Bell MT" w:hAnsi="Bell MT" w:cs="Bell MT"/>
          <w:b/>
          <w:sz w:val="24"/>
          <w:szCs w:val="24"/>
        </w:rPr>
        <w:t>.</w:t>
      </w:r>
    </w:p>
    <w:p w14:paraId="5767B9A5" w14:textId="77777777" w:rsidR="00344C6C" w:rsidRDefault="00344C6C">
      <w:pPr>
        <w:spacing w:after="0" w:line="240" w:lineRule="auto"/>
        <w:ind w:left="0" w:hanging="2"/>
        <w:jc w:val="center"/>
        <w:rPr>
          <w:rFonts w:ascii="Bell MT" w:eastAsia="Bell MT" w:hAnsi="Bell MT" w:cs="Bell MT"/>
          <w:b/>
          <w:sz w:val="20"/>
          <w:szCs w:val="20"/>
        </w:rPr>
      </w:pPr>
    </w:p>
    <w:p w14:paraId="4149C064" w14:textId="77777777" w:rsidR="00344C6C" w:rsidRDefault="00686310">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(1)</w:t>
      </w:r>
      <w:r>
        <w:rPr>
          <w:rFonts w:ascii="Bell MT" w:eastAsia="Bell MT" w:hAnsi="Bell MT" w:cs="Bell MT"/>
          <w:sz w:val="16"/>
          <w:szCs w:val="16"/>
        </w:rPr>
        <w:t xml:space="preserve">ORCID: </w:t>
      </w:r>
      <w:hyperlink r:id="rId7">
        <w:r>
          <w:rPr>
            <w:rFonts w:ascii="Bell MT" w:eastAsia="Bell MT" w:hAnsi="Bell MT" w:cs="Bell MT"/>
            <w:sz w:val="16"/>
            <w:szCs w:val="16"/>
          </w:rPr>
          <w:t>https://orcid.org/0000-0002-4483-0247</w:t>
        </w:r>
      </w:hyperlink>
      <w:r>
        <w:rPr>
          <w:rFonts w:ascii="Bell MT" w:eastAsia="Bell MT" w:hAnsi="Bell MT" w:cs="Bell MT"/>
          <w:sz w:val="16"/>
          <w:szCs w:val="16"/>
        </w:rPr>
        <w:t xml:space="preserve">; Universidade Estadual de Alagoas/Graduando em Ciências Biológicas - Licenciatura, bolsista do Programa Residência Pedagógica, BRASIL, E-mail: </w:t>
      </w:r>
      <w:hyperlink r:id="rId8">
        <w:r>
          <w:rPr>
            <w:rFonts w:ascii="Bell MT" w:eastAsia="Bell MT" w:hAnsi="Bell MT" w:cs="Bell MT"/>
            <w:sz w:val="16"/>
            <w:szCs w:val="16"/>
          </w:rPr>
          <w:t>weslleysantana@alunos.uneal.edu.br</w:t>
        </w:r>
      </w:hyperlink>
      <w:r>
        <w:rPr>
          <w:rFonts w:ascii="Bell MT" w:eastAsia="Bell MT" w:hAnsi="Bell MT" w:cs="Bell MT"/>
          <w:sz w:val="16"/>
          <w:szCs w:val="16"/>
        </w:rPr>
        <w:t>;</w:t>
      </w:r>
    </w:p>
    <w:p w14:paraId="456680D0" w14:textId="77777777" w:rsidR="00344C6C" w:rsidRDefault="00686310">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w:t>
      </w:r>
      <w:proofErr w:type="gramStart"/>
      <w:r>
        <w:rPr>
          <w:rFonts w:ascii="Bell MT" w:eastAsia="Bell MT" w:hAnsi="Bell MT" w:cs="Bell MT"/>
          <w:sz w:val="16"/>
          <w:szCs w:val="16"/>
          <w:vertAlign w:val="superscript"/>
        </w:rPr>
        <w:t>2)</w:t>
      </w:r>
      <w:r>
        <w:rPr>
          <w:rFonts w:ascii="Bell MT" w:eastAsia="Bell MT" w:hAnsi="Bell MT" w:cs="Bell MT"/>
          <w:sz w:val="16"/>
          <w:szCs w:val="16"/>
        </w:rPr>
        <w:t>ORCID</w:t>
      </w:r>
      <w:proofErr w:type="gramEnd"/>
      <w:r>
        <w:rPr>
          <w:rFonts w:ascii="Bell MT" w:eastAsia="Bell MT" w:hAnsi="Bell MT" w:cs="Bell MT"/>
          <w:sz w:val="16"/>
          <w:szCs w:val="16"/>
        </w:rPr>
        <w:t>: https://orcid.org/0000-0002-9926-481X; Universidade Estadual de Alagoas/Graduando em Ciências Biológicas - Licenciatura, bolsista do Programa Residência Pedagógica, BRASIL, E-mail: pedrodantas714@gmail.com;</w:t>
      </w:r>
    </w:p>
    <w:p w14:paraId="08688628" w14:textId="77777777" w:rsidR="00344C6C" w:rsidRDefault="00686310">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(3)</w:t>
      </w:r>
      <w:r>
        <w:rPr>
          <w:rFonts w:ascii="Bell MT" w:eastAsia="Bell MT" w:hAnsi="Bell MT" w:cs="Bell MT"/>
          <w:sz w:val="16"/>
          <w:szCs w:val="16"/>
        </w:rPr>
        <w:t xml:space="preserve">ORCID: </w:t>
      </w:r>
      <w:hyperlink r:id="rId9">
        <w:r>
          <w:rPr>
            <w:rFonts w:ascii="Bell MT" w:eastAsia="Bell MT" w:hAnsi="Bell MT" w:cs="Bell MT"/>
            <w:sz w:val="16"/>
            <w:szCs w:val="16"/>
          </w:rPr>
          <w:t>https://orcid.org/0000-0002-1693-1753</w:t>
        </w:r>
      </w:hyperlink>
      <w:r>
        <w:rPr>
          <w:rFonts w:ascii="Bell MT" w:eastAsia="Bell MT" w:hAnsi="Bell MT" w:cs="Bell MT"/>
          <w:sz w:val="16"/>
          <w:szCs w:val="16"/>
        </w:rPr>
        <w:t xml:space="preserve"> , Universidade Estadual de Alagoas/graduando em Ciências Biológicas - Licenciatura, bolsista do Programa Residência Pedagógica, BRASIL, E-mail: </w:t>
      </w:r>
      <w:hyperlink r:id="rId10">
        <w:r>
          <w:rPr>
            <w:rFonts w:ascii="Bell MT" w:eastAsia="Bell MT" w:hAnsi="Bell MT" w:cs="Bell MT"/>
            <w:sz w:val="16"/>
            <w:szCs w:val="16"/>
          </w:rPr>
          <w:t>joao.p.v.machado@gmail.com</w:t>
        </w:r>
      </w:hyperlink>
      <w:r>
        <w:rPr>
          <w:rFonts w:ascii="Bell MT" w:eastAsia="Bell MT" w:hAnsi="Bell MT" w:cs="Bell MT"/>
          <w:sz w:val="16"/>
          <w:szCs w:val="16"/>
        </w:rPr>
        <w:t>;</w:t>
      </w:r>
    </w:p>
    <w:p w14:paraId="2CEF50CC" w14:textId="77777777" w:rsidR="00344C6C" w:rsidRDefault="00686310">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(4)</w:t>
      </w:r>
      <w:r>
        <w:rPr>
          <w:rFonts w:ascii="Bell MT" w:eastAsia="Bell MT" w:hAnsi="Bell MT" w:cs="Bell MT"/>
          <w:sz w:val="16"/>
          <w:szCs w:val="16"/>
        </w:rPr>
        <w:t xml:space="preserve">ORCID: </w:t>
      </w:r>
      <w:hyperlink r:id="rId11">
        <w:r>
          <w:rPr>
            <w:rFonts w:ascii="Bell MT" w:eastAsia="Bell MT" w:hAnsi="Bell MT" w:cs="Bell MT"/>
            <w:sz w:val="16"/>
            <w:szCs w:val="16"/>
          </w:rPr>
          <w:t>https://orcid.org/0000-0001-6266-599</w:t>
        </w:r>
      </w:hyperlink>
      <w:r>
        <w:rPr>
          <w:rFonts w:ascii="Bell MT" w:eastAsia="Bell MT" w:hAnsi="Bell MT" w:cs="Bell MT"/>
          <w:sz w:val="16"/>
          <w:szCs w:val="16"/>
        </w:rPr>
        <w:t xml:space="preserve">7; Universidade Estadual de Alagoas/graduanda em Ciências Biológicas - Licenciatura, bolsista do Programa Residência Pedagógica, BRASIL, E-mail: </w:t>
      </w:r>
      <w:hyperlink r:id="rId12">
        <w:r>
          <w:rPr>
            <w:rFonts w:ascii="Bell MT" w:eastAsia="Bell MT" w:hAnsi="Bell MT" w:cs="Bell MT"/>
            <w:sz w:val="16"/>
            <w:szCs w:val="16"/>
          </w:rPr>
          <w:t>cabral_andressa@outlook.com</w:t>
        </w:r>
      </w:hyperlink>
      <w:r>
        <w:rPr>
          <w:rFonts w:ascii="Bell MT" w:eastAsia="Bell MT" w:hAnsi="Bell MT" w:cs="Bell MT"/>
          <w:sz w:val="16"/>
          <w:szCs w:val="16"/>
        </w:rPr>
        <w:t>;</w:t>
      </w:r>
    </w:p>
    <w:p w14:paraId="73FB78A6" w14:textId="77777777" w:rsidR="00344C6C" w:rsidRDefault="00686310">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(5)</w:t>
      </w:r>
      <w:r>
        <w:rPr>
          <w:rFonts w:ascii="Bell MT" w:eastAsia="Bell MT" w:hAnsi="Bell MT" w:cs="Bell MT"/>
          <w:sz w:val="16"/>
          <w:szCs w:val="16"/>
        </w:rPr>
        <w:t xml:space="preserve">ORCID: </w:t>
      </w:r>
      <w:hyperlink r:id="rId13">
        <w:r>
          <w:rPr>
            <w:rFonts w:ascii="Bell MT" w:eastAsia="Bell MT" w:hAnsi="Bell MT" w:cs="Bell MT"/>
            <w:sz w:val="16"/>
            <w:szCs w:val="16"/>
          </w:rPr>
          <w:t>https://orcid.org/0000-0003-2243-8751</w:t>
        </w:r>
      </w:hyperlink>
      <w:r>
        <w:rPr>
          <w:rFonts w:ascii="Bell MT" w:eastAsia="Bell MT" w:hAnsi="Bell MT" w:cs="Bell MT"/>
          <w:sz w:val="16"/>
          <w:szCs w:val="16"/>
        </w:rPr>
        <w:t xml:space="preserve">; Universidade Estadual de Alagoas/graduanda em Ciências Biológicas - Licenciatura, bolsista do Programa Residência Pedagógica, BRASIL, E-mail: </w:t>
      </w:r>
      <w:hyperlink r:id="rId14">
        <w:r>
          <w:rPr>
            <w:rFonts w:ascii="Bell MT" w:eastAsia="Bell MT" w:hAnsi="Bell MT" w:cs="Bell MT"/>
            <w:sz w:val="16"/>
            <w:szCs w:val="16"/>
          </w:rPr>
          <w:t>tamarasoaresdebarros@gmail.com</w:t>
        </w:r>
      </w:hyperlink>
      <w:r>
        <w:rPr>
          <w:rFonts w:ascii="Bell MT" w:eastAsia="Bell MT" w:hAnsi="Bell MT" w:cs="Bell MT"/>
          <w:sz w:val="16"/>
          <w:szCs w:val="16"/>
        </w:rPr>
        <w:t>;</w:t>
      </w:r>
    </w:p>
    <w:p w14:paraId="115070A5" w14:textId="77777777" w:rsidR="00344C6C" w:rsidRDefault="00686310">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(6)</w:t>
      </w:r>
      <w:r>
        <w:rPr>
          <w:rFonts w:ascii="Bell MT" w:eastAsia="Bell MT" w:hAnsi="Bell MT" w:cs="Bell MT"/>
          <w:sz w:val="16"/>
          <w:szCs w:val="16"/>
        </w:rPr>
        <w:t xml:space="preserve">ORCID:, </w:t>
      </w:r>
      <w:hyperlink r:id="rId15">
        <w:r>
          <w:rPr>
            <w:rFonts w:ascii="Bell MT" w:eastAsia="Bell MT" w:hAnsi="Bell MT" w:cs="Bell MT"/>
            <w:sz w:val="16"/>
            <w:szCs w:val="16"/>
          </w:rPr>
          <w:t>https://orcid.org/0000-0002-6920-705</w:t>
        </w:r>
      </w:hyperlink>
      <w:r>
        <w:rPr>
          <w:rFonts w:ascii="Bell MT" w:eastAsia="Bell MT" w:hAnsi="Bell MT" w:cs="Bell MT"/>
          <w:sz w:val="16"/>
          <w:szCs w:val="16"/>
        </w:rPr>
        <w:t xml:space="preserve">6 Universidade Estadual de Alagoas/graduanda em Ciências Biológicas - Licenciatura, bolsista do Programa Residência Pedagógica,  BRASIL, E-mail: </w:t>
      </w:r>
      <w:hyperlink r:id="rId16">
        <w:r>
          <w:rPr>
            <w:rFonts w:ascii="Bell MT" w:eastAsia="Bell MT" w:hAnsi="Bell MT" w:cs="Bell MT"/>
            <w:sz w:val="16"/>
            <w:szCs w:val="16"/>
          </w:rPr>
          <w:t>jackelinevieirasantos2017@gmail.com</w:t>
        </w:r>
      </w:hyperlink>
      <w:r>
        <w:rPr>
          <w:rFonts w:ascii="Bell MT" w:eastAsia="Bell MT" w:hAnsi="Bell MT" w:cs="Bell MT"/>
          <w:sz w:val="16"/>
          <w:szCs w:val="16"/>
        </w:rPr>
        <w:t>;</w:t>
      </w:r>
    </w:p>
    <w:p w14:paraId="55FE12A0" w14:textId="77777777" w:rsidR="00344C6C" w:rsidRDefault="00686310">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w:t>
      </w:r>
      <w:proofErr w:type="gramStart"/>
      <w:r>
        <w:rPr>
          <w:rFonts w:ascii="Bell MT" w:eastAsia="Bell MT" w:hAnsi="Bell MT" w:cs="Bell MT"/>
          <w:sz w:val="16"/>
          <w:szCs w:val="16"/>
          <w:vertAlign w:val="superscript"/>
        </w:rPr>
        <w:t>7)</w:t>
      </w:r>
      <w:r>
        <w:rPr>
          <w:rFonts w:ascii="Bell MT" w:eastAsia="Bell MT" w:hAnsi="Bell MT" w:cs="Bell MT"/>
          <w:sz w:val="16"/>
          <w:szCs w:val="16"/>
        </w:rPr>
        <w:t>ORCID:,</w:t>
      </w:r>
      <w:proofErr w:type="gramEnd"/>
      <w:r>
        <w:rPr>
          <w:rFonts w:ascii="Bell MT" w:eastAsia="Bell MT" w:hAnsi="Bell MT" w:cs="Bell MT"/>
          <w:sz w:val="16"/>
          <w:szCs w:val="16"/>
        </w:rPr>
        <w:t xml:space="preserve"> https://orcid.org/0000-0001-7842-7758; Universidade Estadual de Alagoas/graduanda em Ciências Biológicas - Licenciatura, bolsista do Programa Residência Pedagógica,  BRASIL, E-mail: stefanycosta469@gmail.com;</w:t>
      </w:r>
    </w:p>
    <w:p w14:paraId="0F1D762B" w14:textId="77777777" w:rsidR="00344C6C" w:rsidRDefault="00686310">
      <w:pPr>
        <w:spacing w:after="0" w:line="240" w:lineRule="auto"/>
        <w:ind w:left="0" w:hanging="2"/>
        <w:jc w:val="both"/>
        <w:rPr>
          <w:rFonts w:ascii="Bell MT" w:eastAsia="Bell MT" w:hAnsi="Bell MT" w:cs="Bell MT"/>
          <w:sz w:val="16"/>
          <w:szCs w:val="16"/>
        </w:rPr>
      </w:pPr>
      <w:r>
        <w:rPr>
          <w:rFonts w:ascii="Bell MT" w:eastAsia="Bell MT" w:hAnsi="Bell MT" w:cs="Bell MT"/>
          <w:sz w:val="16"/>
          <w:szCs w:val="16"/>
          <w:vertAlign w:val="superscript"/>
        </w:rPr>
        <w:t>(</w:t>
      </w:r>
      <w:proofErr w:type="gramStart"/>
      <w:r>
        <w:rPr>
          <w:rFonts w:ascii="Bell MT" w:eastAsia="Bell MT" w:hAnsi="Bell MT" w:cs="Bell MT"/>
          <w:sz w:val="16"/>
          <w:szCs w:val="16"/>
          <w:vertAlign w:val="superscript"/>
        </w:rPr>
        <w:t>8)</w:t>
      </w:r>
      <w:r>
        <w:rPr>
          <w:rFonts w:ascii="Bell MT" w:eastAsia="Bell MT" w:hAnsi="Bell MT" w:cs="Bell MT"/>
          <w:sz w:val="16"/>
          <w:szCs w:val="16"/>
        </w:rPr>
        <w:t>ORCID</w:t>
      </w:r>
      <w:proofErr w:type="gramEnd"/>
      <w:r>
        <w:rPr>
          <w:rFonts w:ascii="Bell MT" w:eastAsia="Bell MT" w:hAnsi="Bell MT" w:cs="Bell MT"/>
          <w:sz w:val="16"/>
          <w:szCs w:val="16"/>
        </w:rPr>
        <w:t xml:space="preserve">: </w:t>
      </w:r>
      <w:r w:rsidRPr="00EE4F0A">
        <w:rPr>
          <w:rFonts w:ascii="Bell MT" w:eastAsia="Bell MT" w:hAnsi="Bell MT" w:cs="Bell MT"/>
          <w:sz w:val="16"/>
          <w:szCs w:val="16"/>
        </w:rPr>
        <w:t>https://orcid.org/0000-0002-8070-3202;</w:t>
      </w:r>
      <w:r>
        <w:rPr>
          <w:rFonts w:ascii="Bell MT" w:eastAsia="Bell MT" w:hAnsi="Bell MT" w:cs="Bell MT"/>
          <w:sz w:val="16"/>
          <w:szCs w:val="16"/>
        </w:rPr>
        <w:t xml:space="preserve">  </w:t>
      </w:r>
      <w:r>
        <w:rPr>
          <w:rFonts w:ascii="Bell MT" w:eastAsia="Bell MT" w:hAnsi="Bell MT" w:cs="Bell MT"/>
          <w:sz w:val="16"/>
          <w:szCs w:val="16"/>
          <w:highlight w:val="white"/>
        </w:rPr>
        <w:t>Universidade Estadual de Alagoas/</w:t>
      </w:r>
      <w:r>
        <w:rPr>
          <w:rFonts w:ascii="Bell MT" w:eastAsia="Bell MT" w:hAnsi="Bell MT" w:cs="Bell MT"/>
          <w:sz w:val="16"/>
          <w:szCs w:val="16"/>
        </w:rPr>
        <w:t>Mestre em Ensino de Biologia. Preceptora no Programa Residência Pedagógica, BRASIL, E-mail: elainepaulabio@gmail.com.</w:t>
      </w:r>
    </w:p>
    <w:p w14:paraId="784B14A0" w14:textId="77777777" w:rsidR="00344C6C" w:rsidRDefault="00686310">
      <w:pPr>
        <w:tabs>
          <w:tab w:val="left" w:pos="204"/>
        </w:tabs>
        <w:spacing w:after="0" w:line="240" w:lineRule="auto"/>
        <w:ind w:left="1" w:hanging="3"/>
        <w:rPr>
          <w:rFonts w:ascii="Bell MT" w:eastAsia="Bell MT" w:hAnsi="Bell MT" w:cs="Bell MT"/>
          <w:color w:val="000000"/>
          <w:sz w:val="28"/>
          <w:szCs w:val="28"/>
        </w:rPr>
      </w:pPr>
      <w:r>
        <w:rPr>
          <w:rFonts w:ascii="Bell MT" w:eastAsia="Bell MT" w:hAnsi="Bell MT" w:cs="Bell MT"/>
          <w:sz w:val="28"/>
          <w:szCs w:val="28"/>
        </w:rPr>
        <w:t xml:space="preserve"> </w:t>
      </w:r>
    </w:p>
    <w:p w14:paraId="7363497D" w14:textId="02262EA4" w:rsidR="00344C6C" w:rsidRDefault="00686310">
      <w:pPr>
        <w:spacing w:after="0" w:line="240" w:lineRule="auto"/>
        <w:ind w:left="0" w:hanging="2"/>
        <w:jc w:val="center"/>
        <w:rPr>
          <w:rFonts w:ascii="Bell MT" w:eastAsia="Bell MT" w:hAnsi="Bell MT" w:cs="Bell MT"/>
          <w:color w:val="000000"/>
          <w:sz w:val="24"/>
          <w:szCs w:val="24"/>
        </w:rPr>
      </w:pPr>
      <w:r>
        <w:rPr>
          <w:rFonts w:ascii="Bell MT" w:eastAsia="Bell MT" w:hAnsi="Bell MT" w:cs="Bell MT"/>
          <w:b/>
          <w:color w:val="000000"/>
          <w:sz w:val="24"/>
          <w:szCs w:val="24"/>
        </w:rPr>
        <w:t xml:space="preserve">Grupo de Trabalho: </w:t>
      </w:r>
      <w:r w:rsidR="00D4696E">
        <w:rPr>
          <w:rFonts w:ascii="Bell MT" w:eastAsia="Bell MT" w:hAnsi="Bell MT" w:cs="Bell MT"/>
          <w:b/>
          <w:color w:val="000000"/>
          <w:sz w:val="24"/>
          <w:szCs w:val="24"/>
        </w:rPr>
        <w:t>Biologia RP</w:t>
      </w:r>
    </w:p>
    <w:p w14:paraId="43073AEB" w14:textId="77777777" w:rsidR="00344C6C" w:rsidRDefault="00686310">
      <w:pPr>
        <w:widowControl w:val="0"/>
        <w:pBdr>
          <w:top w:val="nil"/>
          <w:left w:val="nil"/>
          <w:bottom w:val="nil"/>
          <w:right w:val="nil"/>
          <w:between w:val="nil"/>
        </w:pBdr>
        <w:spacing w:after="0" w:line="240" w:lineRule="auto"/>
        <w:ind w:left="0" w:hanging="2"/>
        <w:jc w:val="both"/>
        <w:rPr>
          <w:rFonts w:ascii="Bell MT" w:eastAsia="Bell MT" w:hAnsi="Bell MT" w:cs="Bell MT"/>
          <w:color w:val="000000"/>
          <w:sz w:val="24"/>
          <w:szCs w:val="24"/>
          <w:vertAlign w:val="superscript"/>
        </w:rPr>
      </w:pPr>
      <w:r>
        <w:rPr>
          <w:rFonts w:ascii="Bell MT" w:eastAsia="Bell MT" w:hAnsi="Bell MT" w:cs="Bell MT"/>
          <w:color w:val="000000"/>
          <w:sz w:val="24"/>
          <w:szCs w:val="24"/>
          <w:vertAlign w:val="superscript"/>
        </w:rPr>
        <w:t>Todo o conteúdo expresso neste artigo é de inteira responsabilidade dos seus autores.</w:t>
      </w:r>
    </w:p>
    <w:p w14:paraId="076C229D" w14:textId="77777777" w:rsidR="00344C6C" w:rsidRDefault="00344C6C">
      <w:pPr>
        <w:pBdr>
          <w:top w:val="nil"/>
          <w:left w:val="nil"/>
          <w:bottom w:val="nil"/>
          <w:right w:val="nil"/>
          <w:between w:val="nil"/>
        </w:pBdr>
        <w:spacing w:after="0" w:line="240" w:lineRule="auto"/>
        <w:ind w:left="0" w:hanging="2"/>
        <w:jc w:val="both"/>
        <w:rPr>
          <w:rFonts w:ascii="Bell MT" w:eastAsia="Bell MT" w:hAnsi="Bell MT" w:cs="Bell MT"/>
          <w:i/>
          <w:color w:val="000000"/>
          <w:sz w:val="16"/>
          <w:szCs w:val="16"/>
        </w:rPr>
      </w:pPr>
    </w:p>
    <w:p w14:paraId="5A78A153" w14:textId="77777777" w:rsidR="00344C6C" w:rsidRDefault="00344C6C">
      <w:pPr>
        <w:spacing w:after="0" w:line="240" w:lineRule="auto"/>
        <w:ind w:left="0" w:hanging="2"/>
        <w:jc w:val="both"/>
        <w:rPr>
          <w:rFonts w:ascii="Bell MT" w:eastAsia="Bell MT" w:hAnsi="Bell MT" w:cs="Bell MT"/>
          <w:color w:val="000000"/>
          <w:sz w:val="20"/>
          <w:szCs w:val="20"/>
        </w:rPr>
      </w:pPr>
    </w:p>
    <w:p w14:paraId="60D1C125" w14:textId="2D6F48BD" w:rsidR="00344C6C" w:rsidRDefault="00686310">
      <w:pPr>
        <w:spacing w:after="0" w:line="240" w:lineRule="auto"/>
        <w:ind w:left="0" w:hanging="2"/>
        <w:jc w:val="both"/>
        <w:rPr>
          <w:rFonts w:ascii="Bell MT" w:eastAsia="Bell MT" w:hAnsi="Bell MT" w:cs="Bell MT"/>
          <w:sz w:val="20"/>
          <w:szCs w:val="20"/>
        </w:rPr>
      </w:pPr>
      <w:bookmarkStart w:id="1" w:name="_heading=h.30j0zll" w:colFirst="0" w:colLast="0"/>
      <w:bookmarkEnd w:id="1"/>
      <w:r>
        <w:rPr>
          <w:rFonts w:ascii="Bell MT" w:eastAsia="Bell MT" w:hAnsi="Bell MT" w:cs="Bell MT"/>
          <w:b/>
          <w:color w:val="000000"/>
          <w:sz w:val="20"/>
          <w:szCs w:val="20"/>
        </w:rPr>
        <w:t xml:space="preserve">RESUMO: </w:t>
      </w:r>
      <w:r>
        <w:rPr>
          <w:rFonts w:ascii="Bell MT" w:eastAsia="Bell MT" w:hAnsi="Bell MT" w:cs="Bell MT"/>
          <w:sz w:val="20"/>
          <w:szCs w:val="20"/>
        </w:rPr>
        <w:t xml:space="preserve">O Decreto n° 7.651/2020 regulamentou a substituição das aulas presenciais pelas atividades desenvolvidas no âmbito do Regime Especial de Atividades Escolares Não Presenciais (REAENP). O objetivo do estudo é dar ressonância às vozes dos estudantes de uma escola de ensino básico sobre as percepções vivenciadas com a realidade de ensino remoto emergencial, bem como a retomada do ensino presencial, mesmo com a pandemia ainda em curso. Trata-se de um estudo quantitativo e qualitativo sobre a percepção dos alunos acerca do ensino remoto e o retorno à modalidade presencial. Participaram da pesquisa estudantes do 1º ano ao 3º ano do Ensino Médio. A coleta de dados foi realizada por meio de um questionário aplicado de forma virtual pela plataforma </w:t>
      </w:r>
      <w:r>
        <w:rPr>
          <w:rFonts w:ascii="Bell MT" w:eastAsia="Bell MT" w:hAnsi="Bell MT" w:cs="Bell MT"/>
          <w:i/>
          <w:sz w:val="20"/>
          <w:szCs w:val="20"/>
        </w:rPr>
        <w:t xml:space="preserve">Google </w:t>
      </w:r>
      <w:proofErr w:type="spellStart"/>
      <w:r>
        <w:rPr>
          <w:rFonts w:ascii="Bell MT" w:eastAsia="Bell MT" w:hAnsi="Bell MT" w:cs="Bell MT"/>
          <w:i/>
          <w:sz w:val="20"/>
          <w:szCs w:val="20"/>
        </w:rPr>
        <w:t>Forms</w:t>
      </w:r>
      <w:proofErr w:type="spellEnd"/>
      <w:r>
        <w:rPr>
          <w:rFonts w:ascii="Bell MT" w:eastAsia="Bell MT" w:hAnsi="Bell MT" w:cs="Bell MT"/>
          <w:i/>
          <w:sz w:val="20"/>
          <w:szCs w:val="20"/>
        </w:rPr>
        <w:t>.</w:t>
      </w:r>
      <w:r>
        <w:rPr>
          <w:rFonts w:ascii="Bell MT" w:eastAsia="Bell MT" w:hAnsi="Bell MT" w:cs="Bell MT"/>
          <w:sz w:val="20"/>
          <w:szCs w:val="20"/>
        </w:rPr>
        <w:t xml:space="preserve"> Das turmas participantes da pesquisa, responderam ao questionário um total de 42 estudantes, sendo que a maioria 64,3% (27) eram do gênero feminino, enquanto 35,7% (15) do masculino. A faixa etária com mais participantes foi a de 17 a 18 anos com 66,7% (28), seguida da de 14 a 16 anos com 31% (13). Diante do cenário pandêmico atual, foi necessário o uso de TDIC, embora tenha sido uma situação de grandes desafios, tanto para os discentes quanto para os professores. Ademais, se faz necessário que os professores se adequem cada vez mais às tecnologias, tendo em vista que o sistema de ensino tradicional está defasado e é preciso sempre se atualizar e apostar em novas técnicas de ensino, o que faz a formação continuada ser de grande importância. </w:t>
      </w:r>
    </w:p>
    <w:p w14:paraId="69EB9A08" w14:textId="77777777" w:rsidR="00344C6C" w:rsidRDefault="00344C6C">
      <w:pPr>
        <w:spacing w:after="0" w:line="240" w:lineRule="auto"/>
        <w:ind w:left="0" w:hanging="2"/>
        <w:jc w:val="both"/>
        <w:rPr>
          <w:rFonts w:ascii="Bell MT" w:eastAsia="Bell MT" w:hAnsi="Bell MT" w:cs="Bell MT"/>
          <w:sz w:val="20"/>
          <w:szCs w:val="20"/>
        </w:rPr>
      </w:pPr>
      <w:bookmarkStart w:id="2" w:name="_heading=h.ly91bbumbwi0" w:colFirst="0" w:colLast="0"/>
      <w:bookmarkEnd w:id="2"/>
    </w:p>
    <w:p w14:paraId="0E810CD6" w14:textId="77777777" w:rsidR="00344C6C" w:rsidRDefault="00344C6C">
      <w:pPr>
        <w:pBdr>
          <w:top w:val="nil"/>
          <w:left w:val="nil"/>
          <w:bottom w:val="nil"/>
          <w:right w:val="nil"/>
          <w:between w:val="nil"/>
        </w:pBdr>
        <w:spacing w:after="0" w:line="240" w:lineRule="auto"/>
        <w:ind w:left="0" w:hanging="2"/>
        <w:jc w:val="both"/>
        <w:rPr>
          <w:rFonts w:ascii="Bell MT" w:eastAsia="Bell MT" w:hAnsi="Bell MT" w:cs="Bell MT"/>
          <w:color w:val="000000"/>
          <w:sz w:val="20"/>
          <w:szCs w:val="20"/>
        </w:rPr>
      </w:pPr>
    </w:p>
    <w:p w14:paraId="07D61EC0" w14:textId="16C0A9D1" w:rsidR="00344C6C" w:rsidRDefault="00686310">
      <w:pPr>
        <w:pBdr>
          <w:top w:val="nil"/>
          <w:left w:val="nil"/>
          <w:bottom w:val="nil"/>
          <w:right w:val="nil"/>
          <w:between w:val="nil"/>
        </w:pBdr>
        <w:spacing w:after="0" w:line="240" w:lineRule="auto"/>
        <w:ind w:left="0" w:hanging="2"/>
        <w:jc w:val="both"/>
        <w:rPr>
          <w:rFonts w:ascii="Bell MT" w:eastAsia="Bell MT" w:hAnsi="Bell MT" w:cs="Bell MT"/>
          <w:color w:val="000000"/>
          <w:sz w:val="20"/>
          <w:szCs w:val="20"/>
        </w:rPr>
      </w:pPr>
      <w:r>
        <w:rPr>
          <w:rFonts w:ascii="Bell MT" w:eastAsia="Bell MT" w:hAnsi="Bell MT" w:cs="Bell MT"/>
          <w:b/>
          <w:color w:val="000000"/>
          <w:sz w:val="20"/>
          <w:szCs w:val="20"/>
        </w:rPr>
        <w:t>PALAVRAS-CHAVE</w:t>
      </w:r>
      <w:r>
        <w:rPr>
          <w:rFonts w:ascii="Bell MT" w:eastAsia="Bell MT" w:hAnsi="Bell MT" w:cs="Bell MT"/>
          <w:color w:val="000000"/>
          <w:sz w:val="20"/>
          <w:szCs w:val="20"/>
        </w:rPr>
        <w:t xml:space="preserve">: </w:t>
      </w:r>
      <w:proofErr w:type="spellStart"/>
      <w:r>
        <w:rPr>
          <w:rFonts w:ascii="Bell MT" w:eastAsia="Bell MT" w:hAnsi="Bell MT" w:cs="Bell MT"/>
          <w:sz w:val="20"/>
          <w:szCs w:val="20"/>
        </w:rPr>
        <w:t>E</w:t>
      </w:r>
      <w:r w:rsidR="00C86F7B">
        <w:rPr>
          <w:rFonts w:ascii="Bell MT" w:eastAsia="Bell MT" w:hAnsi="Bell MT" w:cs="Bell MT"/>
          <w:sz w:val="20"/>
          <w:szCs w:val="20"/>
        </w:rPr>
        <w:t>a</w:t>
      </w:r>
      <w:r>
        <w:rPr>
          <w:rFonts w:ascii="Bell MT" w:eastAsia="Bell MT" w:hAnsi="Bell MT" w:cs="Bell MT"/>
          <w:sz w:val="20"/>
          <w:szCs w:val="20"/>
        </w:rPr>
        <w:t>D</w:t>
      </w:r>
      <w:proofErr w:type="spellEnd"/>
      <w:r>
        <w:rPr>
          <w:rFonts w:ascii="Bell MT" w:eastAsia="Bell MT" w:hAnsi="Bell MT" w:cs="Bell MT"/>
          <w:sz w:val="20"/>
          <w:szCs w:val="20"/>
        </w:rPr>
        <w:t>, tecnologias</w:t>
      </w:r>
      <w:r>
        <w:rPr>
          <w:rFonts w:ascii="Bell MT" w:eastAsia="Bell MT" w:hAnsi="Bell MT" w:cs="Bell MT"/>
          <w:color w:val="000000"/>
          <w:sz w:val="20"/>
          <w:szCs w:val="20"/>
        </w:rPr>
        <w:t xml:space="preserve">, </w:t>
      </w:r>
      <w:r>
        <w:rPr>
          <w:rFonts w:ascii="Bell MT" w:eastAsia="Bell MT" w:hAnsi="Bell MT" w:cs="Bell MT"/>
          <w:sz w:val="20"/>
          <w:szCs w:val="20"/>
        </w:rPr>
        <w:t>aulas remotas</w:t>
      </w:r>
      <w:r>
        <w:rPr>
          <w:rFonts w:ascii="Bell MT" w:eastAsia="Bell MT" w:hAnsi="Bell MT" w:cs="Bell MT"/>
          <w:color w:val="000000"/>
          <w:sz w:val="20"/>
          <w:szCs w:val="20"/>
        </w:rPr>
        <w:t xml:space="preserve">. </w:t>
      </w:r>
    </w:p>
    <w:p w14:paraId="3C665749" w14:textId="77777777" w:rsidR="00344C6C" w:rsidRDefault="00344C6C">
      <w:pPr>
        <w:spacing w:after="0" w:line="240" w:lineRule="auto"/>
        <w:ind w:left="0" w:hanging="2"/>
        <w:jc w:val="both"/>
        <w:rPr>
          <w:rFonts w:ascii="Bell MT" w:eastAsia="Bell MT" w:hAnsi="Bell MT" w:cs="Bell MT"/>
          <w:color w:val="000000"/>
          <w:sz w:val="20"/>
          <w:szCs w:val="20"/>
        </w:rPr>
      </w:pPr>
      <w:bookmarkStart w:id="3" w:name="_heading=h.1fob9te" w:colFirst="0" w:colLast="0"/>
      <w:bookmarkEnd w:id="3"/>
    </w:p>
    <w:p w14:paraId="3D2F5374" w14:textId="77777777" w:rsidR="00344C6C" w:rsidRDefault="00686310">
      <w:pPr>
        <w:spacing w:after="0" w:line="240" w:lineRule="auto"/>
        <w:ind w:left="0" w:hanging="2"/>
        <w:jc w:val="both"/>
        <w:rPr>
          <w:rFonts w:ascii="Bell MT" w:eastAsia="Bell MT" w:hAnsi="Bell MT" w:cs="Bell MT"/>
          <w:sz w:val="20"/>
          <w:szCs w:val="20"/>
        </w:rPr>
      </w:pPr>
      <w:r>
        <w:rPr>
          <w:rFonts w:ascii="Bell MT" w:eastAsia="Bell MT" w:hAnsi="Bell MT" w:cs="Bell MT"/>
          <w:b/>
          <w:color w:val="000000"/>
          <w:sz w:val="20"/>
          <w:szCs w:val="20"/>
        </w:rPr>
        <w:t xml:space="preserve">ABSTRACT: </w:t>
      </w:r>
      <w:proofErr w:type="spellStart"/>
      <w:r>
        <w:rPr>
          <w:rFonts w:ascii="Bell MT" w:eastAsia="Bell MT" w:hAnsi="Bell MT" w:cs="Bell MT"/>
          <w:sz w:val="20"/>
          <w:szCs w:val="20"/>
        </w:rPr>
        <w:t>Decree</w:t>
      </w:r>
      <w:proofErr w:type="spellEnd"/>
      <w:r>
        <w:rPr>
          <w:rFonts w:ascii="Bell MT" w:eastAsia="Bell MT" w:hAnsi="Bell MT" w:cs="Bell MT"/>
          <w:sz w:val="20"/>
          <w:szCs w:val="20"/>
        </w:rPr>
        <w:t xml:space="preserve"> No. 7.651/2020, </w:t>
      </w:r>
      <w:proofErr w:type="spellStart"/>
      <w:r>
        <w:rPr>
          <w:rFonts w:ascii="Bell MT" w:eastAsia="Bell MT" w:hAnsi="Bell MT" w:cs="Bell MT"/>
          <w:sz w:val="20"/>
          <w:szCs w:val="20"/>
        </w:rPr>
        <w:t>regulated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replacement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classroom</w:t>
      </w:r>
      <w:proofErr w:type="spellEnd"/>
      <w:r>
        <w:rPr>
          <w:rFonts w:ascii="Bell MT" w:eastAsia="Bell MT" w:hAnsi="Bell MT" w:cs="Bell MT"/>
          <w:sz w:val="20"/>
          <w:szCs w:val="20"/>
        </w:rPr>
        <w:t xml:space="preserve"> classes </w:t>
      </w:r>
      <w:proofErr w:type="spellStart"/>
      <w:r>
        <w:rPr>
          <w:rFonts w:ascii="Bell MT" w:eastAsia="Bell MT" w:hAnsi="Bell MT" w:cs="Bell MT"/>
          <w:sz w:val="20"/>
          <w:szCs w:val="20"/>
        </w:rPr>
        <w:t>by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activities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developed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under</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Special</w:t>
      </w:r>
      <w:proofErr w:type="spellEnd"/>
      <w:r>
        <w:rPr>
          <w:rFonts w:ascii="Bell MT" w:eastAsia="Bell MT" w:hAnsi="Bell MT" w:cs="Bell MT"/>
          <w:sz w:val="20"/>
          <w:szCs w:val="20"/>
        </w:rPr>
        <w:t xml:space="preserve"> Regime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Non-</w:t>
      </w:r>
      <w:proofErr w:type="spellStart"/>
      <w:r>
        <w:rPr>
          <w:rFonts w:ascii="Bell MT" w:eastAsia="Bell MT" w:hAnsi="Bell MT" w:cs="Bell MT"/>
          <w:sz w:val="20"/>
          <w:szCs w:val="20"/>
        </w:rPr>
        <w:t>Attendance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School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Activities</w:t>
      </w:r>
      <w:proofErr w:type="spellEnd"/>
      <w:r>
        <w:rPr>
          <w:rFonts w:ascii="Bell MT" w:eastAsia="Bell MT" w:hAnsi="Bell MT" w:cs="Bell MT"/>
          <w:sz w:val="20"/>
          <w:szCs w:val="20"/>
        </w:rPr>
        <w:t xml:space="preserve"> (REAENP). The </w:t>
      </w:r>
      <w:proofErr w:type="spellStart"/>
      <w:r>
        <w:rPr>
          <w:rFonts w:ascii="Bell MT" w:eastAsia="Bell MT" w:hAnsi="Bell MT" w:cs="Bell MT"/>
          <w:sz w:val="20"/>
          <w:szCs w:val="20"/>
        </w:rPr>
        <w:t>objective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study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is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give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resonance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voices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students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from</w:t>
      </w:r>
      <w:proofErr w:type="spellEnd"/>
      <w:r>
        <w:rPr>
          <w:rFonts w:ascii="Bell MT" w:eastAsia="Bell MT" w:hAnsi="Bell MT" w:cs="Bell MT"/>
          <w:sz w:val="20"/>
          <w:szCs w:val="20"/>
        </w:rPr>
        <w:t xml:space="preserve"> a </w:t>
      </w:r>
      <w:proofErr w:type="spellStart"/>
      <w:r>
        <w:rPr>
          <w:rFonts w:ascii="Bell MT" w:eastAsia="Bell MT" w:hAnsi="Bell MT" w:cs="Bell MT"/>
          <w:sz w:val="20"/>
          <w:szCs w:val="20"/>
        </w:rPr>
        <w:t>primary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school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about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perceptions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experienced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reality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lastRenderedPageBreak/>
        <w:t>emergency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remote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teaching</w:t>
      </w:r>
      <w:proofErr w:type="spellEnd"/>
      <w:r>
        <w:rPr>
          <w:rFonts w:ascii="Bell MT" w:eastAsia="Bell MT" w:hAnsi="Bell MT" w:cs="Bell MT"/>
          <w:sz w:val="20"/>
          <w:szCs w:val="20"/>
        </w:rPr>
        <w:t xml:space="preserve">, as </w:t>
      </w:r>
      <w:proofErr w:type="spellStart"/>
      <w:r>
        <w:rPr>
          <w:rFonts w:ascii="Bell MT" w:eastAsia="Bell MT" w:hAnsi="Bell MT" w:cs="Bell MT"/>
          <w:sz w:val="20"/>
          <w:szCs w:val="20"/>
        </w:rPr>
        <w:t>well</w:t>
      </w:r>
      <w:proofErr w:type="spellEnd"/>
      <w:r>
        <w:rPr>
          <w:rFonts w:ascii="Bell MT" w:eastAsia="Bell MT" w:hAnsi="Bell MT" w:cs="Bell MT"/>
          <w:sz w:val="20"/>
          <w:szCs w:val="20"/>
        </w:rPr>
        <w:t xml:space="preserve"> as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resumption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classroom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teaching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even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pandemic</w:t>
      </w:r>
      <w:proofErr w:type="spellEnd"/>
      <w:r>
        <w:rPr>
          <w:rFonts w:ascii="Bell MT" w:eastAsia="Bell MT" w:hAnsi="Bell MT" w:cs="Bell MT"/>
          <w:sz w:val="20"/>
          <w:szCs w:val="20"/>
        </w:rPr>
        <w:t xml:space="preserve"> still in </w:t>
      </w:r>
      <w:proofErr w:type="spellStart"/>
      <w:r>
        <w:rPr>
          <w:rFonts w:ascii="Bell MT" w:eastAsia="Bell MT" w:hAnsi="Bell MT" w:cs="Bell MT"/>
          <w:sz w:val="20"/>
          <w:szCs w:val="20"/>
        </w:rPr>
        <w:t>progress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This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is</w:t>
      </w:r>
      <w:proofErr w:type="spellEnd"/>
      <w:r>
        <w:rPr>
          <w:rFonts w:ascii="Bell MT" w:eastAsia="Bell MT" w:hAnsi="Bell MT" w:cs="Bell MT"/>
          <w:sz w:val="20"/>
          <w:szCs w:val="20"/>
        </w:rPr>
        <w:t xml:space="preserve"> a </w:t>
      </w:r>
      <w:proofErr w:type="spellStart"/>
      <w:r>
        <w:rPr>
          <w:rFonts w:ascii="Bell MT" w:eastAsia="Bell MT" w:hAnsi="Bell MT" w:cs="Bell MT"/>
          <w:sz w:val="20"/>
          <w:szCs w:val="20"/>
        </w:rPr>
        <w:t>quantitative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qualitative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study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perception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students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about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remote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teaching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return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classroom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modality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Students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from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1st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3rd </w:t>
      </w:r>
      <w:proofErr w:type="spellStart"/>
      <w:r>
        <w:rPr>
          <w:rFonts w:ascii="Bell MT" w:eastAsia="Bell MT" w:hAnsi="Bell MT" w:cs="Bell MT"/>
          <w:sz w:val="20"/>
          <w:szCs w:val="20"/>
        </w:rPr>
        <w:t>year</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high </w:t>
      </w:r>
      <w:proofErr w:type="spellStart"/>
      <w:r>
        <w:rPr>
          <w:rFonts w:ascii="Bell MT" w:eastAsia="Bell MT" w:hAnsi="Bell MT" w:cs="Bell MT"/>
          <w:sz w:val="20"/>
          <w:szCs w:val="20"/>
        </w:rPr>
        <w:t>school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participated</w:t>
      </w:r>
      <w:proofErr w:type="spellEnd"/>
      <w:r>
        <w:rPr>
          <w:rFonts w:ascii="Bell MT" w:eastAsia="Bell MT" w:hAnsi="Bell MT" w:cs="Bell MT"/>
          <w:sz w:val="20"/>
          <w:szCs w:val="20"/>
        </w:rPr>
        <w:t xml:space="preserve"> in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research</w:t>
      </w:r>
      <w:proofErr w:type="spellEnd"/>
      <w:r>
        <w:rPr>
          <w:rFonts w:ascii="Bell MT" w:eastAsia="Bell MT" w:hAnsi="Bell MT" w:cs="Bell MT"/>
          <w:sz w:val="20"/>
          <w:szCs w:val="20"/>
        </w:rPr>
        <w:t xml:space="preserve">. Data </w:t>
      </w:r>
      <w:proofErr w:type="spellStart"/>
      <w:r>
        <w:rPr>
          <w:rFonts w:ascii="Bell MT" w:eastAsia="Bell MT" w:hAnsi="Bell MT" w:cs="Bell MT"/>
          <w:sz w:val="20"/>
          <w:szCs w:val="20"/>
        </w:rPr>
        <w:t>collection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was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performed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through</w:t>
      </w:r>
      <w:proofErr w:type="spellEnd"/>
      <w:r>
        <w:rPr>
          <w:rFonts w:ascii="Bell MT" w:eastAsia="Bell MT" w:hAnsi="Bell MT" w:cs="Bell MT"/>
          <w:sz w:val="20"/>
          <w:szCs w:val="20"/>
        </w:rPr>
        <w:t xml:space="preserve"> a </w:t>
      </w:r>
      <w:proofErr w:type="spellStart"/>
      <w:r>
        <w:rPr>
          <w:rFonts w:ascii="Bell MT" w:eastAsia="Bell MT" w:hAnsi="Bell MT" w:cs="Bell MT"/>
          <w:sz w:val="20"/>
          <w:szCs w:val="20"/>
        </w:rPr>
        <w:t>questionnaire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applied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virtually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Google </w:t>
      </w:r>
      <w:proofErr w:type="spellStart"/>
      <w:r>
        <w:rPr>
          <w:rFonts w:ascii="Bell MT" w:eastAsia="Bell MT" w:hAnsi="Bell MT" w:cs="Bell MT"/>
          <w:sz w:val="20"/>
          <w:szCs w:val="20"/>
        </w:rPr>
        <w:t>Forms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platform</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groups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participating</w:t>
      </w:r>
      <w:proofErr w:type="spellEnd"/>
      <w:r>
        <w:rPr>
          <w:rFonts w:ascii="Bell MT" w:eastAsia="Bell MT" w:hAnsi="Bell MT" w:cs="Bell MT"/>
          <w:sz w:val="20"/>
          <w:szCs w:val="20"/>
        </w:rPr>
        <w:t xml:space="preserve"> in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research</w:t>
      </w:r>
      <w:proofErr w:type="spellEnd"/>
      <w:r>
        <w:rPr>
          <w:rFonts w:ascii="Bell MT" w:eastAsia="Bell MT" w:hAnsi="Bell MT" w:cs="Bell MT"/>
          <w:sz w:val="20"/>
          <w:szCs w:val="20"/>
        </w:rPr>
        <w:t xml:space="preserve">, a total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42 </w:t>
      </w:r>
      <w:proofErr w:type="spellStart"/>
      <w:r>
        <w:rPr>
          <w:rFonts w:ascii="Bell MT" w:eastAsia="Bell MT" w:hAnsi="Bell MT" w:cs="Bell MT"/>
          <w:sz w:val="20"/>
          <w:szCs w:val="20"/>
        </w:rPr>
        <w:t>students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answered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questionnaire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most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which</w:t>
      </w:r>
      <w:proofErr w:type="spellEnd"/>
      <w:r>
        <w:rPr>
          <w:rFonts w:ascii="Bell MT" w:eastAsia="Bell MT" w:hAnsi="Bell MT" w:cs="Bell MT"/>
          <w:sz w:val="20"/>
          <w:szCs w:val="20"/>
        </w:rPr>
        <w:t xml:space="preserve"> 64.3% (27) </w:t>
      </w:r>
      <w:proofErr w:type="spellStart"/>
      <w:r>
        <w:rPr>
          <w:rFonts w:ascii="Bell MT" w:eastAsia="Bell MT" w:hAnsi="Bell MT" w:cs="Bell MT"/>
          <w:sz w:val="20"/>
          <w:szCs w:val="20"/>
        </w:rPr>
        <w:t>were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female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while</w:t>
      </w:r>
      <w:proofErr w:type="spellEnd"/>
      <w:r>
        <w:rPr>
          <w:rFonts w:ascii="Bell MT" w:eastAsia="Bell MT" w:hAnsi="Bell MT" w:cs="Bell MT"/>
          <w:sz w:val="20"/>
          <w:szCs w:val="20"/>
        </w:rPr>
        <w:t xml:space="preserve"> 35.7% (15) </w:t>
      </w:r>
      <w:proofErr w:type="spellStart"/>
      <w:r>
        <w:rPr>
          <w:rFonts w:ascii="Bell MT" w:eastAsia="Bell MT" w:hAnsi="Bell MT" w:cs="Bell MT"/>
          <w:sz w:val="20"/>
          <w:szCs w:val="20"/>
        </w:rPr>
        <w:t>were</w:t>
      </w:r>
      <w:proofErr w:type="spellEnd"/>
      <w:r>
        <w:rPr>
          <w:rFonts w:ascii="Bell MT" w:eastAsia="Bell MT" w:hAnsi="Bell MT" w:cs="Bell MT"/>
          <w:sz w:val="20"/>
          <w:szCs w:val="20"/>
        </w:rPr>
        <w:t xml:space="preserve"> male. The age </w:t>
      </w:r>
      <w:proofErr w:type="spellStart"/>
      <w:r>
        <w:rPr>
          <w:rFonts w:ascii="Bell MT" w:eastAsia="Bell MT" w:hAnsi="Bell MT" w:cs="Bell MT"/>
          <w:sz w:val="20"/>
          <w:szCs w:val="20"/>
        </w:rPr>
        <w:t>group</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most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participants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was</w:t>
      </w:r>
      <w:proofErr w:type="spellEnd"/>
      <w:r>
        <w:rPr>
          <w:rFonts w:ascii="Bell MT" w:eastAsia="Bell MT" w:hAnsi="Bell MT" w:cs="Bell MT"/>
          <w:sz w:val="20"/>
          <w:szCs w:val="20"/>
        </w:rPr>
        <w:t xml:space="preserve"> 17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18 </w:t>
      </w:r>
      <w:proofErr w:type="spellStart"/>
      <w:r>
        <w:rPr>
          <w:rFonts w:ascii="Bell MT" w:eastAsia="Bell MT" w:hAnsi="Bell MT" w:cs="Bell MT"/>
          <w:sz w:val="20"/>
          <w:szCs w:val="20"/>
        </w:rPr>
        <w:t>years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old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66.7% (28), </w:t>
      </w:r>
      <w:proofErr w:type="spellStart"/>
      <w:r>
        <w:rPr>
          <w:rFonts w:ascii="Bell MT" w:eastAsia="Bell MT" w:hAnsi="Bell MT" w:cs="Bell MT"/>
          <w:sz w:val="20"/>
          <w:szCs w:val="20"/>
        </w:rPr>
        <w:t>followed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by</w:t>
      </w:r>
      <w:proofErr w:type="spellEnd"/>
      <w:r>
        <w:rPr>
          <w:rFonts w:ascii="Bell MT" w:eastAsia="Bell MT" w:hAnsi="Bell MT" w:cs="Bell MT"/>
          <w:sz w:val="20"/>
          <w:szCs w:val="20"/>
        </w:rPr>
        <w:t xml:space="preserve"> 14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16 </w:t>
      </w:r>
      <w:proofErr w:type="spellStart"/>
      <w:r>
        <w:rPr>
          <w:rFonts w:ascii="Bell MT" w:eastAsia="Bell MT" w:hAnsi="Bell MT" w:cs="Bell MT"/>
          <w:sz w:val="20"/>
          <w:szCs w:val="20"/>
        </w:rPr>
        <w:t>years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old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with</w:t>
      </w:r>
      <w:proofErr w:type="spellEnd"/>
      <w:r>
        <w:rPr>
          <w:rFonts w:ascii="Bell MT" w:eastAsia="Bell MT" w:hAnsi="Bell MT" w:cs="Bell MT"/>
          <w:sz w:val="20"/>
          <w:szCs w:val="20"/>
        </w:rPr>
        <w:t xml:space="preserve"> 31% (13). </w:t>
      </w:r>
      <w:proofErr w:type="spellStart"/>
      <w:r>
        <w:rPr>
          <w:rFonts w:ascii="Bell MT" w:eastAsia="Bell MT" w:hAnsi="Bell MT" w:cs="Bell MT"/>
          <w:sz w:val="20"/>
          <w:szCs w:val="20"/>
        </w:rPr>
        <w:t>Given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current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pandemic</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scenario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use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TDIC </w:t>
      </w:r>
      <w:proofErr w:type="spellStart"/>
      <w:r>
        <w:rPr>
          <w:rFonts w:ascii="Bell MT" w:eastAsia="Bell MT" w:hAnsi="Bell MT" w:cs="Bell MT"/>
          <w:sz w:val="20"/>
          <w:szCs w:val="20"/>
        </w:rPr>
        <w:t>was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necessary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although</w:t>
      </w:r>
      <w:proofErr w:type="spellEnd"/>
      <w:r>
        <w:rPr>
          <w:rFonts w:ascii="Bell MT" w:eastAsia="Bell MT" w:hAnsi="Bell MT" w:cs="Bell MT"/>
          <w:sz w:val="20"/>
          <w:szCs w:val="20"/>
        </w:rPr>
        <w:t xml:space="preserve"> it </w:t>
      </w:r>
      <w:proofErr w:type="spellStart"/>
      <w:r>
        <w:rPr>
          <w:rFonts w:ascii="Bell MT" w:eastAsia="Bell MT" w:hAnsi="Bell MT" w:cs="Bell MT"/>
          <w:sz w:val="20"/>
          <w:szCs w:val="20"/>
        </w:rPr>
        <w:t>was</w:t>
      </w:r>
      <w:proofErr w:type="spellEnd"/>
      <w:r>
        <w:rPr>
          <w:rFonts w:ascii="Bell MT" w:eastAsia="Bell MT" w:hAnsi="Bell MT" w:cs="Bell MT"/>
          <w:sz w:val="20"/>
          <w:szCs w:val="20"/>
        </w:rPr>
        <w:t xml:space="preserve"> a </w:t>
      </w:r>
      <w:proofErr w:type="spellStart"/>
      <w:r>
        <w:rPr>
          <w:rFonts w:ascii="Bell MT" w:eastAsia="Bell MT" w:hAnsi="Bell MT" w:cs="Bell MT"/>
          <w:sz w:val="20"/>
          <w:szCs w:val="20"/>
        </w:rPr>
        <w:t>situation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great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challenges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both</w:t>
      </w:r>
      <w:proofErr w:type="spellEnd"/>
      <w:r>
        <w:rPr>
          <w:rFonts w:ascii="Bell MT" w:eastAsia="Bell MT" w:hAnsi="Bell MT" w:cs="Bell MT"/>
          <w:sz w:val="20"/>
          <w:szCs w:val="20"/>
        </w:rPr>
        <w:t xml:space="preserve"> for </w:t>
      </w:r>
      <w:proofErr w:type="spellStart"/>
      <w:r>
        <w:rPr>
          <w:rFonts w:ascii="Bell MT" w:eastAsia="Bell MT" w:hAnsi="Bell MT" w:cs="Bell MT"/>
          <w:sz w:val="20"/>
          <w:szCs w:val="20"/>
        </w:rPr>
        <w:t>students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for </w:t>
      </w:r>
      <w:proofErr w:type="spellStart"/>
      <w:r>
        <w:rPr>
          <w:rFonts w:ascii="Bell MT" w:eastAsia="Bell MT" w:hAnsi="Bell MT" w:cs="Bell MT"/>
          <w:sz w:val="20"/>
          <w:szCs w:val="20"/>
        </w:rPr>
        <w:t>teachers</w:t>
      </w:r>
      <w:proofErr w:type="spellEnd"/>
      <w:r>
        <w:rPr>
          <w:rFonts w:ascii="Bell MT" w:eastAsia="Bell MT" w:hAnsi="Bell MT" w:cs="Bell MT"/>
          <w:sz w:val="20"/>
          <w:szCs w:val="20"/>
        </w:rPr>
        <w:t xml:space="preserve">. In </w:t>
      </w:r>
      <w:proofErr w:type="spellStart"/>
      <w:r>
        <w:rPr>
          <w:rFonts w:ascii="Bell MT" w:eastAsia="Bell MT" w:hAnsi="Bell MT" w:cs="Bell MT"/>
          <w:sz w:val="20"/>
          <w:szCs w:val="20"/>
        </w:rPr>
        <w:t>addition</w:t>
      </w:r>
      <w:proofErr w:type="spellEnd"/>
      <w:r>
        <w:rPr>
          <w:rFonts w:ascii="Bell MT" w:eastAsia="Bell MT" w:hAnsi="Bell MT" w:cs="Bell MT"/>
          <w:sz w:val="20"/>
          <w:szCs w:val="20"/>
        </w:rPr>
        <w:t xml:space="preserve">, it </w:t>
      </w:r>
      <w:proofErr w:type="spellStart"/>
      <w:r>
        <w:rPr>
          <w:rFonts w:ascii="Bell MT" w:eastAsia="Bell MT" w:hAnsi="Bell MT" w:cs="Bell MT"/>
          <w:sz w:val="20"/>
          <w:szCs w:val="20"/>
        </w:rPr>
        <w:t>is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necessary</w:t>
      </w:r>
      <w:proofErr w:type="spellEnd"/>
      <w:r>
        <w:rPr>
          <w:rFonts w:ascii="Bell MT" w:eastAsia="Bell MT" w:hAnsi="Bell MT" w:cs="Bell MT"/>
          <w:sz w:val="20"/>
          <w:szCs w:val="20"/>
        </w:rPr>
        <w:t xml:space="preserve"> for </w:t>
      </w:r>
      <w:proofErr w:type="spellStart"/>
      <w:r>
        <w:rPr>
          <w:rFonts w:ascii="Bell MT" w:eastAsia="Bell MT" w:hAnsi="Bell MT" w:cs="Bell MT"/>
          <w:sz w:val="20"/>
          <w:szCs w:val="20"/>
        </w:rPr>
        <w:t>teachers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adapt</w:t>
      </w:r>
      <w:proofErr w:type="spellEnd"/>
      <w:r>
        <w:rPr>
          <w:rFonts w:ascii="Bell MT" w:eastAsia="Bell MT" w:hAnsi="Bell MT" w:cs="Bell MT"/>
          <w:sz w:val="20"/>
          <w:szCs w:val="20"/>
        </w:rPr>
        <w:t xml:space="preserve"> more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more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technologies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considering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that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the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traditional</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education</w:t>
      </w:r>
      <w:proofErr w:type="spellEnd"/>
      <w:r>
        <w:rPr>
          <w:rFonts w:ascii="Bell MT" w:eastAsia="Bell MT" w:hAnsi="Bell MT" w:cs="Bell MT"/>
          <w:sz w:val="20"/>
          <w:szCs w:val="20"/>
        </w:rPr>
        <w:t xml:space="preserve"> system </w:t>
      </w:r>
      <w:proofErr w:type="spellStart"/>
      <w:r>
        <w:rPr>
          <w:rFonts w:ascii="Bell MT" w:eastAsia="Bell MT" w:hAnsi="Bell MT" w:cs="Bell MT"/>
          <w:sz w:val="20"/>
          <w:szCs w:val="20"/>
        </w:rPr>
        <w:t>is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outdated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it </w:t>
      </w:r>
      <w:proofErr w:type="spellStart"/>
      <w:r>
        <w:rPr>
          <w:rFonts w:ascii="Bell MT" w:eastAsia="Bell MT" w:hAnsi="Bell MT" w:cs="Bell MT"/>
          <w:sz w:val="20"/>
          <w:szCs w:val="20"/>
        </w:rPr>
        <w:t>is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always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necessary</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update </w:t>
      </w:r>
      <w:proofErr w:type="spellStart"/>
      <w:r>
        <w:rPr>
          <w:rFonts w:ascii="Bell MT" w:eastAsia="Bell MT" w:hAnsi="Bell MT" w:cs="Bell MT"/>
          <w:sz w:val="20"/>
          <w:szCs w:val="20"/>
        </w:rPr>
        <w:t>and</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invest</w:t>
      </w:r>
      <w:proofErr w:type="spellEnd"/>
      <w:r>
        <w:rPr>
          <w:rFonts w:ascii="Bell MT" w:eastAsia="Bell MT" w:hAnsi="Bell MT" w:cs="Bell MT"/>
          <w:sz w:val="20"/>
          <w:szCs w:val="20"/>
        </w:rPr>
        <w:t xml:space="preserve"> in new </w:t>
      </w:r>
      <w:proofErr w:type="spellStart"/>
      <w:r>
        <w:rPr>
          <w:rFonts w:ascii="Bell MT" w:eastAsia="Bell MT" w:hAnsi="Bell MT" w:cs="Bell MT"/>
          <w:sz w:val="20"/>
          <w:szCs w:val="20"/>
        </w:rPr>
        <w:t>teaching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techniques</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which</w:t>
      </w:r>
      <w:proofErr w:type="spellEnd"/>
      <w:r>
        <w:rPr>
          <w:rFonts w:ascii="Bell MT" w:eastAsia="Bell MT" w:hAnsi="Bell MT" w:cs="Bell MT"/>
          <w:sz w:val="20"/>
          <w:szCs w:val="20"/>
        </w:rPr>
        <w:t xml:space="preserve"> makes </w:t>
      </w:r>
      <w:proofErr w:type="spellStart"/>
      <w:r>
        <w:rPr>
          <w:rFonts w:ascii="Bell MT" w:eastAsia="Bell MT" w:hAnsi="Bell MT" w:cs="Bell MT"/>
          <w:sz w:val="20"/>
          <w:szCs w:val="20"/>
        </w:rPr>
        <w:t>continuing</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education</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to</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be</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of</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great</w:t>
      </w:r>
      <w:proofErr w:type="spellEnd"/>
      <w:r>
        <w:rPr>
          <w:rFonts w:ascii="Bell MT" w:eastAsia="Bell MT" w:hAnsi="Bell MT" w:cs="Bell MT"/>
          <w:sz w:val="20"/>
          <w:szCs w:val="20"/>
        </w:rPr>
        <w:t xml:space="preserve"> </w:t>
      </w:r>
      <w:proofErr w:type="spellStart"/>
      <w:r>
        <w:rPr>
          <w:rFonts w:ascii="Bell MT" w:eastAsia="Bell MT" w:hAnsi="Bell MT" w:cs="Bell MT"/>
          <w:sz w:val="20"/>
          <w:szCs w:val="20"/>
        </w:rPr>
        <w:t>importance</w:t>
      </w:r>
      <w:proofErr w:type="spellEnd"/>
      <w:r>
        <w:rPr>
          <w:rFonts w:ascii="Bell MT" w:eastAsia="Bell MT" w:hAnsi="Bell MT" w:cs="Bell MT"/>
          <w:sz w:val="20"/>
          <w:szCs w:val="20"/>
        </w:rPr>
        <w:t>.</w:t>
      </w:r>
    </w:p>
    <w:p w14:paraId="5BA14B00" w14:textId="77777777" w:rsidR="00344C6C" w:rsidRDefault="00344C6C">
      <w:pPr>
        <w:spacing w:after="0" w:line="240" w:lineRule="auto"/>
        <w:ind w:left="0" w:hanging="2"/>
        <w:jc w:val="both"/>
        <w:rPr>
          <w:rFonts w:ascii="Bell MT" w:eastAsia="Bell MT" w:hAnsi="Bell MT" w:cs="Bell MT"/>
          <w:sz w:val="20"/>
          <w:szCs w:val="20"/>
        </w:rPr>
      </w:pPr>
    </w:p>
    <w:p w14:paraId="55C7323D" w14:textId="000E0FCE" w:rsidR="00344C6C" w:rsidRDefault="00686310">
      <w:pPr>
        <w:spacing w:after="0" w:line="240" w:lineRule="auto"/>
        <w:ind w:left="0" w:hanging="2"/>
        <w:jc w:val="both"/>
        <w:rPr>
          <w:rFonts w:ascii="Bell MT" w:eastAsia="Bell MT" w:hAnsi="Bell MT" w:cs="Bell MT"/>
          <w:b/>
          <w:color w:val="000000"/>
          <w:sz w:val="20"/>
          <w:szCs w:val="20"/>
        </w:rPr>
      </w:pPr>
      <w:r>
        <w:rPr>
          <w:rFonts w:ascii="Bell MT" w:eastAsia="Bell MT" w:hAnsi="Bell MT" w:cs="Bell MT"/>
          <w:b/>
          <w:color w:val="000000"/>
          <w:sz w:val="20"/>
          <w:szCs w:val="20"/>
        </w:rPr>
        <w:t xml:space="preserve">KEYWORDS: </w:t>
      </w:r>
      <w:proofErr w:type="spellStart"/>
      <w:r>
        <w:rPr>
          <w:rFonts w:ascii="Bell MT" w:eastAsia="Bell MT" w:hAnsi="Bell MT" w:cs="Bell MT"/>
          <w:sz w:val="20"/>
          <w:szCs w:val="20"/>
        </w:rPr>
        <w:t>E</w:t>
      </w:r>
      <w:r w:rsidR="00BE64AA">
        <w:rPr>
          <w:rFonts w:ascii="Bell MT" w:eastAsia="Bell MT" w:hAnsi="Bell MT" w:cs="Bell MT"/>
          <w:sz w:val="20"/>
          <w:szCs w:val="20"/>
        </w:rPr>
        <w:t>a</w:t>
      </w:r>
      <w:r>
        <w:rPr>
          <w:rFonts w:ascii="Bell MT" w:eastAsia="Bell MT" w:hAnsi="Bell MT" w:cs="Bell MT"/>
          <w:sz w:val="20"/>
          <w:szCs w:val="20"/>
        </w:rPr>
        <w:t>D</w:t>
      </w:r>
      <w:proofErr w:type="spellEnd"/>
      <w:r>
        <w:rPr>
          <w:rFonts w:ascii="Bell MT" w:eastAsia="Bell MT" w:hAnsi="Bell MT" w:cs="Bell MT"/>
          <w:color w:val="000000"/>
          <w:sz w:val="20"/>
          <w:szCs w:val="20"/>
        </w:rPr>
        <w:t xml:space="preserve">, </w:t>
      </w:r>
      <w:proofErr w:type="spellStart"/>
      <w:r>
        <w:rPr>
          <w:rFonts w:ascii="Bell MT" w:eastAsia="Bell MT" w:hAnsi="Bell MT" w:cs="Bell MT"/>
          <w:sz w:val="20"/>
          <w:szCs w:val="20"/>
        </w:rPr>
        <w:t>technologies</w:t>
      </w:r>
      <w:proofErr w:type="spellEnd"/>
      <w:r>
        <w:rPr>
          <w:rFonts w:ascii="Bell MT" w:eastAsia="Bell MT" w:hAnsi="Bell MT" w:cs="Bell MT"/>
          <w:color w:val="000000"/>
          <w:sz w:val="20"/>
          <w:szCs w:val="20"/>
        </w:rPr>
        <w:t xml:space="preserve">, </w:t>
      </w:r>
      <w:proofErr w:type="spellStart"/>
      <w:r>
        <w:rPr>
          <w:rFonts w:ascii="Bell MT" w:eastAsia="Bell MT" w:hAnsi="Bell MT" w:cs="Bell MT"/>
          <w:sz w:val="20"/>
          <w:szCs w:val="20"/>
        </w:rPr>
        <w:t>remote</w:t>
      </w:r>
      <w:proofErr w:type="spellEnd"/>
      <w:r>
        <w:rPr>
          <w:rFonts w:ascii="Bell MT" w:eastAsia="Bell MT" w:hAnsi="Bell MT" w:cs="Bell MT"/>
          <w:sz w:val="20"/>
          <w:szCs w:val="20"/>
        </w:rPr>
        <w:t xml:space="preserve"> classes</w:t>
      </w:r>
      <w:r>
        <w:rPr>
          <w:rFonts w:ascii="Bell MT" w:eastAsia="Bell MT" w:hAnsi="Bell MT" w:cs="Bell MT"/>
          <w:color w:val="000000"/>
          <w:sz w:val="20"/>
          <w:szCs w:val="20"/>
        </w:rPr>
        <w:t xml:space="preserve">. </w:t>
      </w:r>
      <w:r>
        <w:rPr>
          <w:rFonts w:ascii="Bell MT" w:eastAsia="Bell MT" w:hAnsi="Bell MT" w:cs="Bell MT"/>
          <w:b/>
          <w:color w:val="000000"/>
          <w:sz w:val="20"/>
          <w:szCs w:val="20"/>
        </w:rPr>
        <w:t xml:space="preserve"> </w:t>
      </w:r>
    </w:p>
    <w:p w14:paraId="55DF35EF" w14:textId="77777777" w:rsidR="00344C6C" w:rsidRDefault="00344C6C">
      <w:pPr>
        <w:spacing w:after="0" w:line="360" w:lineRule="auto"/>
        <w:ind w:left="0" w:hanging="2"/>
        <w:rPr>
          <w:rFonts w:ascii="Bell MT" w:eastAsia="Bell MT" w:hAnsi="Bell MT" w:cs="Bell MT"/>
          <w:b/>
          <w:sz w:val="20"/>
          <w:szCs w:val="20"/>
        </w:rPr>
      </w:pPr>
    </w:p>
    <w:p w14:paraId="6F25019D" w14:textId="77777777" w:rsidR="00344C6C" w:rsidRDefault="00686310">
      <w:pPr>
        <w:spacing w:after="0" w:line="360" w:lineRule="auto"/>
        <w:ind w:left="0" w:hanging="2"/>
        <w:rPr>
          <w:rFonts w:ascii="Bell MT" w:eastAsia="Bell MT" w:hAnsi="Bell MT" w:cs="Bell MT"/>
          <w:color w:val="000000"/>
          <w:sz w:val="24"/>
          <w:szCs w:val="24"/>
        </w:rPr>
      </w:pPr>
      <w:r>
        <w:rPr>
          <w:rFonts w:ascii="Bell MT" w:eastAsia="Bell MT" w:hAnsi="Bell MT" w:cs="Bell MT"/>
          <w:b/>
          <w:color w:val="000000"/>
          <w:sz w:val="24"/>
          <w:szCs w:val="24"/>
        </w:rPr>
        <w:t>INTRODUÇÃO</w:t>
      </w:r>
    </w:p>
    <w:p w14:paraId="79BBE489" w14:textId="77777777" w:rsidR="00344C6C" w:rsidRDefault="00344C6C">
      <w:pPr>
        <w:pBdr>
          <w:top w:val="nil"/>
          <w:left w:val="nil"/>
          <w:bottom w:val="nil"/>
          <w:right w:val="nil"/>
          <w:between w:val="nil"/>
        </w:pBdr>
        <w:spacing w:after="0" w:line="360" w:lineRule="auto"/>
        <w:ind w:left="0" w:hanging="2"/>
        <w:jc w:val="center"/>
        <w:rPr>
          <w:rFonts w:ascii="Bell MT" w:eastAsia="Bell MT" w:hAnsi="Bell MT" w:cs="Bell MT"/>
          <w:color w:val="000000"/>
          <w:sz w:val="24"/>
          <w:szCs w:val="24"/>
        </w:rPr>
      </w:pPr>
    </w:p>
    <w:p w14:paraId="383B4964" w14:textId="2D038DA8"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O SARS-Cov-2, conhecido por novo Coronavírus, foi identificado pela primeira vez </w:t>
      </w:r>
      <w:r w:rsidR="001232E0">
        <w:rPr>
          <w:rFonts w:ascii="Bell MT" w:eastAsia="Bell MT" w:hAnsi="Bell MT" w:cs="Bell MT"/>
          <w:sz w:val="24"/>
          <w:szCs w:val="24"/>
        </w:rPr>
        <w:t>na província de</w:t>
      </w:r>
      <w:r>
        <w:rPr>
          <w:rFonts w:ascii="Bell MT" w:eastAsia="Bell MT" w:hAnsi="Bell MT" w:cs="Bell MT"/>
          <w:sz w:val="24"/>
          <w:szCs w:val="24"/>
        </w:rPr>
        <w:t xml:space="preserve"> Wuhan, na China, em dezembro de 2019, sendo transmitido de diferentes maneiras</w:t>
      </w:r>
      <w:r w:rsidR="001232E0">
        <w:rPr>
          <w:rFonts w:ascii="Bell MT" w:eastAsia="Bell MT" w:hAnsi="Bell MT" w:cs="Bell MT"/>
          <w:sz w:val="24"/>
          <w:szCs w:val="24"/>
        </w:rPr>
        <w:t xml:space="preserve"> (</w:t>
      </w:r>
      <w:r>
        <w:rPr>
          <w:rFonts w:ascii="Bell MT" w:eastAsia="Bell MT" w:hAnsi="Bell MT" w:cs="Bell MT"/>
          <w:sz w:val="24"/>
          <w:szCs w:val="24"/>
        </w:rPr>
        <w:t>inclusive pelo ar</w:t>
      </w:r>
      <w:r w:rsidR="001232E0">
        <w:rPr>
          <w:rFonts w:ascii="Bell MT" w:eastAsia="Bell MT" w:hAnsi="Bell MT" w:cs="Bell MT"/>
          <w:sz w:val="24"/>
          <w:szCs w:val="24"/>
        </w:rPr>
        <w:t>)</w:t>
      </w:r>
      <w:r>
        <w:rPr>
          <w:rFonts w:ascii="Bell MT" w:eastAsia="Bell MT" w:hAnsi="Bell MT" w:cs="Bell MT"/>
          <w:sz w:val="24"/>
          <w:szCs w:val="24"/>
        </w:rPr>
        <w:t xml:space="preserve"> e causando desde sintomas leves até óbitos (BRASIL, 2020). Por conta das suas características de contágio acelerado e alta taxa de mortalidade, os órgãos públicos mundiais decretaram estado de pandemia, e este decreto abrangeu inúmeras áreas sociais. No dia 26 de fevereiro de 2020 foi confirmado o primeiro caso de Coronavírus no Brasil, desencadeando um processo de disseminação da contaminação e sucessivas mortes no país (NICOLINI; MEDEIROS, 2020). </w:t>
      </w:r>
    </w:p>
    <w:p w14:paraId="557B5147" w14:textId="00B4295B"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 O Decreto n° 7.651/2020 resolveu regulamentar a substituição das aulas presenciais pelas atividades desenvolvidas no âmbito do Regime Especial de Atividades Escolares Não Presenciais (REAENP). Não demorou muito para que as atividades de realização coletiva tivessem seu funcionamento suspenso. Diante de uma situação inédita de emergência sanitária internacional, a pandemia ocasionada pela Covid-19 exigiu que instituições de ensino suspendessem suas atividades por um período indefinido.</w:t>
      </w:r>
    </w:p>
    <w:p w14:paraId="76E9E35C" w14:textId="77777777"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Arruda (2020, p. 259) discorre que o novo coronavírus torna a escola um dos espaços mais temidos pelo risco da transmissão, pois a sua multiplicidade e heterogeneidade cria vínculos entre aqueles que são menos propensos aos sintomas graves da doença (jovens) a todos os demais que podem ser até mortalmente propensos.</w:t>
      </w:r>
    </w:p>
    <w:p w14:paraId="05C44712" w14:textId="03EB5B32"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Antes do advento da pandemia os auto</w:t>
      </w:r>
      <w:r>
        <w:rPr>
          <w:rFonts w:ascii="Bell MT" w:eastAsia="Bell MT" w:hAnsi="Bell MT" w:cs="Bell MT"/>
          <w:color w:val="1C1C1C"/>
          <w:sz w:val="24"/>
          <w:szCs w:val="24"/>
        </w:rPr>
        <w:t>res Silva, Sousa e Menezes (2020) argumentam que o Ensino a Distância (</w:t>
      </w:r>
      <w:proofErr w:type="spellStart"/>
      <w:r>
        <w:rPr>
          <w:rFonts w:ascii="Bell MT" w:eastAsia="Bell MT" w:hAnsi="Bell MT" w:cs="Bell MT"/>
          <w:color w:val="1C1C1C"/>
          <w:sz w:val="24"/>
          <w:szCs w:val="24"/>
        </w:rPr>
        <w:t>EaD</w:t>
      </w:r>
      <w:proofErr w:type="spellEnd"/>
      <w:r>
        <w:rPr>
          <w:rFonts w:ascii="Bell MT" w:eastAsia="Bell MT" w:hAnsi="Bell MT" w:cs="Bell MT"/>
          <w:color w:val="1C1C1C"/>
          <w:sz w:val="24"/>
          <w:szCs w:val="24"/>
        </w:rPr>
        <w:t>) já vinha sendo praticado, entretanto apenas para o nível superior</w:t>
      </w:r>
      <w:r w:rsidR="00A72536">
        <w:rPr>
          <w:rFonts w:ascii="Bell MT" w:eastAsia="Bell MT" w:hAnsi="Bell MT" w:cs="Bell MT"/>
          <w:sz w:val="24"/>
          <w:szCs w:val="24"/>
        </w:rPr>
        <w:t>.</w:t>
      </w:r>
      <w:r>
        <w:rPr>
          <w:rFonts w:ascii="Bell MT" w:eastAsia="Bell MT" w:hAnsi="Bell MT" w:cs="Bell MT"/>
          <w:sz w:val="24"/>
          <w:szCs w:val="24"/>
        </w:rPr>
        <w:t xml:space="preserve"> </w:t>
      </w:r>
      <w:r w:rsidR="00A72536">
        <w:rPr>
          <w:rFonts w:ascii="Bell MT" w:eastAsia="Bell MT" w:hAnsi="Bell MT" w:cs="Bell MT"/>
          <w:sz w:val="24"/>
          <w:szCs w:val="24"/>
        </w:rPr>
        <w:t>Com</w:t>
      </w:r>
      <w:r>
        <w:rPr>
          <w:rFonts w:ascii="Bell MT" w:eastAsia="Bell MT" w:hAnsi="Bell MT" w:cs="Bell MT"/>
          <w:sz w:val="24"/>
          <w:szCs w:val="24"/>
        </w:rPr>
        <w:t xml:space="preserve"> essa realidade vivenciada por todos, surgiu um novo modelo</w:t>
      </w:r>
      <w:r w:rsidR="00A72536">
        <w:rPr>
          <w:rFonts w:ascii="Bell MT" w:eastAsia="Bell MT" w:hAnsi="Bell MT" w:cs="Bell MT"/>
          <w:sz w:val="24"/>
          <w:szCs w:val="24"/>
        </w:rPr>
        <w:t>:</w:t>
      </w:r>
      <w:r>
        <w:rPr>
          <w:rFonts w:ascii="Bell MT" w:eastAsia="Bell MT" w:hAnsi="Bell MT" w:cs="Bell MT"/>
          <w:sz w:val="24"/>
          <w:szCs w:val="24"/>
        </w:rPr>
        <w:t xml:space="preserve"> o Ensino Remoto </w:t>
      </w:r>
      <w:r>
        <w:rPr>
          <w:rFonts w:ascii="Bell MT" w:eastAsia="Bell MT" w:hAnsi="Bell MT" w:cs="Bell MT"/>
          <w:sz w:val="24"/>
          <w:szCs w:val="24"/>
        </w:rPr>
        <w:lastRenderedPageBreak/>
        <w:t>Emergencial (ERE)</w:t>
      </w:r>
      <w:r w:rsidR="00A72536">
        <w:rPr>
          <w:rFonts w:ascii="Bell MT" w:eastAsia="Bell MT" w:hAnsi="Bell MT" w:cs="Bell MT"/>
          <w:sz w:val="24"/>
          <w:szCs w:val="24"/>
        </w:rPr>
        <w:t>.</w:t>
      </w:r>
      <w:r>
        <w:rPr>
          <w:rFonts w:ascii="Bell MT" w:eastAsia="Bell MT" w:hAnsi="Bell MT" w:cs="Bell MT"/>
          <w:sz w:val="24"/>
          <w:szCs w:val="24"/>
        </w:rPr>
        <w:t xml:space="preserve"> </w:t>
      </w:r>
      <w:r w:rsidR="00A72536">
        <w:rPr>
          <w:rFonts w:ascii="Bell MT" w:eastAsia="Bell MT" w:hAnsi="Bell MT" w:cs="Bell MT"/>
          <w:sz w:val="24"/>
          <w:szCs w:val="24"/>
        </w:rPr>
        <w:t>O</w:t>
      </w:r>
      <w:r>
        <w:rPr>
          <w:rFonts w:ascii="Bell MT" w:eastAsia="Bell MT" w:hAnsi="Bell MT" w:cs="Bell MT"/>
          <w:sz w:val="24"/>
          <w:szCs w:val="24"/>
        </w:rPr>
        <w:t xml:space="preserve"> intuito </w:t>
      </w:r>
      <w:r w:rsidR="00A72536">
        <w:rPr>
          <w:rFonts w:ascii="Bell MT" w:eastAsia="Bell MT" w:hAnsi="Bell MT" w:cs="Bell MT"/>
          <w:sz w:val="24"/>
          <w:szCs w:val="24"/>
        </w:rPr>
        <w:t xml:space="preserve">foi o </w:t>
      </w:r>
      <w:r>
        <w:rPr>
          <w:rFonts w:ascii="Bell MT" w:eastAsia="Bell MT" w:hAnsi="Bell MT" w:cs="Bell MT"/>
          <w:sz w:val="24"/>
          <w:szCs w:val="24"/>
        </w:rPr>
        <w:t xml:space="preserve">de dar continuidade aos trabalhos educacionais, por meio de recursos tecnológicos </w:t>
      </w:r>
      <w:r>
        <w:rPr>
          <w:rFonts w:ascii="Bell MT" w:eastAsia="Bell MT" w:hAnsi="Bell MT" w:cs="Bell MT"/>
          <w:i/>
          <w:sz w:val="24"/>
          <w:szCs w:val="24"/>
        </w:rPr>
        <w:t>on-line</w:t>
      </w:r>
      <w:r>
        <w:rPr>
          <w:rFonts w:ascii="Bell MT" w:eastAsia="Bell MT" w:hAnsi="Bell MT" w:cs="Bell MT"/>
          <w:sz w:val="24"/>
          <w:szCs w:val="24"/>
        </w:rPr>
        <w:t xml:space="preserve">, roteiros de atividades impressas, entre outros meios possíveis. </w:t>
      </w:r>
    </w:p>
    <w:p w14:paraId="55E740C0" w14:textId="77777777"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Diante desse contexto, este trabalho tem por objetivo dar ressonância às vozes dos estudantes de uma escola de ensino básico sobre as percepções vivenciadas com a realidade de ERE bem como a retomada do ensino presencial, mesmo com a pandemia ainda em curso. </w:t>
      </w:r>
    </w:p>
    <w:p w14:paraId="23ABDCF8" w14:textId="77777777" w:rsidR="00344C6C" w:rsidRDefault="00344C6C">
      <w:pPr>
        <w:pBdr>
          <w:top w:val="nil"/>
          <w:left w:val="nil"/>
          <w:bottom w:val="nil"/>
          <w:right w:val="nil"/>
          <w:between w:val="nil"/>
        </w:pBdr>
        <w:spacing w:after="0" w:line="360" w:lineRule="auto"/>
        <w:ind w:left="0" w:hanging="2"/>
        <w:jc w:val="both"/>
        <w:rPr>
          <w:rFonts w:ascii="Bell MT" w:eastAsia="Bell MT" w:hAnsi="Bell MT" w:cs="Bell MT"/>
          <w:color w:val="000000"/>
          <w:sz w:val="24"/>
          <w:szCs w:val="24"/>
        </w:rPr>
      </w:pPr>
    </w:p>
    <w:p w14:paraId="1348DA0F" w14:textId="77777777" w:rsidR="00344C6C" w:rsidRDefault="00686310">
      <w:pPr>
        <w:spacing w:after="0" w:line="360" w:lineRule="auto"/>
        <w:ind w:left="0" w:hanging="2"/>
        <w:jc w:val="both"/>
        <w:rPr>
          <w:rFonts w:ascii="Bell MT" w:eastAsia="Bell MT" w:hAnsi="Bell MT" w:cs="Bell MT"/>
          <w:b/>
          <w:color w:val="000000"/>
          <w:sz w:val="24"/>
          <w:szCs w:val="24"/>
        </w:rPr>
      </w:pPr>
      <w:r>
        <w:rPr>
          <w:rFonts w:ascii="Bell MT" w:eastAsia="Bell MT" w:hAnsi="Bell MT" w:cs="Bell MT"/>
          <w:b/>
          <w:color w:val="000000"/>
          <w:sz w:val="24"/>
          <w:szCs w:val="24"/>
        </w:rPr>
        <w:t>METODOLOGIA</w:t>
      </w:r>
    </w:p>
    <w:p w14:paraId="6CE21B42" w14:textId="77777777" w:rsidR="00344C6C" w:rsidRDefault="00344C6C">
      <w:pPr>
        <w:spacing w:after="0" w:line="360" w:lineRule="auto"/>
        <w:ind w:left="0" w:hanging="2"/>
        <w:jc w:val="both"/>
        <w:rPr>
          <w:rFonts w:ascii="Bell MT" w:eastAsia="Bell MT" w:hAnsi="Bell MT" w:cs="Bell MT"/>
          <w:b/>
          <w:sz w:val="24"/>
          <w:szCs w:val="24"/>
        </w:rPr>
      </w:pPr>
    </w:p>
    <w:p w14:paraId="393C9A74" w14:textId="77777777"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O presente estudo foi realizado com estudantes da Escola Estadual Professora Laura Maria Chagas de Assis, localizada na cidade de Santana do Ipanema, Alagoas. </w:t>
      </w:r>
    </w:p>
    <w:p w14:paraId="64FE2822" w14:textId="207B4264"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Trata-se de um estudo quantitativo e qualitativo. A pesquisa qualitativa não busca priorizar os fatores exatos, como a estrutura, mas sim a relevância e a nova perspectiva que a resposta do pesquisador pode trazer para o contexto em pauta (FIATES, 2008). O questionamento sobre a percepção acerca do ensino remoto e o retorno à modalidade presencial estudantes do ensino médio pertencentes às turmas de 1º </w:t>
      </w:r>
      <w:proofErr w:type="gramStart"/>
      <w:r>
        <w:rPr>
          <w:rFonts w:ascii="Bell MT" w:eastAsia="Bell MT" w:hAnsi="Bell MT" w:cs="Bell MT"/>
          <w:sz w:val="24"/>
          <w:szCs w:val="24"/>
        </w:rPr>
        <w:t>ao</w:t>
      </w:r>
      <w:proofErr w:type="gramEnd"/>
      <w:r>
        <w:rPr>
          <w:rFonts w:ascii="Bell MT" w:eastAsia="Bell MT" w:hAnsi="Bell MT" w:cs="Bell MT"/>
          <w:sz w:val="24"/>
          <w:szCs w:val="24"/>
        </w:rPr>
        <w:t xml:space="preserve"> 3º ano foi levantado pelos bolsistas e voluntários do Programa Residência Pedagógica (PRP). </w:t>
      </w:r>
    </w:p>
    <w:p w14:paraId="055691F2" w14:textId="168957B9"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A coleta de dados foi realizada por meio de um questionário semiestruturado, composto por perguntas abertas e de múltipla escolha, aplicado de forma virtual pela plataforma </w:t>
      </w:r>
      <w:r>
        <w:rPr>
          <w:rFonts w:ascii="Bell MT" w:eastAsia="Bell MT" w:hAnsi="Bell MT" w:cs="Bell MT"/>
          <w:i/>
          <w:sz w:val="24"/>
          <w:szCs w:val="24"/>
        </w:rPr>
        <w:t xml:space="preserve">Google </w:t>
      </w:r>
      <w:proofErr w:type="spellStart"/>
      <w:r w:rsidR="0010690C">
        <w:rPr>
          <w:rFonts w:ascii="Bell MT" w:eastAsia="Bell MT" w:hAnsi="Bell MT" w:cs="Bell MT"/>
          <w:i/>
          <w:sz w:val="24"/>
          <w:szCs w:val="24"/>
        </w:rPr>
        <w:t>F</w:t>
      </w:r>
      <w:r>
        <w:rPr>
          <w:rFonts w:ascii="Bell MT" w:eastAsia="Bell MT" w:hAnsi="Bell MT" w:cs="Bell MT"/>
          <w:i/>
          <w:sz w:val="24"/>
          <w:szCs w:val="24"/>
        </w:rPr>
        <w:t>orms</w:t>
      </w:r>
      <w:proofErr w:type="spellEnd"/>
      <w:r>
        <w:rPr>
          <w:rFonts w:ascii="Bell MT" w:eastAsia="Bell MT" w:hAnsi="Bell MT" w:cs="Bell MT"/>
          <w:i/>
          <w:sz w:val="24"/>
          <w:szCs w:val="24"/>
        </w:rPr>
        <w:t xml:space="preserve"> </w:t>
      </w:r>
      <w:r>
        <w:rPr>
          <w:rFonts w:ascii="Bell MT" w:eastAsia="Bell MT" w:hAnsi="Bell MT" w:cs="Bell MT"/>
          <w:sz w:val="24"/>
          <w:szCs w:val="24"/>
        </w:rPr>
        <w:t xml:space="preserve">e disponibilizado ao </w:t>
      </w:r>
      <w:r w:rsidR="00351B7F">
        <w:rPr>
          <w:rFonts w:ascii="Bell MT" w:eastAsia="Bell MT" w:hAnsi="Bell MT" w:cs="Bell MT"/>
          <w:sz w:val="24"/>
          <w:szCs w:val="24"/>
        </w:rPr>
        <w:t>público-alvo</w:t>
      </w:r>
      <w:r>
        <w:rPr>
          <w:rFonts w:ascii="Bell MT" w:eastAsia="Bell MT" w:hAnsi="Bell MT" w:cs="Bell MT"/>
          <w:sz w:val="24"/>
          <w:szCs w:val="24"/>
        </w:rPr>
        <w:t xml:space="preserve"> através de comunicação por plataformas digitais, principalmente redes sociais (grupos no aplicativo </w:t>
      </w:r>
      <w:r>
        <w:rPr>
          <w:rFonts w:ascii="Bell MT" w:eastAsia="Bell MT" w:hAnsi="Bell MT" w:cs="Bell MT"/>
          <w:i/>
          <w:sz w:val="24"/>
          <w:szCs w:val="24"/>
        </w:rPr>
        <w:t>WhatsApp).</w:t>
      </w:r>
      <w:r>
        <w:rPr>
          <w:rFonts w:ascii="Bell MT" w:eastAsia="Bell MT" w:hAnsi="Bell MT" w:cs="Bell MT"/>
          <w:sz w:val="24"/>
          <w:szCs w:val="24"/>
        </w:rPr>
        <w:t xml:space="preserve"> Incluem-se nesse estudo discentes que responderam </w:t>
      </w:r>
      <w:r w:rsidR="0010690C">
        <w:rPr>
          <w:rFonts w:ascii="Bell MT" w:eastAsia="Bell MT" w:hAnsi="Bell MT" w:cs="Bell MT"/>
          <w:sz w:val="24"/>
          <w:szCs w:val="24"/>
        </w:rPr>
        <w:t>a</w:t>
      </w:r>
      <w:r>
        <w:rPr>
          <w:rFonts w:ascii="Bell MT" w:eastAsia="Bell MT" w:hAnsi="Bell MT" w:cs="Bell MT"/>
          <w:sz w:val="24"/>
          <w:szCs w:val="24"/>
        </w:rPr>
        <w:t>o questionário</w:t>
      </w:r>
      <w:r w:rsidR="00351B7F">
        <w:rPr>
          <w:rFonts w:ascii="Bell MT" w:eastAsia="Bell MT" w:hAnsi="Bell MT" w:cs="Bell MT"/>
          <w:sz w:val="24"/>
          <w:szCs w:val="24"/>
        </w:rPr>
        <w:t xml:space="preserve"> completo</w:t>
      </w:r>
      <w:r>
        <w:rPr>
          <w:rFonts w:ascii="Bell MT" w:eastAsia="Bell MT" w:hAnsi="Bell MT" w:cs="Bell MT"/>
          <w:sz w:val="24"/>
          <w:szCs w:val="24"/>
        </w:rPr>
        <w:t>. Para preservar a identidade dos participantes foram atribuídas letras (relacionadas ao estudante) e um número em ordem crescente. Exemplo: E1,</w:t>
      </w:r>
      <w:r w:rsidR="001E6B53">
        <w:rPr>
          <w:rFonts w:ascii="Bell MT" w:eastAsia="Bell MT" w:hAnsi="Bell MT" w:cs="Bell MT"/>
          <w:sz w:val="24"/>
          <w:szCs w:val="24"/>
        </w:rPr>
        <w:t xml:space="preserve"> </w:t>
      </w:r>
      <w:r>
        <w:rPr>
          <w:rFonts w:ascii="Bell MT" w:eastAsia="Bell MT" w:hAnsi="Bell MT" w:cs="Bell MT"/>
          <w:sz w:val="24"/>
          <w:szCs w:val="24"/>
        </w:rPr>
        <w:t>E2,</w:t>
      </w:r>
      <w:r w:rsidR="001E6B53">
        <w:rPr>
          <w:rFonts w:ascii="Bell MT" w:eastAsia="Bell MT" w:hAnsi="Bell MT" w:cs="Bell MT"/>
          <w:sz w:val="24"/>
          <w:szCs w:val="24"/>
        </w:rPr>
        <w:t xml:space="preserve"> </w:t>
      </w:r>
      <w:r>
        <w:rPr>
          <w:rFonts w:ascii="Bell MT" w:eastAsia="Bell MT" w:hAnsi="Bell MT" w:cs="Bell MT"/>
          <w:sz w:val="24"/>
          <w:szCs w:val="24"/>
        </w:rPr>
        <w:t>E3</w:t>
      </w:r>
      <w:r w:rsidR="00B568F1">
        <w:rPr>
          <w:rFonts w:ascii="Bell MT" w:eastAsia="Bell MT" w:hAnsi="Bell MT" w:cs="Bell MT"/>
          <w:sz w:val="24"/>
          <w:szCs w:val="24"/>
        </w:rPr>
        <w:t xml:space="preserve"> etc</w:t>
      </w:r>
      <w:r>
        <w:rPr>
          <w:rFonts w:ascii="Bell MT" w:eastAsia="Bell MT" w:hAnsi="Bell MT" w:cs="Bell MT"/>
          <w:sz w:val="24"/>
          <w:szCs w:val="24"/>
        </w:rPr>
        <w:t xml:space="preserve">. O questionário semiestruturado ficou disponível na plataforma, aceitando respostas durante o período de 15 dias. Os dados foram tabulados com o auxílio das próprias ferramentas do </w:t>
      </w:r>
      <w:r>
        <w:rPr>
          <w:rFonts w:ascii="Bell MT" w:eastAsia="Bell MT" w:hAnsi="Bell MT" w:cs="Bell MT"/>
          <w:i/>
          <w:sz w:val="24"/>
          <w:szCs w:val="24"/>
        </w:rPr>
        <w:t xml:space="preserve">Google </w:t>
      </w:r>
      <w:proofErr w:type="spellStart"/>
      <w:r w:rsidR="00E935F8">
        <w:rPr>
          <w:rFonts w:ascii="Bell MT" w:eastAsia="Bell MT" w:hAnsi="Bell MT" w:cs="Bell MT"/>
          <w:i/>
          <w:sz w:val="24"/>
          <w:szCs w:val="24"/>
        </w:rPr>
        <w:t>F</w:t>
      </w:r>
      <w:r>
        <w:rPr>
          <w:rFonts w:ascii="Bell MT" w:eastAsia="Bell MT" w:hAnsi="Bell MT" w:cs="Bell MT"/>
          <w:i/>
          <w:sz w:val="24"/>
          <w:szCs w:val="24"/>
        </w:rPr>
        <w:t>orms</w:t>
      </w:r>
      <w:proofErr w:type="spellEnd"/>
      <w:r>
        <w:rPr>
          <w:rFonts w:ascii="Bell MT" w:eastAsia="Bell MT" w:hAnsi="Bell MT" w:cs="Bell MT"/>
          <w:i/>
          <w:sz w:val="24"/>
          <w:szCs w:val="24"/>
        </w:rPr>
        <w:t xml:space="preserve"> </w:t>
      </w:r>
      <w:r>
        <w:rPr>
          <w:rFonts w:ascii="Bell MT" w:eastAsia="Bell MT" w:hAnsi="Bell MT" w:cs="Bell MT"/>
          <w:sz w:val="24"/>
          <w:szCs w:val="24"/>
        </w:rPr>
        <w:t>e do Microsoft Excel 2019</w:t>
      </w:r>
      <w:r>
        <w:rPr>
          <w:rFonts w:ascii="Bell MT" w:eastAsia="Bell MT" w:hAnsi="Bell MT" w:cs="Bell MT"/>
          <w:i/>
          <w:sz w:val="24"/>
          <w:szCs w:val="24"/>
        </w:rPr>
        <w:t xml:space="preserve"> </w:t>
      </w:r>
      <w:r>
        <w:rPr>
          <w:rFonts w:ascii="Bell MT" w:eastAsia="Bell MT" w:hAnsi="Bell MT" w:cs="Bell MT"/>
          <w:sz w:val="24"/>
          <w:szCs w:val="24"/>
        </w:rPr>
        <w:t xml:space="preserve">e são apresentados na forma de tabelas e gráficos. </w:t>
      </w:r>
    </w:p>
    <w:p w14:paraId="6529B279" w14:textId="77777777" w:rsidR="00344C6C" w:rsidRDefault="00344C6C">
      <w:pPr>
        <w:spacing w:after="0" w:line="360" w:lineRule="auto"/>
        <w:ind w:left="0" w:hanging="2"/>
        <w:jc w:val="both"/>
        <w:rPr>
          <w:rFonts w:ascii="Bell MT" w:eastAsia="Bell MT" w:hAnsi="Bell MT" w:cs="Bell MT"/>
          <w:sz w:val="24"/>
          <w:szCs w:val="24"/>
        </w:rPr>
      </w:pPr>
    </w:p>
    <w:p w14:paraId="0BB0C9B1" w14:textId="77777777" w:rsidR="00344C6C" w:rsidRDefault="00686310">
      <w:pPr>
        <w:spacing w:after="0" w:line="360" w:lineRule="auto"/>
        <w:ind w:left="0" w:hanging="2"/>
        <w:jc w:val="both"/>
        <w:rPr>
          <w:rFonts w:ascii="Bell MT" w:eastAsia="Bell MT" w:hAnsi="Bell MT" w:cs="Bell MT"/>
          <w:color w:val="000000"/>
          <w:sz w:val="24"/>
          <w:szCs w:val="24"/>
        </w:rPr>
      </w:pPr>
      <w:r>
        <w:rPr>
          <w:rFonts w:ascii="Bell MT" w:eastAsia="Bell MT" w:hAnsi="Bell MT" w:cs="Bell MT"/>
          <w:b/>
          <w:color w:val="000000"/>
          <w:sz w:val="24"/>
          <w:szCs w:val="24"/>
        </w:rPr>
        <w:t>RESULTADOS E DISCUSSÃO</w:t>
      </w:r>
    </w:p>
    <w:p w14:paraId="72E277AC" w14:textId="7FF6751A"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Das turmas participantes da pesquisa, responderam </w:t>
      </w:r>
      <w:r w:rsidR="00E935F8">
        <w:rPr>
          <w:rFonts w:ascii="Bell MT" w:eastAsia="Bell MT" w:hAnsi="Bell MT" w:cs="Bell MT"/>
          <w:sz w:val="24"/>
          <w:szCs w:val="24"/>
        </w:rPr>
        <w:t>a</w:t>
      </w:r>
      <w:r>
        <w:rPr>
          <w:rFonts w:ascii="Bell MT" w:eastAsia="Bell MT" w:hAnsi="Bell MT" w:cs="Bell MT"/>
          <w:sz w:val="24"/>
          <w:szCs w:val="24"/>
        </w:rPr>
        <w:t xml:space="preserve">o questionário um total de 42 estudantes, sendo que a maioria 64,3% (27) eram do gênero feminino, enquanto 35,7% (15) do masculino. A faixa etária com mais participantes foi a de 17 a 18 anos com 66,7% (28), seguida dos de 14 a 16 anos com 31% (13). </w:t>
      </w:r>
    </w:p>
    <w:p w14:paraId="7515E9B5" w14:textId="72FB70E2"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lastRenderedPageBreak/>
        <w:t>Pode-se vislumbrar que os respondentes seguem o padrão de pouco mais da metade dos estudantes concluírem o ensino médio em idade considerada adequada, aos 19 anos (TOKARNIA, 2013)</w:t>
      </w:r>
      <w:r w:rsidR="00E935F8">
        <w:rPr>
          <w:rFonts w:ascii="Bell MT" w:eastAsia="Bell MT" w:hAnsi="Bell MT" w:cs="Bell MT"/>
          <w:sz w:val="24"/>
          <w:szCs w:val="24"/>
        </w:rPr>
        <w:t>.</w:t>
      </w:r>
      <w:r>
        <w:rPr>
          <w:rFonts w:ascii="Bell MT" w:eastAsia="Bell MT" w:hAnsi="Bell MT" w:cs="Bell MT"/>
          <w:sz w:val="24"/>
          <w:szCs w:val="24"/>
        </w:rPr>
        <w:t xml:space="preserve"> E, diante de todas essas adversidades, continuar na progressiva se faz muito importante. De longe já temos conhecimento que a educação brasileira em sua maioria</w:t>
      </w:r>
      <w:r w:rsidR="00E935F8">
        <w:rPr>
          <w:rFonts w:ascii="Bell MT" w:eastAsia="Bell MT" w:hAnsi="Bell MT" w:cs="Bell MT"/>
          <w:sz w:val="24"/>
          <w:szCs w:val="24"/>
        </w:rPr>
        <w:t xml:space="preserve"> </w:t>
      </w:r>
      <w:r>
        <w:rPr>
          <w:rFonts w:ascii="Bell MT" w:eastAsia="Bell MT" w:hAnsi="Bell MT" w:cs="Bell MT"/>
          <w:sz w:val="24"/>
          <w:szCs w:val="24"/>
        </w:rPr>
        <w:t>não apresenta uma qualidade primorosa</w:t>
      </w:r>
      <w:r w:rsidR="00E935F8">
        <w:rPr>
          <w:rFonts w:ascii="Bell MT" w:eastAsia="Bell MT" w:hAnsi="Bell MT" w:cs="Bell MT"/>
          <w:sz w:val="24"/>
          <w:szCs w:val="24"/>
        </w:rPr>
        <w:t>. Desta forma,</w:t>
      </w:r>
      <w:r>
        <w:rPr>
          <w:rFonts w:ascii="Bell MT" w:eastAsia="Bell MT" w:hAnsi="Bell MT" w:cs="Bell MT"/>
          <w:sz w:val="24"/>
          <w:szCs w:val="24"/>
        </w:rPr>
        <w:t xml:space="preserve"> o que for possível se fazer para amenizar esta situação é um salto em rumo ao avanço.  </w:t>
      </w:r>
    </w:p>
    <w:p w14:paraId="64B3B811" w14:textId="2C70D92E" w:rsidR="00344C6C" w:rsidRDefault="00686310" w:rsidP="00EE4F0A">
      <w:pPr>
        <w:ind w:left="-2" w:firstLineChars="0" w:firstLine="709"/>
        <w:jc w:val="center"/>
        <w:rPr>
          <w:rFonts w:ascii="Bell MT" w:eastAsia="Bell MT" w:hAnsi="Bell MT" w:cs="Bell MT"/>
          <w:sz w:val="24"/>
          <w:szCs w:val="24"/>
        </w:rPr>
      </w:pPr>
      <w:r>
        <w:rPr>
          <w:rFonts w:ascii="Bell MT" w:eastAsia="Bell MT" w:hAnsi="Bell MT" w:cs="Bell MT"/>
          <w:b/>
          <w:sz w:val="24"/>
          <w:szCs w:val="24"/>
        </w:rPr>
        <w:t>Tabela 1</w:t>
      </w:r>
      <w:r w:rsidR="0075123C">
        <w:rPr>
          <w:rFonts w:ascii="Bell MT" w:eastAsia="Bell MT" w:hAnsi="Bell MT" w:cs="Bell MT"/>
          <w:b/>
          <w:sz w:val="24"/>
          <w:szCs w:val="24"/>
        </w:rPr>
        <w:t xml:space="preserve"> -</w:t>
      </w:r>
      <w:r>
        <w:rPr>
          <w:rFonts w:ascii="Bell MT" w:eastAsia="Bell MT" w:hAnsi="Bell MT" w:cs="Bell MT"/>
          <w:b/>
          <w:sz w:val="24"/>
          <w:szCs w:val="24"/>
        </w:rPr>
        <w:t xml:space="preserve"> Caracterização dos participantes do estudo</w:t>
      </w:r>
    </w:p>
    <w:tbl>
      <w:tblPr>
        <w:tblStyle w:val="a2"/>
        <w:tblW w:w="8494" w:type="dxa"/>
        <w:jc w:val="center"/>
        <w:tblInd w:w="0" w:type="dxa"/>
        <w:tblLayout w:type="fixed"/>
        <w:tblLook w:val="0000" w:firstRow="0" w:lastRow="0" w:firstColumn="0" w:lastColumn="0" w:noHBand="0" w:noVBand="0"/>
      </w:tblPr>
      <w:tblGrid>
        <w:gridCol w:w="2831"/>
        <w:gridCol w:w="2831"/>
        <w:gridCol w:w="2832"/>
      </w:tblGrid>
      <w:tr w:rsidR="00344C6C" w14:paraId="4BB24A74" w14:textId="77777777">
        <w:trPr>
          <w:jc w:val="center"/>
        </w:trPr>
        <w:tc>
          <w:tcPr>
            <w:tcW w:w="2831" w:type="dxa"/>
            <w:tcBorders>
              <w:top w:val="single" w:sz="4" w:space="0" w:color="000000"/>
              <w:left w:val="nil"/>
              <w:bottom w:val="single" w:sz="4" w:space="0" w:color="000000"/>
              <w:right w:val="nil"/>
            </w:tcBorders>
          </w:tcPr>
          <w:p w14:paraId="5DA952FE"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b/>
              </w:rPr>
              <w:t>Variáveis</w:t>
            </w:r>
          </w:p>
        </w:tc>
        <w:tc>
          <w:tcPr>
            <w:tcW w:w="2831" w:type="dxa"/>
            <w:tcBorders>
              <w:top w:val="single" w:sz="4" w:space="0" w:color="000000"/>
              <w:left w:val="nil"/>
              <w:bottom w:val="single" w:sz="4" w:space="0" w:color="000000"/>
              <w:right w:val="nil"/>
            </w:tcBorders>
          </w:tcPr>
          <w:p w14:paraId="43E1CCEA"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b/>
              </w:rPr>
              <w:t>N</w:t>
            </w:r>
          </w:p>
        </w:tc>
        <w:tc>
          <w:tcPr>
            <w:tcW w:w="2832" w:type="dxa"/>
            <w:tcBorders>
              <w:top w:val="single" w:sz="4" w:space="0" w:color="000000"/>
              <w:left w:val="nil"/>
              <w:bottom w:val="single" w:sz="4" w:space="0" w:color="000000"/>
              <w:right w:val="nil"/>
            </w:tcBorders>
          </w:tcPr>
          <w:p w14:paraId="487F0366"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b/>
              </w:rPr>
              <w:t>%</w:t>
            </w:r>
          </w:p>
        </w:tc>
      </w:tr>
      <w:tr w:rsidR="00344C6C" w14:paraId="021AA235" w14:textId="77777777">
        <w:trPr>
          <w:jc w:val="center"/>
        </w:trPr>
        <w:tc>
          <w:tcPr>
            <w:tcW w:w="2831" w:type="dxa"/>
            <w:tcBorders>
              <w:top w:val="single" w:sz="4" w:space="0" w:color="000000"/>
              <w:left w:val="nil"/>
              <w:bottom w:val="nil"/>
              <w:right w:val="nil"/>
            </w:tcBorders>
          </w:tcPr>
          <w:p w14:paraId="11DF1B49"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b/>
              </w:rPr>
              <w:t>Gênero</w:t>
            </w:r>
          </w:p>
        </w:tc>
        <w:tc>
          <w:tcPr>
            <w:tcW w:w="2831" w:type="dxa"/>
            <w:tcBorders>
              <w:top w:val="single" w:sz="4" w:space="0" w:color="000000"/>
              <w:left w:val="nil"/>
              <w:bottom w:val="nil"/>
              <w:right w:val="nil"/>
            </w:tcBorders>
          </w:tcPr>
          <w:p w14:paraId="37267C83" w14:textId="77777777" w:rsidR="00344C6C" w:rsidRDefault="00344C6C" w:rsidP="00EE4F0A">
            <w:pPr>
              <w:spacing w:after="0" w:line="240" w:lineRule="auto"/>
              <w:ind w:left="-2" w:firstLineChars="0" w:firstLine="709"/>
              <w:jc w:val="center"/>
              <w:rPr>
                <w:rFonts w:ascii="Bell MT" w:eastAsia="Bell MT" w:hAnsi="Bell MT" w:cs="Bell MT"/>
              </w:rPr>
            </w:pPr>
          </w:p>
        </w:tc>
        <w:tc>
          <w:tcPr>
            <w:tcW w:w="2832" w:type="dxa"/>
            <w:tcBorders>
              <w:top w:val="single" w:sz="4" w:space="0" w:color="000000"/>
              <w:left w:val="nil"/>
              <w:bottom w:val="nil"/>
              <w:right w:val="nil"/>
            </w:tcBorders>
          </w:tcPr>
          <w:p w14:paraId="5A8381E2" w14:textId="77777777" w:rsidR="00344C6C" w:rsidRDefault="00344C6C" w:rsidP="00EE4F0A">
            <w:pPr>
              <w:spacing w:after="0" w:line="240" w:lineRule="auto"/>
              <w:ind w:left="-2" w:firstLineChars="0" w:firstLine="709"/>
              <w:jc w:val="center"/>
              <w:rPr>
                <w:rFonts w:ascii="Bell MT" w:eastAsia="Bell MT" w:hAnsi="Bell MT" w:cs="Bell MT"/>
              </w:rPr>
            </w:pPr>
          </w:p>
        </w:tc>
      </w:tr>
      <w:tr w:rsidR="00344C6C" w14:paraId="513C3F0F" w14:textId="77777777">
        <w:trPr>
          <w:jc w:val="center"/>
        </w:trPr>
        <w:tc>
          <w:tcPr>
            <w:tcW w:w="2831" w:type="dxa"/>
          </w:tcPr>
          <w:p w14:paraId="52CD7C55"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Masculino</w:t>
            </w:r>
          </w:p>
        </w:tc>
        <w:tc>
          <w:tcPr>
            <w:tcW w:w="2831" w:type="dxa"/>
          </w:tcPr>
          <w:p w14:paraId="3027A1BF"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15</w:t>
            </w:r>
          </w:p>
        </w:tc>
        <w:tc>
          <w:tcPr>
            <w:tcW w:w="2832" w:type="dxa"/>
          </w:tcPr>
          <w:p w14:paraId="7B74F732"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35,7</w:t>
            </w:r>
          </w:p>
        </w:tc>
      </w:tr>
      <w:tr w:rsidR="00344C6C" w14:paraId="536036C3" w14:textId="77777777">
        <w:trPr>
          <w:jc w:val="center"/>
        </w:trPr>
        <w:tc>
          <w:tcPr>
            <w:tcW w:w="2831" w:type="dxa"/>
          </w:tcPr>
          <w:p w14:paraId="0F4C1312"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Feminino</w:t>
            </w:r>
          </w:p>
        </w:tc>
        <w:tc>
          <w:tcPr>
            <w:tcW w:w="2831" w:type="dxa"/>
          </w:tcPr>
          <w:p w14:paraId="74844D3D"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27</w:t>
            </w:r>
          </w:p>
        </w:tc>
        <w:tc>
          <w:tcPr>
            <w:tcW w:w="2832" w:type="dxa"/>
          </w:tcPr>
          <w:p w14:paraId="129403BD"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64,3</w:t>
            </w:r>
          </w:p>
        </w:tc>
      </w:tr>
      <w:tr w:rsidR="00344C6C" w14:paraId="3644E59F" w14:textId="77777777">
        <w:trPr>
          <w:jc w:val="center"/>
        </w:trPr>
        <w:tc>
          <w:tcPr>
            <w:tcW w:w="2831" w:type="dxa"/>
          </w:tcPr>
          <w:p w14:paraId="2D21AD29"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b/>
              </w:rPr>
              <w:t>Faixa etária</w:t>
            </w:r>
          </w:p>
        </w:tc>
        <w:tc>
          <w:tcPr>
            <w:tcW w:w="2831" w:type="dxa"/>
          </w:tcPr>
          <w:p w14:paraId="7FFCBAF5" w14:textId="77777777" w:rsidR="00344C6C" w:rsidRDefault="00344C6C" w:rsidP="00EE4F0A">
            <w:pPr>
              <w:spacing w:after="0" w:line="240" w:lineRule="auto"/>
              <w:ind w:left="-2" w:firstLineChars="0" w:firstLine="709"/>
              <w:jc w:val="center"/>
              <w:rPr>
                <w:rFonts w:ascii="Bell MT" w:eastAsia="Bell MT" w:hAnsi="Bell MT" w:cs="Bell MT"/>
              </w:rPr>
            </w:pPr>
          </w:p>
        </w:tc>
        <w:tc>
          <w:tcPr>
            <w:tcW w:w="2832" w:type="dxa"/>
          </w:tcPr>
          <w:p w14:paraId="1D9D4AA2" w14:textId="77777777" w:rsidR="00344C6C" w:rsidRDefault="00344C6C" w:rsidP="00EE4F0A">
            <w:pPr>
              <w:spacing w:after="0" w:line="240" w:lineRule="auto"/>
              <w:ind w:left="-2" w:firstLineChars="0" w:firstLine="709"/>
              <w:jc w:val="center"/>
              <w:rPr>
                <w:rFonts w:ascii="Bell MT" w:eastAsia="Bell MT" w:hAnsi="Bell MT" w:cs="Bell MT"/>
              </w:rPr>
            </w:pPr>
          </w:p>
        </w:tc>
      </w:tr>
      <w:tr w:rsidR="00344C6C" w14:paraId="6D9A4D07" w14:textId="77777777">
        <w:trPr>
          <w:jc w:val="center"/>
        </w:trPr>
        <w:tc>
          <w:tcPr>
            <w:tcW w:w="2831" w:type="dxa"/>
          </w:tcPr>
          <w:p w14:paraId="0C29C428"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14 a 16 anos</w:t>
            </w:r>
          </w:p>
        </w:tc>
        <w:tc>
          <w:tcPr>
            <w:tcW w:w="2831" w:type="dxa"/>
          </w:tcPr>
          <w:p w14:paraId="3956D945"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13</w:t>
            </w:r>
          </w:p>
        </w:tc>
        <w:tc>
          <w:tcPr>
            <w:tcW w:w="2832" w:type="dxa"/>
          </w:tcPr>
          <w:p w14:paraId="53DA0262"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31</w:t>
            </w:r>
          </w:p>
        </w:tc>
      </w:tr>
      <w:tr w:rsidR="00344C6C" w14:paraId="1800581E" w14:textId="77777777">
        <w:trPr>
          <w:jc w:val="center"/>
        </w:trPr>
        <w:tc>
          <w:tcPr>
            <w:tcW w:w="2831" w:type="dxa"/>
          </w:tcPr>
          <w:p w14:paraId="538A072B"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17 a 18 anos</w:t>
            </w:r>
          </w:p>
        </w:tc>
        <w:tc>
          <w:tcPr>
            <w:tcW w:w="2831" w:type="dxa"/>
          </w:tcPr>
          <w:p w14:paraId="7141DFC0"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28</w:t>
            </w:r>
          </w:p>
        </w:tc>
        <w:tc>
          <w:tcPr>
            <w:tcW w:w="2832" w:type="dxa"/>
          </w:tcPr>
          <w:p w14:paraId="0731AE82"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66,7</w:t>
            </w:r>
          </w:p>
        </w:tc>
      </w:tr>
      <w:tr w:rsidR="00344C6C" w14:paraId="581D9BA9" w14:textId="77777777">
        <w:trPr>
          <w:jc w:val="center"/>
        </w:trPr>
        <w:tc>
          <w:tcPr>
            <w:tcW w:w="2831" w:type="dxa"/>
            <w:tcBorders>
              <w:top w:val="nil"/>
              <w:left w:val="nil"/>
              <w:bottom w:val="single" w:sz="4" w:space="0" w:color="000000"/>
              <w:right w:val="nil"/>
            </w:tcBorders>
          </w:tcPr>
          <w:p w14:paraId="604134CA"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19 a 20 anos</w:t>
            </w:r>
          </w:p>
        </w:tc>
        <w:tc>
          <w:tcPr>
            <w:tcW w:w="2831" w:type="dxa"/>
            <w:tcBorders>
              <w:top w:val="nil"/>
              <w:left w:val="nil"/>
              <w:bottom w:val="single" w:sz="4" w:space="0" w:color="000000"/>
              <w:right w:val="nil"/>
            </w:tcBorders>
          </w:tcPr>
          <w:p w14:paraId="40930492"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1</w:t>
            </w:r>
          </w:p>
        </w:tc>
        <w:tc>
          <w:tcPr>
            <w:tcW w:w="2832" w:type="dxa"/>
            <w:tcBorders>
              <w:top w:val="nil"/>
              <w:left w:val="nil"/>
              <w:bottom w:val="single" w:sz="4" w:space="0" w:color="000000"/>
              <w:right w:val="nil"/>
            </w:tcBorders>
          </w:tcPr>
          <w:p w14:paraId="6323310D" w14:textId="77777777" w:rsidR="00344C6C" w:rsidRDefault="00686310" w:rsidP="00EE4F0A">
            <w:pPr>
              <w:spacing w:after="0" w:line="240" w:lineRule="auto"/>
              <w:ind w:left="-2" w:firstLineChars="0" w:firstLine="709"/>
              <w:jc w:val="center"/>
              <w:rPr>
                <w:rFonts w:ascii="Bell MT" w:eastAsia="Bell MT" w:hAnsi="Bell MT" w:cs="Bell MT"/>
              </w:rPr>
            </w:pPr>
            <w:r>
              <w:rPr>
                <w:rFonts w:ascii="Bell MT" w:eastAsia="Bell MT" w:hAnsi="Bell MT" w:cs="Bell MT"/>
              </w:rPr>
              <w:t>2,4</w:t>
            </w:r>
          </w:p>
        </w:tc>
      </w:tr>
    </w:tbl>
    <w:p w14:paraId="02E9775E" w14:textId="66AFF4CA" w:rsidR="00344C6C" w:rsidRDefault="00686310" w:rsidP="00EE4F0A">
      <w:pPr>
        <w:ind w:left="-2" w:firstLineChars="0" w:firstLine="709"/>
        <w:rPr>
          <w:rFonts w:ascii="Bell MT" w:eastAsia="Bell MT" w:hAnsi="Bell MT" w:cs="Bell MT"/>
        </w:rPr>
      </w:pPr>
      <w:r>
        <w:rPr>
          <w:rFonts w:ascii="Bell MT" w:eastAsia="Bell MT" w:hAnsi="Bell MT" w:cs="Bell MT"/>
        </w:rPr>
        <w:t xml:space="preserve">Fonte: </w:t>
      </w:r>
      <w:r w:rsidR="00E935F8">
        <w:rPr>
          <w:rFonts w:ascii="Bell MT" w:eastAsia="Bell MT" w:hAnsi="Bell MT" w:cs="Bell MT"/>
        </w:rPr>
        <w:t>a</w:t>
      </w:r>
      <w:r>
        <w:rPr>
          <w:rFonts w:ascii="Bell MT" w:eastAsia="Bell MT" w:hAnsi="Bell MT" w:cs="Bell MT"/>
        </w:rPr>
        <w:t xml:space="preserve">utoria própria. </w:t>
      </w:r>
    </w:p>
    <w:p w14:paraId="519503E0" w14:textId="53693368" w:rsidR="00344C6C" w:rsidRDefault="00686310" w:rsidP="00EE4F0A">
      <w:pPr>
        <w:spacing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Os estudantes esquadrinhados neste estudo estão na faixa ideal para o nível educacional que estão cursando (TOKARNIA, 2013). Evidenciando assim que, ao longo da trajetória já cursada, não houve atrasos. Entretanto a pandemia colocou em </w:t>
      </w:r>
      <w:r w:rsidR="0092117B">
        <w:rPr>
          <w:rFonts w:ascii="Bell MT" w:eastAsia="Bell MT" w:hAnsi="Bell MT" w:cs="Bell MT"/>
          <w:sz w:val="24"/>
          <w:szCs w:val="24"/>
        </w:rPr>
        <w:t>xeque</w:t>
      </w:r>
      <w:r>
        <w:rPr>
          <w:rFonts w:ascii="Bell MT" w:eastAsia="Bell MT" w:hAnsi="Bell MT" w:cs="Bell MT"/>
          <w:sz w:val="24"/>
          <w:szCs w:val="24"/>
        </w:rPr>
        <w:t xml:space="preserve"> esta situação, pois devido</w:t>
      </w:r>
      <w:r w:rsidR="0092117B">
        <w:rPr>
          <w:rFonts w:ascii="Bell MT" w:eastAsia="Bell MT" w:hAnsi="Bell MT" w:cs="Bell MT"/>
          <w:sz w:val="24"/>
          <w:szCs w:val="24"/>
        </w:rPr>
        <w:t xml:space="preserve"> a</w:t>
      </w:r>
      <w:r>
        <w:rPr>
          <w:rFonts w:ascii="Bell MT" w:eastAsia="Bell MT" w:hAnsi="Bell MT" w:cs="Bell MT"/>
          <w:sz w:val="24"/>
          <w:szCs w:val="24"/>
        </w:rPr>
        <w:t xml:space="preserve"> dificuldades em acompanhar o conteúdo, muitos alunos estão na faixa ideal para o ano/série que estão cursando, </w:t>
      </w:r>
      <w:r w:rsidR="00EE5166">
        <w:rPr>
          <w:rFonts w:ascii="Bell MT" w:eastAsia="Bell MT" w:hAnsi="Bell MT" w:cs="Bell MT"/>
          <w:sz w:val="24"/>
          <w:szCs w:val="24"/>
        </w:rPr>
        <w:t xml:space="preserve">mas </w:t>
      </w:r>
      <w:r>
        <w:rPr>
          <w:rFonts w:ascii="Bell MT" w:eastAsia="Bell MT" w:hAnsi="Bell MT" w:cs="Bell MT"/>
          <w:sz w:val="24"/>
          <w:szCs w:val="24"/>
        </w:rPr>
        <w:t xml:space="preserve">apresentam déficit de conhecimento. Portanto, entender como se deu este tipo de ensino faz com que se desenhe uma abordagem de cunho motivador para executar na volta ao presencial. </w:t>
      </w:r>
    </w:p>
    <w:p w14:paraId="61025124" w14:textId="77777777" w:rsidR="00237C52" w:rsidRDefault="00237C52"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Quando perguntados sobre o tempo que a escola levou para adotar o ensino remoto, a maioria dos estudantes 40,5% (17) respondeu que a instituição levou cerca de 1 mês, enquanto 35,7% (15) afirmaram que as aulas iniciaram imediatamente e 23,8% (10) que levou mais de um mês para a retomada das aulas (Figura 1). </w:t>
      </w:r>
    </w:p>
    <w:p w14:paraId="05E5EEAF" w14:textId="30EFBA4E" w:rsidR="00237C52" w:rsidRDefault="00237C52" w:rsidP="00EE4F0A">
      <w:pPr>
        <w:spacing w:line="360" w:lineRule="auto"/>
        <w:ind w:left="-2" w:firstLineChars="0" w:firstLine="709"/>
        <w:jc w:val="both"/>
        <w:rPr>
          <w:rFonts w:ascii="Bell MT" w:eastAsia="Bell MT" w:hAnsi="Bell MT" w:cs="Bell MT"/>
          <w:sz w:val="24"/>
          <w:szCs w:val="24"/>
        </w:rPr>
      </w:pPr>
    </w:p>
    <w:p w14:paraId="77CB0F36" w14:textId="44137265" w:rsidR="00237C52" w:rsidRDefault="00237C52" w:rsidP="00EE4F0A">
      <w:pPr>
        <w:spacing w:line="360" w:lineRule="auto"/>
        <w:ind w:left="-2" w:firstLineChars="0" w:firstLine="709"/>
        <w:jc w:val="both"/>
        <w:rPr>
          <w:rFonts w:ascii="Bell MT" w:eastAsia="Bell MT" w:hAnsi="Bell MT" w:cs="Bell MT"/>
          <w:sz w:val="24"/>
          <w:szCs w:val="24"/>
        </w:rPr>
      </w:pPr>
    </w:p>
    <w:p w14:paraId="39185632" w14:textId="75AF9D45" w:rsidR="00237C52" w:rsidRDefault="00237C52" w:rsidP="00EE4F0A">
      <w:pPr>
        <w:spacing w:line="360" w:lineRule="auto"/>
        <w:ind w:left="-2" w:firstLineChars="0" w:firstLine="709"/>
        <w:jc w:val="both"/>
        <w:rPr>
          <w:rFonts w:ascii="Bell MT" w:eastAsia="Bell MT" w:hAnsi="Bell MT" w:cs="Bell MT"/>
          <w:sz w:val="24"/>
          <w:szCs w:val="24"/>
        </w:rPr>
      </w:pPr>
    </w:p>
    <w:p w14:paraId="6D31497D" w14:textId="77777777" w:rsidR="00237C52" w:rsidRDefault="00237C52" w:rsidP="00EE4F0A">
      <w:pPr>
        <w:spacing w:line="360" w:lineRule="auto"/>
        <w:ind w:left="-2" w:firstLineChars="0" w:firstLine="709"/>
        <w:jc w:val="both"/>
        <w:rPr>
          <w:rFonts w:ascii="Bell MT" w:eastAsia="Bell MT" w:hAnsi="Bell MT" w:cs="Bell MT"/>
          <w:sz w:val="24"/>
          <w:szCs w:val="24"/>
        </w:rPr>
      </w:pPr>
    </w:p>
    <w:p w14:paraId="5CC28117" w14:textId="2EA43500" w:rsidR="00344C6C" w:rsidRDefault="00686310" w:rsidP="00EE4F0A">
      <w:pPr>
        <w:ind w:left="-2" w:firstLineChars="0" w:firstLine="709"/>
        <w:rPr>
          <w:rFonts w:ascii="Bell MT" w:eastAsia="Bell MT" w:hAnsi="Bell MT" w:cs="Bell MT"/>
        </w:rPr>
      </w:pPr>
      <w:r>
        <w:rPr>
          <w:rFonts w:ascii="Bell MT" w:eastAsia="Bell MT" w:hAnsi="Bell MT" w:cs="Bell MT"/>
          <w:b/>
        </w:rPr>
        <w:lastRenderedPageBreak/>
        <w:t>Figura 1</w:t>
      </w:r>
      <w:r w:rsidR="0092117B">
        <w:rPr>
          <w:rFonts w:ascii="Bell MT" w:eastAsia="Bell MT" w:hAnsi="Bell MT" w:cs="Bell MT"/>
          <w:b/>
        </w:rPr>
        <w:t xml:space="preserve"> - </w:t>
      </w:r>
      <w:r>
        <w:rPr>
          <w:rFonts w:ascii="Bell MT" w:eastAsia="Bell MT" w:hAnsi="Bell MT" w:cs="Bell MT"/>
          <w:b/>
        </w:rPr>
        <w:t>Logo que foi decretada as medidas de isolamento social, a sua escola apresentou demora para aderir ao ensino remoto?</w:t>
      </w:r>
    </w:p>
    <w:p w14:paraId="2CDF4299" w14:textId="77777777" w:rsidR="00344C6C" w:rsidRDefault="00686310" w:rsidP="00EE4F0A">
      <w:pPr>
        <w:ind w:left="-2" w:firstLineChars="0" w:firstLine="709"/>
        <w:jc w:val="center"/>
        <w:rPr>
          <w:rFonts w:ascii="Bell MT" w:eastAsia="Bell MT" w:hAnsi="Bell MT" w:cs="Bell MT"/>
        </w:rPr>
      </w:pPr>
      <w:r>
        <w:rPr>
          <w:rFonts w:ascii="Bell MT" w:eastAsia="Bell MT" w:hAnsi="Bell MT" w:cs="Bell MT"/>
          <w:b/>
          <w:noProof/>
        </w:rPr>
        <w:drawing>
          <wp:inline distT="114300" distB="114300" distL="114300" distR="114300" wp14:anchorId="4772D48C" wp14:editId="1B50DE65">
            <wp:extent cx="4019550" cy="1562100"/>
            <wp:effectExtent l="0" t="0" r="0" b="0"/>
            <wp:docPr id="10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7"/>
                    <a:srcRect t="26" b="26"/>
                    <a:stretch>
                      <a:fillRect/>
                    </a:stretch>
                  </pic:blipFill>
                  <pic:spPr>
                    <a:xfrm>
                      <a:off x="0" y="0"/>
                      <a:ext cx="4019550" cy="1562100"/>
                    </a:xfrm>
                    <a:prstGeom prst="rect">
                      <a:avLst/>
                    </a:prstGeom>
                    <a:ln/>
                  </pic:spPr>
                </pic:pic>
              </a:graphicData>
            </a:graphic>
          </wp:inline>
        </w:drawing>
      </w:r>
    </w:p>
    <w:p w14:paraId="0C0AA8FF" w14:textId="4136AE48" w:rsidR="00344C6C" w:rsidRDefault="00686310" w:rsidP="00EE4F0A">
      <w:pPr>
        <w:ind w:left="-2" w:firstLineChars="0" w:firstLine="709"/>
        <w:rPr>
          <w:rFonts w:ascii="Bell MT" w:eastAsia="Bell MT" w:hAnsi="Bell MT" w:cs="Bell MT"/>
        </w:rPr>
      </w:pPr>
      <w:r>
        <w:rPr>
          <w:rFonts w:ascii="Bell MT" w:eastAsia="Bell MT" w:hAnsi="Bell MT" w:cs="Bell MT"/>
        </w:rPr>
        <w:t xml:space="preserve">Fonte: </w:t>
      </w:r>
      <w:r w:rsidR="0092117B">
        <w:rPr>
          <w:rFonts w:ascii="Bell MT" w:eastAsia="Bell MT" w:hAnsi="Bell MT" w:cs="Bell MT"/>
        </w:rPr>
        <w:t>a</w:t>
      </w:r>
      <w:r>
        <w:rPr>
          <w:rFonts w:ascii="Bell MT" w:eastAsia="Bell MT" w:hAnsi="Bell MT" w:cs="Bell MT"/>
        </w:rPr>
        <w:t>utoria própria</w:t>
      </w:r>
    </w:p>
    <w:p w14:paraId="23E31112" w14:textId="77777777" w:rsidR="00237C52"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Tal observação é pertinente porque ninguém estava preparado. O ineditismo deste evento não nos permite tecer considerações a curto ou médio prazo sobre como será o mundo e as múltiplas relações que a humanidade construiu. </w:t>
      </w:r>
    </w:p>
    <w:p w14:paraId="38FC4E51" w14:textId="3B2874E6"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Não se trata</w:t>
      </w:r>
      <w:r w:rsidR="00E250C1">
        <w:rPr>
          <w:rFonts w:ascii="Bell MT" w:eastAsia="Bell MT" w:hAnsi="Bell MT" w:cs="Bell MT"/>
          <w:sz w:val="24"/>
          <w:szCs w:val="24"/>
        </w:rPr>
        <w:t xml:space="preserve"> </w:t>
      </w:r>
      <w:r>
        <w:rPr>
          <w:rFonts w:ascii="Bell MT" w:eastAsia="Bell MT" w:hAnsi="Bell MT" w:cs="Bell MT"/>
          <w:sz w:val="24"/>
          <w:szCs w:val="24"/>
        </w:rPr>
        <w:t>de considerar o elemento do isolamento social como implicador do modo de ver o mundo futuramente (ARRUDA, 2020).</w:t>
      </w:r>
      <w:r w:rsidR="00237C52">
        <w:rPr>
          <w:rFonts w:ascii="Bell MT" w:eastAsia="Bell MT" w:hAnsi="Bell MT" w:cs="Bell MT"/>
          <w:sz w:val="24"/>
          <w:szCs w:val="24"/>
        </w:rPr>
        <w:t xml:space="preserve"> </w:t>
      </w:r>
      <w:r w:rsidRPr="00E81C94">
        <w:rPr>
          <w:rFonts w:ascii="Bell MT" w:eastAsia="Bell MT" w:hAnsi="Bell MT" w:cs="Bell MT"/>
          <w:sz w:val="24"/>
          <w:szCs w:val="24"/>
        </w:rPr>
        <w:t xml:space="preserve">Esse vislumbre, favorece a ideia de minimização dos danos ao calendário escolar 2020 (MEDEIROS 2020), optando por iniciar os trabalhos sem uma preparação, causando uma certa insegurança em todos os envolvidos.  </w:t>
      </w:r>
      <w:r>
        <w:rPr>
          <w:rFonts w:ascii="Bell MT" w:eastAsia="Bell MT" w:hAnsi="Bell MT" w:cs="Bell MT"/>
          <w:sz w:val="24"/>
          <w:szCs w:val="24"/>
        </w:rPr>
        <w:t xml:space="preserve">O cenário atípico decorrente da disseminação do vírus, que surgiu inesperadamente, trouxe grandes desafios para muitos. </w:t>
      </w:r>
    </w:p>
    <w:p w14:paraId="148C2A56" w14:textId="353DC22B" w:rsidR="00344C6C" w:rsidRDefault="00E81C94"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Como os dados relatam (Figura 2), 54,8% (23) dos alunos entrevistados afirmaram que os professores demonstraram domínio apenas parcialmente ao utilizarem a tecnologia para o novo modelo de ensino.</w:t>
      </w:r>
    </w:p>
    <w:p w14:paraId="6040E741" w14:textId="4AB20665" w:rsidR="00344C6C" w:rsidRDefault="00686310" w:rsidP="00EE4F0A">
      <w:pPr>
        <w:ind w:left="-2" w:firstLineChars="0" w:firstLine="709"/>
        <w:jc w:val="both"/>
      </w:pPr>
      <w:r>
        <w:rPr>
          <w:rFonts w:ascii="Bell MT" w:eastAsia="Bell MT" w:hAnsi="Bell MT" w:cs="Bell MT"/>
          <w:b/>
        </w:rPr>
        <w:t>Figura 2</w:t>
      </w:r>
      <w:r w:rsidR="00E81C94">
        <w:rPr>
          <w:rFonts w:ascii="Bell MT" w:eastAsia="Bell MT" w:hAnsi="Bell MT" w:cs="Bell MT"/>
          <w:b/>
        </w:rPr>
        <w:t xml:space="preserve"> - </w:t>
      </w:r>
      <w:r>
        <w:rPr>
          <w:rFonts w:ascii="Bell MT" w:eastAsia="Bell MT" w:hAnsi="Bell MT" w:cs="Bell MT"/>
          <w:b/>
          <w:sz w:val="24"/>
          <w:szCs w:val="24"/>
          <w:highlight w:val="white"/>
        </w:rPr>
        <w:t>Os professores, em um contexto geral, demonstraram domínio diante das tecnologias utilizadas no novo modelo de ensino escolar?</w:t>
      </w:r>
    </w:p>
    <w:p w14:paraId="34F4836D" w14:textId="77777777" w:rsidR="00344C6C" w:rsidRDefault="00686310" w:rsidP="00EE4F0A">
      <w:pPr>
        <w:ind w:left="-2" w:firstLineChars="0" w:firstLine="709"/>
        <w:jc w:val="center"/>
        <w:rPr>
          <w:rFonts w:ascii="Bell MT" w:eastAsia="Bell MT" w:hAnsi="Bell MT" w:cs="Bell MT"/>
        </w:rPr>
      </w:pPr>
      <w:r>
        <w:rPr>
          <w:rFonts w:ascii="Bell MT" w:eastAsia="Bell MT" w:hAnsi="Bell MT" w:cs="Bell MT"/>
          <w:b/>
          <w:noProof/>
        </w:rPr>
        <w:drawing>
          <wp:inline distT="114300" distB="114300" distL="114300" distR="114300" wp14:anchorId="087092E0" wp14:editId="61BF481B">
            <wp:extent cx="3495675" cy="1619250"/>
            <wp:effectExtent l="0" t="0" r="0" b="0"/>
            <wp:docPr id="10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a:srcRect l="72" r="72"/>
                    <a:stretch>
                      <a:fillRect/>
                    </a:stretch>
                  </pic:blipFill>
                  <pic:spPr>
                    <a:xfrm>
                      <a:off x="0" y="0"/>
                      <a:ext cx="3495675" cy="1619250"/>
                    </a:xfrm>
                    <a:prstGeom prst="rect">
                      <a:avLst/>
                    </a:prstGeom>
                    <a:ln/>
                  </pic:spPr>
                </pic:pic>
              </a:graphicData>
            </a:graphic>
          </wp:inline>
        </w:drawing>
      </w:r>
    </w:p>
    <w:p w14:paraId="2362CC22" w14:textId="6DE0E0BE" w:rsidR="00344C6C" w:rsidRDefault="00686310" w:rsidP="00EE4F0A">
      <w:pPr>
        <w:ind w:left="-2" w:firstLineChars="0" w:firstLine="709"/>
        <w:rPr>
          <w:rFonts w:ascii="Bell MT" w:eastAsia="Bell MT" w:hAnsi="Bell MT" w:cs="Bell MT"/>
        </w:rPr>
      </w:pPr>
      <w:r>
        <w:rPr>
          <w:rFonts w:ascii="Bell MT" w:eastAsia="Bell MT" w:hAnsi="Bell MT" w:cs="Bell MT"/>
        </w:rPr>
        <w:t xml:space="preserve">Fonte: </w:t>
      </w:r>
      <w:r w:rsidR="00E81C94">
        <w:rPr>
          <w:rFonts w:ascii="Bell MT" w:eastAsia="Bell MT" w:hAnsi="Bell MT" w:cs="Bell MT"/>
        </w:rPr>
        <w:t>a</w:t>
      </w:r>
      <w:r>
        <w:rPr>
          <w:rFonts w:ascii="Bell MT" w:eastAsia="Bell MT" w:hAnsi="Bell MT" w:cs="Bell MT"/>
        </w:rPr>
        <w:t>utoria própria.</w:t>
      </w:r>
    </w:p>
    <w:p w14:paraId="168F7E68" w14:textId="634568A1" w:rsidR="00165CC7" w:rsidRDefault="00686310" w:rsidP="00EE4F0A">
      <w:pPr>
        <w:spacing w:before="240" w:after="24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lastRenderedPageBreak/>
        <w:t>Sabemos que alguns professores ainda encontram dificuldades para o domínio das tecnologias, pois não são todos que t</w:t>
      </w:r>
      <w:r w:rsidR="00E81C94">
        <w:rPr>
          <w:rFonts w:ascii="Bell MT" w:eastAsia="Bell MT" w:hAnsi="Bell MT" w:cs="Bell MT"/>
          <w:sz w:val="24"/>
          <w:szCs w:val="24"/>
        </w:rPr>
        <w:t>ê</w:t>
      </w:r>
      <w:r>
        <w:rPr>
          <w:rFonts w:ascii="Bell MT" w:eastAsia="Bell MT" w:hAnsi="Bell MT" w:cs="Bell MT"/>
          <w:sz w:val="24"/>
          <w:szCs w:val="24"/>
        </w:rPr>
        <w:t>m sua formação continuada e esse momento atípico e inesperado</w:t>
      </w:r>
      <w:r w:rsidR="00E81C94">
        <w:rPr>
          <w:rFonts w:ascii="Bell MT" w:eastAsia="Bell MT" w:hAnsi="Bell MT" w:cs="Bell MT"/>
          <w:sz w:val="24"/>
          <w:szCs w:val="24"/>
        </w:rPr>
        <w:t xml:space="preserve"> </w:t>
      </w:r>
      <w:r>
        <w:rPr>
          <w:rFonts w:ascii="Bell MT" w:eastAsia="Bell MT" w:hAnsi="Bell MT" w:cs="Bell MT"/>
          <w:sz w:val="24"/>
          <w:szCs w:val="24"/>
        </w:rPr>
        <w:t>trouxe grandes desafios para muitos</w:t>
      </w:r>
      <w:r w:rsidR="00E81C94">
        <w:rPr>
          <w:rFonts w:ascii="Bell MT" w:eastAsia="Bell MT" w:hAnsi="Bell MT" w:cs="Bell MT"/>
          <w:sz w:val="24"/>
          <w:szCs w:val="24"/>
        </w:rPr>
        <w:t>.</w:t>
      </w:r>
      <w:r>
        <w:rPr>
          <w:rFonts w:ascii="Bell MT" w:eastAsia="Bell MT" w:hAnsi="Bell MT" w:cs="Bell MT"/>
          <w:sz w:val="24"/>
          <w:szCs w:val="24"/>
        </w:rPr>
        <w:t xml:space="preserve"> </w:t>
      </w:r>
      <w:r w:rsidR="00E81C94">
        <w:rPr>
          <w:rFonts w:ascii="Bell MT" w:eastAsia="Bell MT" w:hAnsi="Bell MT" w:cs="Bell MT"/>
          <w:sz w:val="24"/>
          <w:szCs w:val="24"/>
        </w:rPr>
        <w:t>C</w:t>
      </w:r>
      <w:r>
        <w:rPr>
          <w:rFonts w:ascii="Bell MT" w:eastAsia="Bell MT" w:hAnsi="Bell MT" w:cs="Bell MT"/>
          <w:sz w:val="24"/>
          <w:szCs w:val="24"/>
        </w:rPr>
        <w:t>ontudo, um estudo realizado pelo Cetic.br, informa que 54% dos professores em sua formação inicial não cursaram disciplinas que os ajudassem em relação ao uso de tecnologias n</w:t>
      </w:r>
      <w:r w:rsidR="00237C52">
        <w:rPr>
          <w:rFonts w:ascii="Bell MT" w:eastAsia="Bell MT" w:hAnsi="Bell MT" w:cs="Bell MT"/>
          <w:sz w:val="24"/>
          <w:szCs w:val="24"/>
        </w:rPr>
        <w:t>o âmbito</w:t>
      </w:r>
      <w:r>
        <w:rPr>
          <w:rFonts w:ascii="Bell MT" w:eastAsia="Bell MT" w:hAnsi="Bell MT" w:cs="Bell MT"/>
          <w:sz w:val="24"/>
          <w:szCs w:val="24"/>
        </w:rPr>
        <w:t xml:space="preserve"> escola</w:t>
      </w:r>
      <w:r w:rsidR="00237C52">
        <w:rPr>
          <w:rFonts w:ascii="Bell MT" w:eastAsia="Bell MT" w:hAnsi="Bell MT" w:cs="Bell MT"/>
          <w:sz w:val="24"/>
          <w:szCs w:val="24"/>
        </w:rPr>
        <w:t>r</w:t>
      </w:r>
      <w:r>
        <w:rPr>
          <w:rFonts w:ascii="Bell MT" w:eastAsia="Bell MT" w:hAnsi="Bell MT" w:cs="Bell MT"/>
          <w:sz w:val="24"/>
          <w:szCs w:val="24"/>
        </w:rPr>
        <w:t xml:space="preserve"> e que apenas 20% desses profissionais da educação confirmaram ter seguido uma formação continuada (FONTOURA, 2018). </w:t>
      </w:r>
    </w:p>
    <w:p w14:paraId="01EE64E4" w14:textId="389465BC" w:rsidR="00165CC7" w:rsidRDefault="00165CC7" w:rsidP="00EE4F0A">
      <w:pPr>
        <w:spacing w:before="240" w:after="24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Sabe-se que no contexto pandêmico as ferramentas digitais são de extrema importância para o ensino</w:t>
      </w:r>
      <w:r w:rsidR="00FA0382">
        <w:rPr>
          <w:rFonts w:ascii="Bell MT" w:eastAsia="Bell MT" w:hAnsi="Bell MT" w:cs="Bell MT"/>
          <w:sz w:val="24"/>
          <w:szCs w:val="24"/>
        </w:rPr>
        <w:t xml:space="preserve"> e a</w:t>
      </w:r>
      <w:r>
        <w:rPr>
          <w:rFonts w:ascii="Bell MT" w:eastAsia="Bell MT" w:hAnsi="Bell MT" w:cs="Bell MT"/>
          <w:sz w:val="24"/>
          <w:szCs w:val="24"/>
        </w:rPr>
        <w:t xml:space="preserve"> aprendizagem. Nesse sentido, 69% (29) dos alunos relataram que os professores fazem uso dessas ferramentas as vezes em aula, 19% (8) relatam que continuam ministrando a aula de forma tradicional e apenas 11,9% (5) que os professores têm diversificado as aulas com esses recursos (Figura 3).</w:t>
      </w:r>
    </w:p>
    <w:p w14:paraId="055A7A81" w14:textId="0426729A" w:rsidR="00344C6C" w:rsidRDefault="00686310" w:rsidP="00EE4F0A">
      <w:pPr>
        <w:ind w:left="-2" w:firstLineChars="0" w:firstLine="709"/>
        <w:jc w:val="both"/>
        <w:rPr>
          <w:rFonts w:ascii="Bell MT" w:eastAsia="Bell MT" w:hAnsi="Bell MT" w:cs="Bell MT"/>
          <w:sz w:val="24"/>
          <w:szCs w:val="24"/>
        </w:rPr>
      </w:pPr>
      <w:r>
        <w:rPr>
          <w:rFonts w:ascii="Bell MT" w:eastAsia="Bell MT" w:hAnsi="Bell MT" w:cs="Bell MT"/>
          <w:b/>
          <w:sz w:val="24"/>
          <w:szCs w:val="24"/>
        </w:rPr>
        <w:t>Figura 3</w:t>
      </w:r>
      <w:r w:rsidR="00165CC7">
        <w:rPr>
          <w:rFonts w:ascii="Bell MT" w:eastAsia="Bell MT" w:hAnsi="Bell MT" w:cs="Bell MT"/>
          <w:b/>
          <w:sz w:val="24"/>
          <w:szCs w:val="24"/>
        </w:rPr>
        <w:t xml:space="preserve"> -</w:t>
      </w:r>
      <w:r>
        <w:rPr>
          <w:rFonts w:ascii="Bell MT" w:eastAsia="Bell MT" w:hAnsi="Bell MT" w:cs="Bell MT"/>
          <w:b/>
          <w:sz w:val="24"/>
          <w:szCs w:val="24"/>
        </w:rPr>
        <w:t xml:space="preserve"> </w:t>
      </w:r>
      <w:r>
        <w:rPr>
          <w:rFonts w:ascii="Bell MT" w:eastAsia="Bell MT" w:hAnsi="Bell MT" w:cs="Bell MT"/>
          <w:b/>
          <w:sz w:val="24"/>
          <w:szCs w:val="24"/>
          <w:highlight w:val="white"/>
        </w:rPr>
        <w:t>Os professores fizeram (ou ainda fazem) uso de ferramentas diferenciadas para enriquecer as aulas tipo vídeos, games, debates entre outras metodologias diferenciadas do tradicional?</w:t>
      </w:r>
    </w:p>
    <w:p w14:paraId="7B1A6B32" w14:textId="77777777" w:rsidR="00344C6C" w:rsidRDefault="00686310" w:rsidP="00EE4F0A">
      <w:pPr>
        <w:ind w:left="-2" w:firstLineChars="0" w:firstLine="709"/>
        <w:jc w:val="center"/>
        <w:rPr>
          <w:rFonts w:ascii="Bell MT" w:eastAsia="Bell MT" w:hAnsi="Bell MT" w:cs="Bell MT"/>
        </w:rPr>
      </w:pPr>
      <w:r>
        <w:rPr>
          <w:rFonts w:ascii="Bell MT" w:eastAsia="Bell MT" w:hAnsi="Bell MT" w:cs="Bell MT"/>
          <w:b/>
          <w:noProof/>
        </w:rPr>
        <w:drawing>
          <wp:inline distT="114300" distB="114300" distL="114300" distR="114300" wp14:anchorId="023E1E83" wp14:editId="24252DE1">
            <wp:extent cx="4419600" cy="1552575"/>
            <wp:effectExtent l="0" t="0" r="0" b="0"/>
            <wp:docPr id="104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9"/>
                    <a:srcRect l="103" r="103"/>
                    <a:stretch>
                      <a:fillRect/>
                    </a:stretch>
                  </pic:blipFill>
                  <pic:spPr>
                    <a:xfrm>
                      <a:off x="0" y="0"/>
                      <a:ext cx="4419600" cy="1552575"/>
                    </a:xfrm>
                    <a:prstGeom prst="rect">
                      <a:avLst/>
                    </a:prstGeom>
                    <a:ln/>
                  </pic:spPr>
                </pic:pic>
              </a:graphicData>
            </a:graphic>
          </wp:inline>
        </w:drawing>
      </w:r>
    </w:p>
    <w:p w14:paraId="3F8F502E" w14:textId="4ED4F7FB" w:rsidR="00344C6C" w:rsidRDefault="00686310" w:rsidP="00EE4F0A">
      <w:pPr>
        <w:ind w:left="-2" w:firstLineChars="0" w:firstLine="709"/>
        <w:rPr>
          <w:rFonts w:ascii="Bell MT" w:eastAsia="Bell MT" w:hAnsi="Bell MT" w:cs="Bell MT"/>
        </w:rPr>
      </w:pPr>
      <w:r>
        <w:rPr>
          <w:rFonts w:ascii="Bell MT" w:eastAsia="Bell MT" w:hAnsi="Bell MT" w:cs="Bell MT"/>
        </w:rPr>
        <w:t xml:space="preserve">Fonte: </w:t>
      </w:r>
      <w:r w:rsidR="00165CC7">
        <w:rPr>
          <w:rFonts w:ascii="Bell MT" w:eastAsia="Bell MT" w:hAnsi="Bell MT" w:cs="Bell MT"/>
        </w:rPr>
        <w:t>a</w:t>
      </w:r>
      <w:r>
        <w:rPr>
          <w:rFonts w:ascii="Bell MT" w:eastAsia="Bell MT" w:hAnsi="Bell MT" w:cs="Bell MT"/>
        </w:rPr>
        <w:t>utoria própria.</w:t>
      </w:r>
    </w:p>
    <w:p w14:paraId="7803C7A7" w14:textId="5A7C9377" w:rsidR="00344C6C" w:rsidRDefault="00686310" w:rsidP="00EE4F0A">
      <w:pPr>
        <w:spacing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Esses dados evidenciam que muitos professores tentaram implementar jogos e dinâmicas durante o ensino remoto, mas que apenas alguns obtiveram êxito e confiança suficientes para continuar executando essas atividades em sala.</w:t>
      </w:r>
    </w:p>
    <w:p w14:paraId="783216E4" w14:textId="3DE7B7E1" w:rsidR="00165CC7" w:rsidRDefault="00165CC7" w:rsidP="00EE4F0A">
      <w:pPr>
        <w:spacing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A maioria dos participantes deste estudo 64,3% (27) relataram ter sentido dificuldades para se adaptar ao ensino remoto, enquanto 33,3% (14) afirmam ter tido algum tipo de dificuldade (Figura 4).</w:t>
      </w:r>
    </w:p>
    <w:p w14:paraId="7D860C0D" w14:textId="1A893C58" w:rsidR="00165CC7" w:rsidRDefault="00165CC7" w:rsidP="00EE4F0A">
      <w:pPr>
        <w:spacing w:line="360" w:lineRule="auto"/>
        <w:ind w:left="-2" w:firstLineChars="0" w:firstLine="709"/>
        <w:jc w:val="both"/>
        <w:rPr>
          <w:rFonts w:ascii="Bell MT" w:eastAsia="Bell MT" w:hAnsi="Bell MT" w:cs="Bell MT"/>
          <w:sz w:val="24"/>
          <w:szCs w:val="24"/>
        </w:rPr>
      </w:pPr>
    </w:p>
    <w:p w14:paraId="1DDCCBEB" w14:textId="3A87C8F1" w:rsidR="00165CC7" w:rsidRDefault="00165CC7" w:rsidP="00EE4F0A">
      <w:pPr>
        <w:spacing w:line="360" w:lineRule="auto"/>
        <w:ind w:left="-2" w:firstLineChars="0" w:firstLine="709"/>
        <w:jc w:val="both"/>
        <w:rPr>
          <w:rFonts w:ascii="Bell MT" w:eastAsia="Bell MT" w:hAnsi="Bell MT" w:cs="Bell MT"/>
          <w:sz w:val="24"/>
          <w:szCs w:val="24"/>
        </w:rPr>
      </w:pPr>
    </w:p>
    <w:p w14:paraId="440F54CB" w14:textId="4D792E47" w:rsidR="00344C6C" w:rsidRDefault="00686310" w:rsidP="00EE4F0A">
      <w:pPr>
        <w:spacing w:line="240" w:lineRule="auto"/>
        <w:ind w:left="-2" w:firstLineChars="0" w:firstLine="709"/>
        <w:jc w:val="center"/>
        <w:rPr>
          <w:rFonts w:ascii="Bell MT" w:eastAsia="Bell MT" w:hAnsi="Bell MT" w:cs="Bell MT"/>
          <w:sz w:val="24"/>
          <w:szCs w:val="24"/>
        </w:rPr>
      </w:pPr>
      <w:r>
        <w:rPr>
          <w:rFonts w:ascii="Bell MT" w:eastAsia="Bell MT" w:hAnsi="Bell MT" w:cs="Bell MT"/>
          <w:b/>
          <w:sz w:val="24"/>
          <w:szCs w:val="24"/>
        </w:rPr>
        <w:t>Figura 4</w:t>
      </w:r>
      <w:r w:rsidR="00165CC7">
        <w:rPr>
          <w:rFonts w:ascii="Bell MT" w:eastAsia="Bell MT" w:hAnsi="Bell MT" w:cs="Bell MT"/>
          <w:b/>
          <w:sz w:val="24"/>
          <w:szCs w:val="24"/>
        </w:rPr>
        <w:t xml:space="preserve"> -</w:t>
      </w:r>
      <w:r>
        <w:rPr>
          <w:rFonts w:ascii="Bell MT" w:eastAsia="Bell MT" w:hAnsi="Bell MT" w:cs="Bell MT"/>
          <w:b/>
          <w:sz w:val="24"/>
          <w:szCs w:val="24"/>
        </w:rPr>
        <w:t xml:space="preserve"> </w:t>
      </w:r>
      <w:r>
        <w:rPr>
          <w:rFonts w:ascii="Bell MT" w:eastAsia="Bell MT" w:hAnsi="Bell MT" w:cs="Bell MT"/>
          <w:b/>
          <w:sz w:val="24"/>
          <w:szCs w:val="24"/>
          <w:highlight w:val="white"/>
        </w:rPr>
        <w:t>Você sentiu dificuldade para aprender durante o ensino remoto?</w:t>
      </w:r>
    </w:p>
    <w:p w14:paraId="1B34C4CB" w14:textId="77777777" w:rsidR="00344C6C" w:rsidRDefault="00686310" w:rsidP="00EE4F0A">
      <w:pPr>
        <w:spacing w:line="240" w:lineRule="auto"/>
        <w:ind w:left="-2" w:firstLineChars="0" w:firstLine="709"/>
        <w:jc w:val="center"/>
        <w:rPr>
          <w:rFonts w:ascii="Bell MT" w:eastAsia="Bell MT" w:hAnsi="Bell MT" w:cs="Bell MT"/>
        </w:rPr>
      </w:pPr>
      <w:r>
        <w:rPr>
          <w:rFonts w:ascii="Bell MT" w:eastAsia="Bell MT" w:hAnsi="Bell MT" w:cs="Bell MT"/>
          <w:b/>
          <w:noProof/>
        </w:rPr>
        <w:drawing>
          <wp:inline distT="114300" distB="114300" distL="114300" distR="114300" wp14:anchorId="415DE39D" wp14:editId="49F1C478">
            <wp:extent cx="3514725" cy="1571625"/>
            <wp:effectExtent l="0" t="0" r="0" b="0"/>
            <wp:docPr id="104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0"/>
                    <a:srcRect t="93" b="93"/>
                    <a:stretch>
                      <a:fillRect/>
                    </a:stretch>
                  </pic:blipFill>
                  <pic:spPr>
                    <a:xfrm>
                      <a:off x="0" y="0"/>
                      <a:ext cx="3514725" cy="1571625"/>
                    </a:xfrm>
                    <a:prstGeom prst="rect">
                      <a:avLst/>
                    </a:prstGeom>
                    <a:ln/>
                  </pic:spPr>
                </pic:pic>
              </a:graphicData>
            </a:graphic>
          </wp:inline>
        </w:drawing>
      </w:r>
    </w:p>
    <w:p w14:paraId="526E5971" w14:textId="65D11CFE" w:rsidR="00344C6C" w:rsidRDefault="00686310" w:rsidP="00EE4F0A">
      <w:pPr>
        <w:ind w:left="-2" w:firstLineChars="0" w:firstLine="709"/>
        <w:rPr>
          <w:rFonts w:ascii="Bell MT" w:eastAsia="Bell MT" w:hAnsi="Bell MT" w:cs="Bell MT"/>
        </w:rPr>
      </w:pPr>
      <w:r>
        <w:rPr>
          <w:rFonts w:ascii="Bell MT" w:eastAsia="Bell MT" w:hAnsi="Bell MT" w:cs="Bell MT"/>
        </w:rPr>
        <w:t xml:space="preserve">Fonte: </w:t>
      </w:r>
      <w:r w:rsidR="00165CC7">
        <w:rPr>
          <w:rFonts w:ascii="Bell MT" w:eastAsia="Bell MT" w:hAnsi="Bell MT" w:cs="Bell MT"/>
        </w:rPr>
        <w:t>a</w:t>
      </w:r>
      <w:r>
        <w:rPr>
          <w:rFonts w:ascii="Bell MT" w:eastAsia="Bell MT" w:hAnsi="Bell MT" w:cs="Bell MT"/>
        </w:rPr>
        <w:t>utoria própria.</w:t>
      </w:r>
    </w:p>
    <w:p w14:paraId="6E6A18A4" w14:textId="15ACC9FD" w:rsidR="00344C6C" w:rsidRDefault="00686310" w:rsidP="00EE4F0A">
      <w:pPr>
        <w:spacing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Como bem sabemos, estamos abordando algo inédito para a sociedade</w:t>
      </w:r>
      <w:r w:rsidR="00D76297">
        <w:rPr>
          <w:rFonts w:ascii="Bell MT" w:eastAsia="Bell MT" w:hAnsi="Bell MT" w:cs="Bell MT"/>
          <w:sz w:val="24"/>
          <w:szCs w:val="24"/>
        </w:rPr>
        <w:t>,</w:t>
      </w:r>
      <w:r>
        <w:rPr>
          <w:rFonts w:ascii="Bell MT" w:eastAsia="Bell MT" w:hAnsi="Bell MT" w:cs="Bell MT"/>
          <w:sz w:val="24"/>
          <w:szCs w:val="24"/>
        </w:rPr>
        <w:t xml:space="preserve"> e essa premissa se resume na dificuldade apresentada pelos estudantes sobre a dificuldade que sentiram em acompanhar a mudança abrupta do modelo tradicional presencial para o modelo remoto. Mesmo sendo eles da geração tecnológica, tal mudança é um abismo que se abriu diante dos pés de muitos. Diante da perspectiva de Silva, Sousa e Menezes (2020, p. 299) “no âmbito educacional, as diversas instituições de ensino tiveram que se remodelar e sofrer mudanças operacionais imediatas, como por exemplo, a implantação da modalidade de Ensino Remoto.”</w:t>
      </w:r>
    </w:p>
    <w:p w14:paraId="20CDB62B" w14:textId="0ED25F7F" w:rsidR="00422F7A" w:rsidRDefault="00422F7A" w:rsidP="00EE4F0A">
      <w:pPr>
        <w:spacing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O ensino remoto requer um aparato tecnológico bem como, de certa forma, disponibilidade de conexão com a internet. Desta forma foi necessário realizar o questionamento sobre a forma que os estudantes acompanharam as aulas remotas. A maioria dos participantes do estudo 76,2% (32) declararam que acompanhavam as aulas por celular, 14,3% (6) usavam o computador e uma pequena minoria faziam uso dos roteiros impressos ou não participavam das aulas (Figura 5).</w:t>
      </w:r>
    </w:p>
    <w:p w14:paraId="51A802EF" w14:textId="10F30509" w:rsidR="00344C6C" w:rsidRDefault="00686310" w:rsidP="00EE4F0A">
      <w:pPr>
        <w:ind w:left="-2" w:firstLineChars="0" w:firstLine="709"/>
        <w:jc w:val="center"/>
        <w:rPr>
          <w:rFonts w:ascii="Bell MT" w:eastAsia="Bell MT" w:hAnsi="Bell MT" w:cs="Bell MT"/>
          <w:sz w:val="24"/>
          <w:szCs w:val="24"/>
        </w:rPr>
      </w:pPr>
      <w:r>
        <w:rPr>
          <w:rFonts w:ascii="Bell MT" w:eastAsia="Bell MT" w:hAnsi="Bell MT" w:cs="Bell MT"/>
          <w:b/>
          <w:sz w:val="24"/>
          <w:szCs w:val="24"/>
        </w:rPr>
        <w:t>Figura 5</w:t>
      </w:r>
      <w:r w:rsidR="00D76297">
        <w:rPr>
          <w:rFonts w:ascii="Bell MT" w:eastAsia="Bell MT" w:hAnsi="Bell MT" w:cs="Bell MT"/>
          <w:b/>
          <w:sz w:val="24"/>
          <w:szCs w:val="24"/>
        </w:rPr>
        <w:t xml:space="preserve"> -</w:t>
      </w:r>
      <w:r>
        <w:rPr>
          <w:rFonts w:ascii="Bell MT" w:eastAsia="Bell MT" w:hAnsi="Bell MT" w:cs="Bell MT"/>
          <w:b/>
          <w:sz w:val="24"/>
          <w:szCs w:val="24"/>
        </w:rPr>
        <w:t xml:space="preserve"> </w:t>
      </w:r>
      <w:r>
        <w:rPr>
          <w:rFonts w:ascii="Bell MT" w:eastAsia="Bell MT" w:hAnsi="Bell MT" w:cs="Bell MT"/>
          <w:b/>
          <w:sz w:val="24"/>
          <w:szCs w:val="24"/>
          <w:highlight w:val="white"/>
        </w:rPr>
        <w:t>Como você acompanhava as aulas remotas?</w:t>
      </w:r>
    </w:p>
    <w:p w14:paraId="35856DF5" w14:textId="77777777" w:rsidR="00344C6C" w:rsidRDefault="00686310" w:rsidP="00EE4F0A">
      <w:pPr>
        <w:spacing w:line="360" w:lineRule="auto"/>
        <w:ind w:left="-2" w:firstLineChars="0" w:firstLine="709"/>
        <w:jc w:val="center"/>
        <w:rPr>
          <w:rFonts w:ascii="Bell MT" w:eastAsia="Bell MT" w:hAnsi="Bell MT" w:cs="Bell MT"/>
        </w:rPr>
      </w:pPr>
      <w:r>
        <w:rPr>
          <w:rFonts w:ascii="Bell MT" w:eastAsia="Bell MT" w:hAnsi="Bell MT" w:cs="Bell MT"/>
          <w:b/>
          <w:noProof/>
        </w:rPr>
        <w:drawing>
          <wp:inline distT="114300" distB="114300" distL="114300" distR="114300" wp14:anchorId="5B0AFF8A" wp14:editId="4FFA4A11">
            <wp:extent cx="4019550" cy="1526857"/>
            <wp:effectExtent l="0" t="0" r="0" b="0"/>
            <wp:docPr id="10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1"/>
                    <a:srcRect t="2046" b="2046"/>
                    <a:stretch>
                      <a:fillRect/>
                    </a:stretch>
                  </pic:blipFill>
                  <pic:spPr>
                    <a:xfrm>
                      <a:off x="0" y="0"/>
                      <a:ext cx="4019550" cy="1526857"/>
                    </a:xfrm>
                    <a:prstGeom prst="rect">
                      <a:avLst/>
                    </a:prstGeom>
                    <a:ln/>
                  </pic:spPr>
                </pic:pic>
              </a:graphicData>
            </a:graphic>
          </wp:inline>
        </w:drawing>
      </w:r>
    </w:p>
    <w:p w14:paraId="5AD80F64" w14:textId="7BEA3EC4" w:rsidR="00344C6C" w:rsidRDefault="00686310" w:rsidP="00EE4F0A">
      <w:pPr>
        <w:ind w:left="-2" w:firstLineChars="0" w:firstLine="709"/>
        <w:rPr>
          <w:rFonts w:ascii="Bell MT" w:eastAsia="Bell MT" w:hAnsi="Bell MT" w:cs="Bell MT"/>
        </w:rPr>
      </w:pPr>
      <w:r>
        <w:rPr>
          <w:rFonts w:ascii="Bell MT" w:eastAsia="Bell MT" w:hAnsi="Bell MT" w:cs="Bell MT"/>
        </w:rPr>
        <w:lastRenderedPageBreak/>
        <w:t xml:space="preserve">Fonte: </w:t>
      </w:r>
      <w:r w:rsidR="00D76297">
        <w:rPr>
          <w:rFonts w:ascii="Bell MT" w:eastAsia="Bell MT" w:hAnsi="Bell MT" w:cs="Bell MT"/>
        </w:rPr>
        <w:t>a</w:t>
      </w:r>
      <w:r>
        <w:rPr>
          <w:rFonts w:ascii="Bell MT" w:eastAsia="Bell MT" w:hAnsi="Bell MT" w:cs="Bell MT"/>
        </w:rPr>
        <w:t>utoria própria.</w:t>
      </w:r>
    </w:p>
    <w:p w14:paraId="2DD362CB" w14:textId="72ADEEBD"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É de relevância significativa argumentar acerca da situação financeira dos discentes e a falta de auxílio estudantil ou bolsa de auxílio social que afeta diretamente o meio pelo qual estes têm acesso à internet, pois esse serviço no Brasil ainda não é gratuito e de qualidade (SILVA; SOUSA; MENEZES, 2020). </w:t>
      </w:r>
    </w:p>
    <w:p w14:paraId="2181DC11" w14:textId="7BEEC0A5"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A medida adotada para contornar essa problemática foi disponibilizar roteiros de atividades impressas</w:t>
      </w:r>
      <w:r w:rsidR="009A1DE9">
        <w:rPr>
          <w:rFonts w:ascii="Bell MT" w:eastAsia="Bell MT" w:hAnsi="Bell MT" w:cs="Bell MT"/>
          <w:sz w:val="24"/>
          <w:szCs w:val="24"/>
        </w:rPr>
        <w:t>.</w:t>
      </w:r>
      <w:r>
        <w:rPr>
          <w:rFonts w:ascii="Bell MT" w:eastAsia="Bell MT" w:hAnsi="Bell MT" w:cs="Bell MT"/>
          <w:sz w:val="24"/>
          <w:szCs w:val="24"/>
        </w:rPr>
        <w:t xml:space="preserve"> </w:t>
      </w:r>
      <w:r w:rsidR="009A1DE9">
        <w:rPr>
          <w:rFonts w:ascii="Bell MT" w:eastAsia="Bell MT" w:hAnsi="Bell MT" w:cs="Bell MT"/>
          <w:sz w:val="24"/>
          <w:szCs w:val="24"/>
        </w:rPr>
        <w:t>E</w:t>
      </w:r>
      <w:r>
        <w:rPr>
          <w:rFonts w:ascii="Bell MT" w:eastAsia="Bell MT" w:hAnsi="Bell MT" w:cs="Bell MT"/>
          <w:sz w:val="24"/>
          <w:szCs w:val="24"/>
        </w:rPr>
        <w:t xml:space="preserve">ntretanto, desta forma o contato estudante/professor era mínimo, dificultando o processo de ensino aprendizagem. Porém </w:t>
      </w:r>
      <w:r w:rsidR="009A1DE9">
        <w:rPr>
          <w:rFonts w:ascii="Bell MT" w:eastAsia="Bell MT" w:hAnsi="Bell MT" w:cs="Bell MT"/>
          <w:sz w:val="24"/>
          <w:szCs w:val="24"/>
        </w:rPr>
        <w:t>uma parcela significativa dos entrevistados conseguiu</w:t>
      </w:r>
      <w:r>
        <w:rPr>
          <w:rFonts w:ascii="Bell MT" w:eastAsia="Bell MT" w:hAnsi="Bell MT" w:cs="Bell MT"/>
          <w:sz w:val="24"/>
          <w:szCs w:val="24"/>
        </w:rPr>
        <w:t xml:space="preserve"> transpor</w:t>
      </w:r>
      <w:r w:rsidR="009A1DE9">
        <w:rPr>
          <w:rFonts w:ascii="Bell MT" w:eastAsia="Bell MT" w:hAnsi="Bell MT" w:cs="Bell MT"/>
          <w:sz w:val="24"/>
          <w:szCs w:val="24"/>
        </w:rPr>
        <w:t xml:space="preserve"> </w:t>
      </w:r>
      <w:r>
        <w:rPr>
          <w:rFonts w:ascii="Bell MT" w:eastAsia="Bell MT" w:hAnsi="Bell MT" w:cs="Bell MT"/>
          <w:sz w:val="24"/>
          <w:szCs w:val="24"/>
        </w:rPr>
        <w:t>e acompanhar as aulas remotas por meio de celulares e computadores.</w:t>
      </w:r>
    </w:p>
    <w:p w14:paraId="0DE4353F" w14:textId="4A201B07" w:rsidR="00344C6C" w:rsidRDefault="00686310" w:rsidP="00EE4F0A">
      <w:pPr>
        <w:spacing w:after="0" w:line="360" w:lineRule="auto"/>
        <w:ind w:left="-2" w:firstLineChars="0" w:firstLine="709"/>
        <w:jc w:val="both"/>
        <w:rPr>
          <w:rFonts w:ascii="Bell MT" w:eastAsia="Bell MT" w:hAnsi="Bell MT" w:cs="Bell MT"/>
          <w:color w:val="202124"/>
          <w:sz w:val="24"/>
          <w:szCs w:val="24"/>
          <w:highlight w:val="white"/>
        </w:rPr>
      </w:pPr>
      <w:r>
        <w:rPr>
          <w:rFonts w:ascii="Bell MT" w:eastAsia="Bell MT" w:hAnsi="Bell MT" w:cs="Bell MT"/>
          <w:sz w:val="24"/>
          <w:szCs w:val="24"/>
          <w:highlight w:val="white"/>
        </w:rPr>
        <w:tab/>
        <w:t xml:space="preserve">Quando </w:t>
      </w:r>
      <w:r w:rsidR="00A5046C">
        <w:rPr>
          <w:rFonts w:ascii="Bell MT" w:eastAsia="Bell MT" w:hAnsi="Bell MT" w:cs="Bell MT"/>
          <w:sz w:val="24"/>
          <w:szCs w:val="24"/>
          <w:highlight w:val="white"/>
        </w:rPr>
        <w:t xml:space="preserve">os alunos foram </w:t>
      </w:r>
      <w:r>
        <w:rPr>
          <w:rFonts w:ascii="Bell MT" w:eastAsia="Bell MT" w:hAnsi="Bell MT" w:cs="Bell MT"/>
          <w:sz w:val="24"/>
          <w:szCs w:val="24"/>
          <w:highlight w:val="white"/>
        </w:rPr>
        <w:t>indagado</w:t>
      </w:r>
      <w:r w:rsidR="00A5046C">
        <w:rPr>
          <w:rFonts w:ascii="Bell MT" w:eastAsia="Bell MT" w:hAnsi="Bell MT" w:cs="Bell MT"/>
          <w:sz w:val="24"/>
          <w:szCs w:val="24"/>
          <w:highlight w:val="white"/>
        </w:rPr>
        <w:t>s</w:t>
      </w:r>
      <w:r>
        <w:rPr>
          <w:rFonts w:ascii="Bell MT" w:eastAsia="Bell MT" w:hAnsi="Bell MT" w:cs="Bell MT"/>
          <w:sz w:val="24"/>
          <w:szCs w:val="24"/>
          <w:highlight w:val="white"/>
        </w:rPr>
        <w:t xml:space="preserve"> </w:t>
      </w:r>
      <w:r w:rsidR="00A5046C">
        <w:rPr>
          <w:rFonts w:ascii="Bell MT" w:eastAsia="Bell MT" w:hAnsi="Bell MT" w:cs="Bell MT"/>
          <w:sz w:val="24"/>
          <w:szCs w:val="24"/>
          <w:highlight w:val="white"/>
        </w:rPr>
        <w:t>sobre</w:t>
      </w:r>
      <w:r>
        <w:rPr>
          <w:rFonts w:ascii="Bell MT" w:eastAsia="Bell MT" w:hAnsi="Bell MT" w:cs="Bell MT"/>
          <w:sz w:val="24"/>
          <w:szCs w:val="24"/>
          <w:highlight w:val="white"/>
        </w:rPr>
        <w:t xml:space="preserve"> </w:t>
      </w:r>
      <w:r>
        <w:rPr>
          <w:rFonts w:ascii="Bell MT" w:eastAsia="Bell MT" w:hAnsi="Bell MT" w:cs="Bell MT"/>
          <w:color w:val="202124"/>
          <w:sz w:val="24"/>
          <w:szCs w:val="24"/>
          <w:highlight w:val="white"/>
        </w:rPr>
        <w:t>a sua opinião diante do retorno das atividades escolares, mesmo com a pandemia ainda em curso</w:t>
      </w:r>
      <w:r w:rsidR="00A5046C">
        <w:rPr>
          <w:rFonts w:ascii="Bell MT" w:eastAsia="Bell MT" w:hAnsi="Bell MT" w:cs="Bell MT"/>
          <w:color w:val="202124"/>
          <w:sz w:val="24"/>
          <w:szCs w:val="24"/>
          <w:highlight w:val="white"/>
        </w:rPr>
        <w:t>, o</w:t>
      </w:r>
      <w:r>
        <w:rPr>
          <w:rFonts w:ascii="Bell MT" w:eastAsia="Bell MT" w:hAnsi="Bell MT" w:cs="Bell MT"/>
          <w:color w:val="202124"/>
          <w:sz w:val="24"/>
          <w:szCs w:val="24"/>
          <w:highlight w:val="white"/>
        </w:rPr>
        <w:t xml:space="preserve">bteve-se respostas diversas, dentre elas destacam-se os seguintes depoimentos: </w:t>
      </w:r>
    </w:p>
    <w:p w14:paraId="06DB66CA" w14:textId="4CB9C411" w:rsidR="00344C6C" w:rsidRDefault="00686310">
      <w:pPr>
        <w:ind w:left="0" w:hanging="2"/>
        <w:jc w:val="both"/>
        <w:rPr>
          <w:rFonts w:ascii="Bell MT" w:eastAsia="Bell MT" w:hAnsi="Bell MT" w:cs="Bell MT"/>
          <w:sz w:val="24"/>
          <w:szCs w:val="24"/>
          <w:highlight w:val="white"/>
        </w:rPr>
      </w:pPr>
      <w:r>
        <w:rPr>
          <w:rFonts w:ascii="Bell MT" w:eastAsia="Bell MT" w:hAnsi="Bell MT" w:cs="Bell MT"/>
          <w:sz w:val="24"/>
          <w:szCs w:val="24"/>
          <w:highlight w:val="white"/>
        </w:rPr>
        <w:t>E. 04: “Por ensino remoto tinha algumas dificuldades, pois como eu tinha que assistir aula em casa, fazer as atividades da escola, eu também tinha meus afazeres de casa. Então eu acabava não sabendo lidar muito bem com os dois, pois dava atenção a duas coisas ao mesmo tempo. Então, quando eu estou na escola, só foco na escola e quando estou em casa, só foco nas coisas de casa”.</w:t>
      </w:r>
    </w:p>
    <w:p w14:paraId="2A031000" w14:textId="77777777" w:rsidR="00344C6C" w:rsidRDefault="00686310">
      <w:pPr>
        <w:ind w:left="0" w:hanging="2"/>
        <w:jc w:val="both"/>
        <w:rPr>
          <w:rFonts w:ascii="Bell MT" w:eastAsia="Bell MT" w:hAnsi="Bell MT" w:cs="Bell MT"/>
          <w:sz w:val="24"/>
          <w:szCs w:val="24"/>
          <w:highlight w:val="white"/>
        </w:rPr>
      </w:pPr>
      <w:r>
        <w:rPr>
          <w:rFonts w:ascii="Bell MT" w:eastAsia="Bell MT" w:hAnsi="Bell MT" w:cs="Bell MT"/>
          <w:sz w:val="24"/>
          <w:szCs w:val="24"/>
          <w:highlight w:val="white"/>
        </w:rPr>
        <w:t>E. 34: “O ensino remoto veio como a única alternativa para que os alunos não ficassem todo esse tempo parados e sem nenhuma prática de estudos, serviu também para valorização de aulas.  Já o retorno às aulas presenciais trouxe uma pequena esperança para os alunos com intuito de aprender de verdade”.</w:t>
      </w:r>
    </w:p>
    <w:p w14:paraId="5289A7D1" w14:textId="77777777" w:rsidR="00344C6C" w:rsidRDefault="00686310">
      <w:pPr>
        <w:ind w:left="0" w:hanging="2"/>
        <w:jc w:val="both"/>
        <w:rPr>
          <w:rFonts w:ascii="Bell MT" w:eastAsia="Bell MT" w:hAnsi="Bell MT" w:cs="Bell MT"/>
          <w:sz w:val="24"/>
          <w:szCs w:val="24"/>
          <w:highlight w:val="white"/>
        </w:rPr>
      </w:pPr>
      <w:r>
        <w:rPr>
          <w:rFonts w:ascii="Bell MT" w:eastAsia="Bell MT" w:hAnsi="Bell MT" w:cs="Bell MT"/>
          <w:sz w:val="24"/>
          <w:szCs w:val="24"/>
          <w:highlight w:val="white"/>
        </w:rPr>
        <w:t xml:space="preserve">E. 36: “No ensino presencial </w:t>
      </w:r>
      <w:proofErr w:type="gramStart"/>
      <w:r>
        <w:rPr>
          <w:rFonts w:ascii="Bell MT" w:eastAsia="Bell MT" w:hAnsi="Bell MT" w:cs="Bell MT"/>
          <w:sz w:val="24"/>
          <w:szCs w:val="24"/>
          <w:highlight w:val="white"/>
        </w:rPr>
        <w:t>você</w:t>
      </w:r>
      <w:proofErr w:type="gramEnd"/>
      <w:r>
        <w:rPr>
          <w:rFonts w:ascii="Bell MT" w:eastAsia="Bell MT" w:hAnsi="Bell MT" w:cs="Bell MT"/>
          <w:sz w:val="24"/>
          <w:szCs w:val="24"/>
          <w:highlight w:val="white"/>
        </w:rPr>
        <w:t xml:space="preserve"> mas só focado sabe o que vai fazer, já no remoto você está em casa não tem como deixar as coisas de lado e ficar assistindo aula no celular”.</w:t>
      </w:r>
    </w:p>
    <w:p w14:paraId="1D227D18" w14:textId="77777777" w:rsidR="00A5046C" w:rsidRDefault="00686310" w:rsidP="00EE4F0A">
      <w:pPr>
        <w:spacing w:after="0" w:line="360" w:lineRule="auto"/>
        <w:ind w:left="-2" w:firstLineChars="0" w:firstLine="125"/>
        <w:jc w:val="both"/>
        <w:rPr>
          <w:rFonts w:ascii="Bell MT" w:eastAsia="Bell MT" w:hAnsi="Bell MT" w:cs="Bell MT"/>
          <w:sz w:val="24"/>
          <w:szCs w:val="24"/>
          <w:highlight w:val="white"/>
        </w:rPr>
      </w:pPr>
      <w:r>
        <w:rPr>
          <w:rFonts w:ascii="Bell MT" w:eastAsia="Bell MT" w:hAnsi="Bell MT" w:cs="Bell MT"/>
          <w:sz w:val="24"/>
          <w:szCs w:val="24"/>
          <w:highlight w:val="white"/>
        </w:rPr>
        <w:t>Tomando como descritores os depoimentos acima, podemos afirmar que o ensino remoto trouxe “flores e espinhos”. A comodidade de estudar no conforto de casa deve ser medido com a régua de vivenciar o furacão dos afazeres de casa enquanto precisa de um ambiente que proporcione possibilitar aprender com autonomia, um processo complicado</w:t>
      </w:r>
      <w:r w:rsidR="00A5046C">
        <w:rPr>
          <w:rFonts w:ascii="Bell MT" w:eastAsia="Bell MT" w:hAnsi="Bell MT" w:cs="Bell MT"/>
          <w:sz w:val="24"/>
          <w:szCs w:val="24"/>
          <w:highlight w:val="white"/>
        </w:rPr>
        <w:t>.</w:t>
      </w:r>
      <w:r>
        <w:rPr>
          <w:rFonts w:ascii="Bell MT" w:eastAsia="Bell MT" w:hAnsi="Bell MT" w:cs="Bell MT"/>
          <w:sz w:val="24"/>
          <w:szCs w:val="24"/>
          <w:highlight w:val="white"/>
        </w:rPr>
        <w:t xml:space="preserve"> </w:t>
      </w:r>
    </w:p>
    <w:p w14:paraId="189E6B96" w14:textId="77777777" w:rsidR="00271D60" w:rsidRDefault="00A5046C" w:rsidP="00EE4F0A">
      <w:pPr>
        <w:spacing w:after="0" w:line="360" w:lineRule="auto"/>
        <w:ind w:left="-2" w:firstLineChars="0" w:firstLine="125"/>
        <w:jc w:val="both"/>
        <w:rPr>
          <w:rFonts w:ascii="Bell MT" w:eastAsia="Bell MT" w:hAnsi="Bell MT" w:cs="Bell MT"/>
          <w:sz w:val="24"/>
          <w:szCs w:val="24"/>
          <w:highlight w:val="white"/>
        </w:rPr>
      </w:pPr>
      <w:r>
        <w:rPr>
          <w:rFonts w:ascii="Bell MT" w:eastAsia="Bell MT" w:hAnsi="Bell MT" w:cs="Bell MT"/>
          <w:sz w:val="24"/>
          <w:szCs w:val="24"/>
          <w:highlight w:val="white"/>
        </w:rPr>
        <w:t>O</w:t>
      </w:r>
      <w:r w:rsidR="00686310">
        <w:rPr>
          <w:rFonts w:ascii="Bell MT" w:eastAsia="Bell MT" w:hAnsi="Bell MT" w:cs="Bell MT"/>
          <w:sz w:val="24"/>
          <w:szCs w:val="24"/>
          <w:highlight w:val="white"/>
        </w:rPr>
        <w:t xml:space="preserve"> estudante E. 09 afirma: “No ensino remoto, por estarmos em um lugar familiar que ocorrem conversas, barulhos e interações, é mais fácil perder a concentração, diferente do ensino presencial.”</w:t>
      </w:r>
    </w:p>
    <w:p w14:paraId="05F7D246" w14:textId="346B6F6D" w:rsidR="00344C6C" w:rsidRDefault="00686310" w:rsidP="00EE4F0A">
      <w:pPr>
        <w:spacing w:after="0" w:line="360" w:lineRule="auto"/>
        <w:ind w:left="-2" w:firstLineChars="0" w:firstLine="125"/>
        <w:jc w:val="both"/>
        <w:rPr>
          <w:rFonts w:ascii="Bell MT" w:eastAsia="Bell MT" w:hAnsi="Bell MT" w:cs="Bell MT"/>
          <w:sz w:val="24"/>
          <w:szCs w:val="24"/>
          <w:highlight w:val="white"/>
        </w:rPr>
      </w:pPr>
      <w:r>
        <w:rPr>
          <w:rFonts w:ascii="Bell MT" w:eastAsia="Bell MT" w:hAnsi="Bell MT" w:cs="Bell MT"/>
          <w:sz w:val="24"/>
          <w:szCs w:val="24"/>
          <w:highlight w:val="white"/>
        </w:rPr>
        <w:t xml:space="preserve"> Por mais que o perigo ainda espreite, os estudantes, em maioria, relatam a importância necessária de retorno, como medida de resgate de tudo perdido durante o período remoto.  </w:t>
      </w:r>
    </w:p>
    <w:p w14:paraId="0F4A76A3" w14:textId="1C6CCC9E" w:rsidR="00344C6C" w:rsidRDefault="00686310" w:rsidP="00EE4F0A">
      <w:pPr>
        <w:spacing w:after="0" w:line="360" w:lineRule="auto"/>
        <w:ind w:left="-2" w:firstLineChars="0" w:firstLine="125"/>
        <w:jc w:val="both"/>
        <w:rPr>
          <w:rFonts w:ascii="Bell MT" w:eastAsia="Bell MT" w:hAnsi="Bell MT" w:cs="Bell MT"/>
          <w:color w:val="202124"/>
          <w:sz w:val="24"/>
          <w:szCs w:val="24"/>
          <w:highlight w:val="white"/>
        </w:rPr>
      </w:pPr>
      <w:r>
        <w:rPr>
          <w:rFonts w:ascii="Bell MT" w:eastAsia="Bell MT" w:hAnsi="Bell MT" w:cs="Bell MT"/>
          <w:color w:val="202124"/>
          <w:sz w:val="24"/>
          <w:szCs w:val="24"/>
          <w:highlight w:val="white"/>
        </w:rPr>
        <w:lastRenderedPageBreak/>
        <w:tab/>
        <w:t xml:space="preserve">Quando </w:t>
      </w:r>
      <w:r w:rsidR="00A5046C">
        <w:rPr>
          <w:rFonts w:ascii="Bell MT" w:eastAsia="Bell MT" w:hAnsi="Bell MT" w:cs="Bell MT"/>
          <w:color w:val="202124"/>
          <w:sz w:val="24"/>
          <w:szCs w:val="24"/>
          <w:highlight w:val="white"/>
        </w:rPr>
        <w:t>solicitado</w:t>
      </w:r>
      <w:r>
        <w:rPr>
          <w:rFonts w:ascii="Bell MT" w:eastAsia="Bell MT" w:hAnsi="Bell MT" w:cs="Bell MT"/>
          <w:color w:val="202124"/>
          <w:sz w:val="24"/>
          <w:szCs w:val="24"/>
          <w:highlight w:val="white"/>
        </w:rPr>
        <w:t xml:space="preserve"> aos alunos para discorrerem algum argumento sobre o ensino remoto e o retorno ao presencial podemos observar que as ideias convergem para um ponto interessante</w:t>
      </w:r>
      <w:r w:rsidR="00A5046C">
        <w:rPr>
          <w:rFonts w:ascii="Bell MT" w:eastAsia="Bell MT" w:hAnsi="Bell MT" w:cs="Bell MT"/>
          <w:color w:val="202124"/>
          <w:sz w:val="24"/>
          <w:szCs w:val="24"/>
          <w:highlight w:val="white"/>
        </w:rPr>
        <w:t>,</w:t>
      </w:r>
      <w:r>
        <w:rPr>
          <w:rFonts w:ascii="Bell MT" w:eastAsia="Bell MT" w:hAnsi="Bell MT" w:cs="Bell MT"/>
          <w:color w:val="202124"/>
          <w:sz w:val="24"/>
          <w:szCs w:val="24"/>
          <w:highlight w:val="white"/>
        </w:rPr>
        <w:t xml:space="preserve"> </w:t>
      </w:r>
      <w:r w:rsidR="00A5046C">
        <w:rPr>
          <w:rFonts w:ascii="Bell MT" w:eastAsia="Bell MT" w:hAnsi="Bell MT" w:cs="Bell MT"/>
          <w:color w:val="202124"/>
          <w:sz w:val="24"/>
          <w:szCs w:val="24"/>
          <w:highlight w:val="white"/>
        </w:rPr>
        <w:t>de acordo com os</w:t>
      </w:r>
      <w:r>
        <w:rPr>
          <w:rFonts w:ascii="Bell MT" w:eastAsia="Bell MT" w:hAnsi="Bell MT" w:cs="Bell MT"/>
          <w:color w:val="202124"/>
          <w:sz w:val="24"/>
          <w:szCs w:val="24"/>
          <w:highlight w:val="white"/>
        </w:rPr>
        <w:t xml:space="preserve"> recortes destacados abaixo:</w:t>
      </w:r>
    </w:p>
    <w:p w14:paraId="36B60F53" w14:textId="77777777" w:rsidR="00344C6C" w:rsidRDefault="00686310">
      <w:pPr>
        <w:ind w:left="0" w:hanging="2"/>
        <w:jc w:val="both"/>
        <w:rPr>
          <w:rFonts w:ascii="Bell MT" w:eastAsia="Bell MT" w:hAnsi="Bell MT" w:cs="Bell MT"/>
          <w:color w:val="202124"/>
          <w:sz w:val="24"/>
          <w:szCs w:val="24"/>
          <w:highlight w:val="white"/>
        </w:rPr>
      </w:pPr>
      <w:r>
        <w:rPr>
          <w:rFonts w:ascii="Bell MT" w:eastAsia="Bell MT" w:hAnsi="Bell MT" w:cs="Bell MT"/>
          <w:color w:val="202124"/>
          <w:sz w:val="24"/>
          <w:szCs w:val="24"/>
          <w:highlight w:val="white"/>
        </w:rPr>
        <w:t>E. 39: “O ensino remoto foi bastante complicado quando se trata de aprendizado, falo por experiência própria. Já o ensino presencial existe uma facilidade a mais na forma que é abordado o conteúdo dúvidas e tudo mais, é bem mais fácil de se compreender”.</w:t>
      </w:r>
    </w:p>
    <w:p w14:paraId="0176C144" w14:textId="77777777" w:rsidR="00344C6C" w:rsidRDefault="00686310">
      <w:pPr>
        <w:ind w:left="0" w:hanging="2"/>
        <w:jc w:val="both"/>
        <w:rPr>
          <w:rFonts w:ascii="Bell MT" w:eastAsia="Bell MT" w:hAnsi="Bell MT" w:cs="Bell MT"/>
          <w:color w:val="202124"/>
          <w:sz w:val="24"/>
          <w:szCs w:val="24"/>
          <w:highlight w:val="white"/>
        </w:rPr>
      </w:pPr>
      <w:r>
        <w:rPr>
          <w:rFonts w:ascii="Bell MT" w:eastAsia="Bell MT" w:hAnsi="Bell MT" w:cs="Bell MT"/>
          <w:color w:val="202124"/>
          <w:sz w:val="24"/>
          <w:szCs w:val="24"/>
          <w:highlight w:val="white"/>
        </w:rPr>
        <w:t>E. 19: “Remoto = dificultoso e Presencial = melhor”.</w:t>
      </w:r>
    </w:p>
    <w:p w14:paraId="43E10693" w14:textId="4EA851C9" w:rsidR="00344C6C" w:rsidRDefault="00686310" w:rsidP="00EE4F0A">
      <w:pPr>
        <w:spacing w:line="360" w:lineRule="auto"/>
        <w:ind w:left="-2" w:firstLineChars="0" w:firstLine="709"/>
        <w:jc w:val="both"/>
        <w:rPr>
          <w:rFonts w:ascii="Bell MT" w:eastAsia="Bell MT" w:hAnsi="Bell MT" w:cs="Bell MT"/>
          <w:sz w:val="24"/>
          <w:szCs w:val="24"/>
        </w:rPr>
      </w:pPr>
      <w:r>
        <w:rPr>
          <w:rFonts w:ascii="Bell MT" w:eastAsia="Bell MT" w:hAnsi="Bell MT" w:cs="Bell MT"/>
          <w:color w:val="202124"/>
          <w:sz w:val="24"/>
          <w:szCs w:val="24"/>
          <w:highlight w:val="white"/>
        </w:rPr>
        <w:t xml:space="preserve">Os fatores por trás dessas afirmações provavelmente estão relacionados </w:t>
      </w:r>
      <w:r w:rsidR="00A5046C">
        <w:rPr>
          <w:rFonts w:ascii="Bell MT" w:eastAsia="Bell MT" w:hAnsi="Bell MT" w:cs="Bell MT"/>
          <w:color w:val="202124"/>
          <w:sz w:val="24"/>
          <w:szCs w:val="24"/>
          <w:highlight w:val="white"/>
        </w:rPr>
        <w:t>à</w:t>
      </w:r>
      <w:r>
        <w:rPr>
          <w:rFonts w:ascii="Bell MT" w:eastAsia="Bell MT" w:hAnsi="Bell MT" w:cs="Bell MT"/>
          <w:color w:val="202124"/>
          <w:sz w:val="24"/>
          <w:szCs w:val="24"/>
          <w:highlight w:val="white"/>
        </w:rPr>
        <w:t xml:space="preserve"> supervisão fornecida a estes educandos, uma vez que em detrimento do isolamento social como resposta </w:t>
      </w:r>
      <w:r w:rsidR="00A5046C">
        <w:rPr>
          <w:rFonts w:ascii="Bell MT" w:eastAsia="Bell MT" w:hAnsi="Bell MT" w:cs="Bell MT"/>
          <w:color w:val="202124"/>
          <w:sz w:val="24"/>
          <w:szCs w:val="24"/>
          <w:highlight w:val="white"/>
        </w:rPr>
        <w:t>à</w:t>
      </w:r>
      <w:r>
        <w:rPr>
          <w:rFonts w:ascii="Bell MT" w:eastAsia="Bell MT" w:hAnsi="Bell MT" w:cs="Bell MT"/>
          <w:color w:val="202124"/>
          <w:sz w:val="24"/>
          <w:szCs w:val="24"/>
          <w:highlight w:val="white"/>
        </w:rPr>
        <w:t xml:space="preserve"> pandemia d</w:t>
      </w:r>
      <w:r w:rsidR="00A5046C">
        <w:rPr>
          <w:rFonts w:ascii="Bell MT" w:eastAsia="Bell MT" w:hAnsi="Bell MT" w:cs="Bell MT"/>
          <w:color w:val="202124"/>
          <w:sz w:val="24"/>
          <w:szCs w:val="24"/>
          <w:highlight w:val="white"/>
        </w:rPr>
        <w:t xml:space="preserve">a </w:t>
      </w:r>
      <w:r>
        <w:rPr>
          <w:rFonts w:ascii="Bell MT" w:eastAsia="Bell MT" w:hAnsi="Bell MT" w:cs="Bell MT"/>
          <w:color w:val="202124"/>
          <w:sz w:val="24"/>
          <w:szCs w:val="24"/>
          <w:highlight w:val="white"/>
        </w:rPr>
        <w:t xml:space="preserve">COVID-19 os pais foram forçados a uma situação de conciliar </w:t>
      </w:r>
      <w:r w:rsidR="00271D60">
        <w:rPr>
          <w:rFonts w:ascii="Bell MT" w:eastAsia="Bell MT" w:hAnsi="Bell MT" w:cs="Bell MT"/>
          <w:color w:val="202124"/>
          <w:sz w:val="24"/>
          <w:szCs w:val="24"/>
          <w:highlight w:val="white"/>
        </w:rPr>
        <w:t xml:space="preserve">o trabalho em </w:t>
      </w:r>
      <w:r>
        <w:rPr>
          <w:rFonts w:ascii="Bell MT" w:eastAsia="Bell MT" w:hAnsi="Bell MT" w:cs="Bell MT"/>
          <w:i/>
          <w:color w:val="202124"/>
          <w:sz w:val="24"/>
          <w:szCs w:val="24"/>
          <w:highlight w:val="white"/>
        </w:rPr>
        <w:t>home-office</w:t>
      </w:r>
      <w:r>
        <w:rPr>
          <w:rFonts w:ascii="Bell MT" w:eastAsia="Bell MT" w:hAnsi="Bell MT" w:cs="Bell MT"/>
          <w:color w:val="202124"/>
          <w:sz w:val="24"/>
          <w:szCs w:val="24"/>
          <w:highlight w:val="white"/>
        </w:rPr>
        <w:t xml:space="preserve">, as demandas de casa e acompanhar os filhos em suas atividades escolares (UNICEF, 2020). Muitos desses familiares ou responsáveis não estavam preparados pedagogicamente para atender às necessidades educacionais de seus filhos, os quais também foram submetidos a sobrecarga de conciliar as atividades da escola com as tarefas domésticas, somando-se também a isso </w:t>
      </w:r>
      <w:r w:rsidR="00A5046C">
        <w:rPr>
          <w:rFonts w:ascii="Bell MT" w:eastAsia="Bell MT" w:hAnsi="Bell MT" w:cs="Bell MT"/>
          <w:color w:val="202124"/>
          <w:sz w:val="24"/>
          <w:szCs w:val="24"/>
          <w:highlight w:val="white"/>
        </w:rPr>
        <w:t xml:space="preserve">a </w:t>
      </w:r>
      <w:r>
        <w:rPr>
          <w:rFonts w:ascii="Bell MT" w:eastAsia="Bell MT" w:hAnsi="Bell MT" w:cs="Bell MT"/>
          <w:color w:val="202124"/>
          <w:sz w:val="24"/>
          <w:szCs w:val="24"/>
          <w:highlight w:val="white"/>
        </w:rPr>
        <w:t xml:space="preserve">precariedade ou ausência de dispositivos eletrônicos e acesso </w:t>
      </w:r>
      <w:r w:rsidR="00A5046C">
        <w:rPr>
          <w:rFonts w:ascii="Bell MT" w:eastAsia="Bell MT" w:hAnsi="Bell MT" w:cs="Bell MT"/>
          <w:color w:val="202124"/>
          <w:sz w:val="24"/>
          <w:szCs w:val="24"/>
          <w:highlight w:val="white"/>
        </w:rPr>
        <w:t>à</w:t>
      </w:r>
      <w:r>
        <w:rPr>
          <w:rFonts w:ascii="Bell MT" w:eastAsia="Bell MT" w:hAnsi="Bell MT" w:cs="Bell MT"/>
          <w:color w:val="202124"/>
          <w:sz w:val="24"/>
          <w:szCs w:val="24"/>
          <w:highlight w:val="white"/>
        </w:rPr>
        <w:t xml:space="preserve"> internet nos lares desses estudantes.</w:t>
      </w:r>
    </w:p>
    <w:p w14:paraId="2AC60A13" w14:textId="77777777" w:rsidR="00344C6C" w:rsidRDefault="00686310" w:rsidP="00EE4F0A">
      <w:pPr>
        <w:spacing w:after="0" w:line="360" w:lineRule="auto"/>
        <w:ind w:leftChars="0" w:left="0" w:firstLineChars="0" w:firstLine="0"/>
        <w:jc w:val="both"/>
        <w:rPr>
          <w:rFonts w:ascii="Bell MT" w:eastAsia="Bell MT" w:hAnsi="Bell MT" w:cs="Bell MT"/>
          <w:b/>
          <w:sz w:val="24"/>
          <w:szCs w:val="24"/>
        </w:rPr>
      </w:pPr>
      <w:r>
        <w:rPr>
          <w:rFonts w:ascii="Bell MT" w:eastAsia="Bell MT" w:hAnsi="Bell MT" w:cs="Bell MT"/>
          <w:b/>
          <w:sz w:val="24"/>
          <w:szCs w:val="24"/>
        </w:rPr>
        <w:t>CONCLUSÃO</w:t>
      </w:r>
    </w:p>
    <w:p w14:paraId="02968C51" w14:textId="10F5F84A"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Diante do cenário pandêmico atual, foi necessário o uso de Tecnologias Digitais de Informação e Comunicação (TDIC)</w:t>
      </w:r>
      <w:r w:rsidR="004041DE">
        <w:rPr>
          <w:rFonts w:ascii="Bell MT" w:eastAsia="Bell MT" w:hAnsi="Bell MT" w:cs="Bell MT"/>
          <w:sz w:val="24"/>
          <w:szCs w:val="24"/>
        </w:rPr>
        <w:t xml:space="preserve">, </w:t>
      </w:r>
      <w:r>
        <w:rPr>
          <w:rFonts w:ascii="Bell MT" w:eastAsia="Bell MT" w:hAnsi="Bell MT" w:cs="Bell MT"/>
          <w:sz w:val="24"/>
          <w:szCs w:val="24"/>
        </w:rPr>
        <w:t>embora tenha sido uma situação de grandes desafios, tanto para os discentes</w:t>
      </w:r>
      <w:r w:rsidR="00B03A9D">
        <w:rPr>
          <w:rFonts w:ascii="Bell MT" w:eastAsia="Bell MT" w:hAnsi="Bell MT" w:cs="Bell MT"/>
          <w:sz w:val="24"/>
          <w:szCs w:val="24"/>
        </w:rPr>
        <w:t xml:space="preserve"> </w:t>
      </w:r>
      <w:r>
        <w:rPr>
          <w:rFonts w:ascii="Bell MT" w:eastAsia="Bell MT" w:hAnsi="Bell MT" w:cs="Bell MT"/>
          <w:sz w:val="24"/>
          <w:szCs w:val="24"/>
        </w:rPr>
        <w:t xml:space="preserve">quanto para os professores. Mas foi a medida </w:t>
      </w:r>
      <w:r w:rsidR="00271D60">
        <w:rPr>
          <w:rFonts w:ascii="Bell MT" w:eastAsia="Bell MT" w:hAnsi="Bell MT" w:cs="Bell MT"/>
          <w:sz w:val="24"/>
          <w:szCs w:val="24"/>
        </w:rPr>
        <w:t xml:space="preserve">mais adequada </w:t>
      </w:r>
      <w:r>
        <w:rPr>
          <w:rFonts w:ascii="Bell MT" w:eastAsia="Bell MT" w:hAnsi="Bell MT" w:cs="Bell MT"/>
          <w:sz w:val="24"/>
          <w:szCs w:val="24"/>
        </w:rPr>
        <w:t xml:space="preserve">encontrada para que os alunos não ficassem sem aulas, </w:t>
      </w:r>
      <w:r w:rsidR="004D4DC0">
        <w:rPr>
          <w:rFonts w:ascii="Bell MT" w:eastAsia="Bell MT" w:hAnsi="Bell MT" w:cs="Bell MT"/>
          <w:sz w:val="24"/>
          <w:szCs w:val="24"/>
        </w:rPr>
        <w:t>apesar do fato de</w:t>
      </w:r>
      <w:r>
        <w:rPr>
          <w:rFonts w:ascii="Bell MT" w:eastAsia="Bell MT" w:hAnsi="Bell MT" w:cs="Bell MT"/>
          <w:sz w:val="24"/>
          <w:szCs w:val="24"/>
        </w:rPr>
        <w:t xml:space="preserve"> as aulas remotas não </w:t>
      </w:r>
      <w:r w:rsidR="00B03A9D">
        <w:rPr>
          <w:rFonts w:ascii="Bell MT" w:eastAsia="Bell MT" w:hAnsi="Bell MT" w:cs="Bell MT"/>
          <w:sz w:val="24"/>
          <w:szCs w:val="24"/>
        </w:rPr>
        <w:t>terem sido suficientes para</w:t>
      </w:r>
      <w:r>
        <w:rPr>
          <w:rFonts w:ascii="Bell MT" w:eastAsia="Bell MT" w:hAnsi="Bell MT" w:cs="Bell MT"/>
          <w:sz w:val="24"/>
          <w:szCs w:val="24"/>
        </w:rPr>
        <w:t xml:space="preserve"> atender as necessidades de todos</w:t>
      </w:r>
      <w:r w:rsidR="00B03A9D">
        <w:rPr>
          <w:rFonts w:ascii="Bell MT" w:eastAsia="Bell MT" w:hAnsi="Bell MT" w:cs="Bell MT"/>
          <w:sz w:val="24"/>
          <w:szCs w:val="24"/>
        </w:rPr>
        <w:t>.</w:t>
      </w:r>
      <w:r>
        <w:rPr>
          <w:rFonts w:ascii="Bell MT" w:eastAsia="Bell MT" w:hAnsi="Bell MT" w:cs="Bell MT"/>
          <w:sz w:val="24"/>
          <w:szCs w:val="24"/>
        </w:rPr>
        <w:t xml:space="preserve"> </w:t>
      </w:r>
      <w:r w:rsidR="00B03A9D">
        <w:rPr>
          <w:rFonts w:ascii="Bell MT" w:eastAsia="Bell MT" w:hAnsi="Bell MT" w:cs="Bell MT"/>
          <w:sz w:val="24"/>
          <w:szCs w:val="24"/>
        </w:rPr>
        <w:t>Ainda</w:t>
      </w:r>
      <w:r>
        <w:rPr>
          <w:rFonts w:ascii="Bell MT" w:eastAsia="Bell MT" w:hAnsi="Bell MT" w:cs="Bell MT"/>
          <w:sz w:val="24"/>
          <w:szCs w:val="24"/>
        </w:rPr>
        <w:t xml:space="preserve"> há grande desigualdade social, o que está longe de ser resolvido</w:t>
      </w:r>
      <w:r w:rsidR="00B03A9D">
        <w:rPr>
          <w:rFonts w:ascii="Bell MT" w:eastAsia="Bell MT" w:hAnsi="Bell MT" w:cs="Bell MT"/>
          <w:sz w:val="24"/>
          <w:szCs w:val="24"/>
        </w:rPr>
        <w:t>. Desta maneira,</w:t>
      </w:r>
      <w:r>
        <w:rPr>
          <w:rFonts w:ascii="Bell MT" w:eastAsia="Bell MT" w:hAnsi="Bell MT" w:cs="Bell MT"/>
          <w:sz w:val="24"/>
          <w:szCs w:val="24"/>
        </w:rPr>
        <w:t xml:space="preserve"> muitos discentes ficaram sem aulas durante esse tempo remoto.</w:t>
      </w:r>
    </w:p>
    <w:p w14:paraId="6491A317" w14:textId="4E756116" w:rsidR="00344C6C" w:rsidRDefault="00686310" w:rsidP="00EE4F0A">
      <w:pPr>
        <w:spacing w:after="0" w:line="360" w:lineRule="auto"/>
        <w:ind w:left="-2" w:firstLineChars="0" w:firstLine="709"/>
        <w:jc w:val="both"/>
        <w:rPr>
          <w:rFonts w:ascii="Bell MT" w:eastAsia="Bell MT" w:hAnsi="Bell MT" w:cs="Bell MT"/>
          <w:sz w:val="24"/>
          <w:szCs w:val="24"/>
        </w:rPr>
      </w:pPr>
      <w:r>
        <w:rPr>
          <w:rFonts w:ascii="Bell MT" w:eastAsia="Bell MT" w:hAnsi="Bell MT" w:cs="Bell MT"/>
          <w:sz w:val="24"/>
          <w:szCs w:val="24"/>
        </w:rPr>
        <w:t xml:space="preserve">Ademais, se faz necessário </w:t>
      </w:r>
      <w:r w:rsidR="00271D60">
        <w:rPr>
          <w:rFonts w:ascii="Bell MT" w:eastAsia="Bell MT" w:hAnsi="Bell MT" w:cs="Bell MT"/>
          <w:sz w:val="24"/>
          <w:szCs w:val="24"/>
        </w:rPr>
        <w:t xml:space="preserve">que </w:t>
      </w:r>
      <w:r>
        <w:rPr>
          <w:rFonts w:ascii="Bell MT" w:eastAsia="Bell MT" w:hAnsi="Bell MT" w:cs="Bell MT"/>
          <w:sz w:val="24"/>
          <w:szCs w:val="24"/>
        </w:rPr>
        <w:t>os professores se adequ</w:t>
      </w:r>
      <w:r w:rsidR="00271D60">
        <w:rPr>
          <w:rFonts w:ascii="Bell MT" w:eastAsia="Bell MT" w:hAnsi="Bell MT" w:cs="Bell MT"/>
          <w:sz w:val="24"/>
          <w:szCs w:val="24"/>
        </w:rPr>
        <w:t>e</w:t>
      </w:r>
      <w:r>
        <w:rPr>
          <w:rFonts w:ascii="Bell MT" w:eastAsia="Bell MT" w:hAnsi="Bell MT" w:cs="Bell MT"/>
          <w:sz w:val="24"/>
          <w:szCs w:val="24"/>
        </w:rPr>
        <w:t xml:space="preserve">m cada vez mais </w:t>
      </w:r>
      <w:r w:rsidR="00B03A9D">
        <w:rPr>
          <w:rFonts w:ascii="Bell MT" w:eastAsia="Bell MT" w:hAnsi="Bell MT" w:cs="Bell MT"/>
          <w:sz w:val="24"/>
          <w:szCs w:val="24"/>
        </w:rPr>
        <w:t>à</w:t>
      </w:r>
      <w:r>
        <w:rPr>
          <w:rFonts w:ascii="Bell MT" w:eastAsia="Bell MT" w:hAnsi="Bell MT" w:cs="Bell MT"/>
          <w:sz w:val="24"/>
          <w:szCs w:val="24"/>
        </w:rPr>
        <w:t xml:space="preserve">s tecnologias, tendo em vista que o sistema de ensino tradicional está defasado e é preciso sempre se atualizar e apostar em novas técnicas de ensino, o que faz a formação continuada ser de grande importância. </w:t>
      </w:r>
    </w:p>
    <w:p w14:paraId="422A94E1" w14:textId="77777777" w:rsidR="00344C6C" w:rsidRDefault="00344C6C">
      <w:pPr>
        <w:spacing w:after="0" w:line="360" w:lineRule="auto"/>
        <w:ind w:left="0" w:hanging="2"/>
        <w:jc w:val="both"/>
        <w:rPr>
          <w:rFonts w:ascii="Bell MT" w:eastAsia="Bell MT" w:hAnsi="Bell MT" w:cs="Bell MT"/>
          <w:b/>
          <w:color w:val="FF0000"/>
          <w:sz w:val="24"/>
          <w:szCs w:val="24"/>
        </w:rPr>
        <w:sectPr w:rsidR="00344C6C">
          <w:headerReference w:type="default" r:id="rId22"/>
          <w:pgSz w:w="11906" w:h="16838"/>
          <w:pgMar w:top="1701" w:right="1134" w:bottom="1134" w:left="1701" w:header="708" w:footer="708" w:gutter="0"/>
          <w:pgNumType w:start="1"/>
          <w:cols w:space="720"/>
        </w:sectPr>
      </w:pPr>
    </w:p>
    <w:p w14:paraId="769E5F51" w14:textId="77777777" w:rsidR="00344C6C" w:rsidRDefault="00686310">
      <w:pPr>
        <w:keepNext/>
        <w:spacing w:after="0" w:line="360" w:lineRule="auto"/>
        <w:ind w:left="0" w:hanging="2"/>
        <w:jc w:val="center"/>
        <w:rPr>
          <w:rFonts w:ascii="Bell MT" w:eastAsia="Bell MT" w:hAnsi="Bell MT" w:cs="Bell MT"/>
          <w:b/>
          <w:sz w:val="24"/>
          <w:szCs w:val="24"/>
        </w:rPr>
      </w:pPr>
      <w:r>
        <w:rPr>
          <w:rFonts w:ascii="Bell MT" w:eastAsia="Bell MT" w:hAnsi="Bell MT" w:cs="Bell MT"/>
          <w:b/>
          <w:sz w:val="24"/>
          <w:szCs w:val="24"/>
        </w:rPr>
        <w:lastRenderedPageBreak/>
        <w:t>REFERÊNCIAS</w:t>
      </w:r>
    </w:p>
    <w:p w14:paraId="34BB8FA0" w14:textId="0A128B85" w:rsidR="00344C6C" w:rsidRDefault="00686310">
      <w:pPr>
        <w:ind w:left="0" w:hanging="2"/>
        <w:rPr>
          <w:rFonts w:ascii="Bell MT" w:eastAsia="Bell MT" w:hAnsi="Bell MT" w:cs="Bell MT"/>
          <w:sz w:val="24"/>
          <w:szCs w:val="24"/>
        </w:rPr>
      </w:pPr>
      <w:r>
        <w:rPr>
          <w:rFonts w:ascii="Bell MT" w:eastAsia="Bell MT" w:hAnsi="Bell MT" w:cs="Bell MT"/>
          <w:sz w:val="24"/>
          <w:szCs w:val="24"/>
        </w:rPr>
        <w:t xml:space="preserve">ARRUDA, </w:t>
      </w:r>
      <w:proofErr w:type="spellStart"/>
      <w:r>
        <w:rPr>
          <w:rFonts w:ascii="Bell MT" w:eastAsia="Bell MT" w:hAnsi="Bell MT" w:cs="Bell MT"/>
          <w:sz w:val="24"/>
          <w:szCs w:val="24"/>
        </w:rPr>
        <w:t>Eucidio</w:t>
      </w:r>
      <w:proofErr w:type="spellEnd"/>
      <w:r>
        <w:rPr>
          <w:rFonts w:ascii="Bell MT" w:eastAsia="Bell MT" w:hAnsi="Bell MT" w:cs="Bell MT"/>
          <w:sz w:val="24"/>
          <w:szCs w:val="24"/>
        </w:rPr>
        <w:t xml:space="preserve"> Pimenta. EDUCAÇÃO REMOTA EMERGENCIAL: elementos para políticas públicas na educação brasileira em tempos de Covid-19. </w:t>
      </w:r>
      <w:proofErr w:type="spellStart"/>
      <w:r>
        <w:rPr>
          <w:rFonts w:ascii="Bell MT" w:eastAsia="Bell MT" w:hAnsi="Bell MT" w:cs="Bell MT"/>
          <w:b/>
          <w:sz w:val="24"/>
          <w:szCs w:val="24"/>
        </w:rPr>
        <w:t>EmRede</w:t>
      </w:r>
      <w:proofErr w:type="spellEnd"/>
      <w:r>
        <w:rPr>
          <w:rFonts w:ascii="Bell MT" w:eastAsia="Bell MT" w:hAnsi="Bell MT" w:cs="Bell MT"/>
          <w:sz w:val="24"/>
          <w:szCs w:val="24"/>
        </w:rPr>
        <w:t xml:space="preserve">, </w:t>
      </w:r>
      <w:r>
        <w:rPr>
          <w:rFonts w:ascii="Bell MT" w:eastAsia="Bell MT" w:hAnsi="Bell MT" w:cs="Bell MT"/>
          <w:i/>
          <w:sz w:val="24"/>
          <w:szCs w:val="24"/>
        </w:rPr>
        <w:t>online</w:t>
      </w:r>
      <w:r>
        <w:rPr>
          <w:rFonts w:ascii="Bell MT" w:eastAsia="Bell MT" w:hAnsi="Bell MT" w:cs="Bell MT"/>
          <w:sz w:val="24"/>
          <w:szCs w:val="24"/>
        </w:rPr>
        <w:t xml:space="preserve"> v. 7, n. 1, p. 257-275. </w:t>
      </w:r>
      <w:proofErr w:type="spellStart"/>
      <w:r>
        <w:rPr>
          <w:rFonts w:ascii="Bell MT" w:eastAsia="Bell MT" w:hAnsi="Bell MT" w:cs="Bell MT"/>
          <w:sz w:val="24"/>
          <w:szCs w:val="24"/>
        </w:rPr>
        <w:t>jan</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jul</w:t>
      </w:r>
      <w:proofErr w:type="spellEnd"/>
      <w:r>
        <w:rPr>
          <w:rFonts w:ascii="Bell MT" w:eastAsia="Bell MT" w:hAnsi="Bell MT" w:cs="Bell MT"/>
          <w:sz w:val="24"/>
          <w:szCs w:val="24"/>
        </w:rPr>
        <w:t xml:space="preserve"> de 2020. Disponível em: </w:t>
      </w:r>
      <w:r w:rsidR="00271D60">
        <w:rPr>
          <w:rFonts w:ascii="Bell MT" w:eastAsia="Bell MT" w:hAnsi="Bell MT" w:cs="Bell MT"/>
          <w:sz w:val="24"/>
          <w:szCs w:val="24"/>
        </w:rPr>
        <w:t>&lt;</w:t>
      </w:r>
      <w:r>
        <w:rPr>
          <w:rFonts w:ascii="Bell MT" w:eastAsia="Bell MT" w:hAnsi="Bell MT" w:cs="Bell MT"/>
          <w:sz w:val="24"/>
          <w:szCs w:val="24"/>
        </w:rPr>
        <w:t>https://www.aunirede.org.br/revista/index.php/emrede/article/view/621</w:t>
      </w:r>
      <w:r w:rsidR="00271D60">
        <w:rPr>
          <w:rFonts w:ascii="Bell MT" w:eastAsia="Bell MT" w:hAnsi="Bell MT" w:cs="Bell MT"/>
          <w:sz w:val="24"/>
          <w:szCs w:val="24"/>
        </w:rPr>
        <w:t>&gt;.</w:t>
      </w:r>
      <w:r>
        <w:rPr>
          <w:rFonts w:ascii="Bell MT" w:eastAsia="Bell MT" w:hAnsi="Bell MT" w:cs="Bell MT"/>
          <w:sz w:val="24"/>
          <w:szCs w:val="24"/>
        </w:rPr>
        <w:t xml:space="preserve"> Acesso em: 10 out. 2021.</w:t>
      </w:r>
    </w:p>
    <w:p w14:paraId="1A81C7DE" w14:textId="7CF18DD5" w:rsidR="00344C6C" w:rsidRDefault="00686310">
      <w:pPr>
        <w:ind w:left="0" w:hanging="2"/>
        <w:rPr>
          <w:rFonts w:ascii="Bell MT" w:eastAsia="Bell MT" w:hAnsi="Bell MT" w:cs="Bell MT"/>
          <w:sz w:val="24"/>
          <w:szCs w:val="24"/>
        </w:rPr>
      </w:pPr>
      <w:r>
        <w:rPr>
          <w:rFonts w:ascii="Bell MT" w:eastAsia="Bell MT" w:hAnsi="Bell MT" w:cs="Bell MT"/>
          <w:sz w:val="24"/>
          <w:szCs w:val="24"/>
        </w:rPr>
        <w:t>BRASIL. Ministério da Saúde. O QUE É COVID-</w:t>
      </w:r>
      <w:proofErr w:type="gramStart"/>
      <w:r>
        <w:rPr>
          <w:rFonts w:ascii="Bell MT" w:eastAsia="Bell MT" w:hAnsi="Bell MT" w:cs="Bell MT"/>
          <w:sz w:val="24"/>
          <w:szCs w:val="24"/>
        </w:rPr>
        <w:t>19?.</w:t>
      </w:r>
      <w:proofErr w:type="gramEnd"/>
      <w:r>
        <w:rPr>
          <w:rFonts w:ascii="Bell MT" w:eastAsia="Bell MT" w:hAnsi="Bell MT" w:cs="Bell MT"/>
          <w:sz w:val="24"/>
          <w:szCs w:val="24"/>
        </w:rPr>
        <w:t xml:space="preserve"> 2020. Disponível em: https:</w:t>
      </w:r>
      <w:r w:rsidR="00271D60">
        <w:rPr>
          <w:rFonts w:ascii="Bell MT" w:eastAsia="Bell MT" w:hAnsi="Bell MT" w:cs="Bell MT"/>
          <w:sz w:val="24"/>
          <w:szCs w:val="24"/>
        </w:rPr>
        <w:t xml:space="preserve"> &lt;</w:t>
      </w:r>
      <w:r>
        <w:rPr>
          <w:rFonts w:ascii="Bell MT" w:eastAsia="Bell MT" w:hAnsi="Bell MT" w:cs="Bell MT"/>
          <w:sz w:val="24"/>
          <w:szCs w:val="24"/>
        </w:rPr>
        <w:t>//coronavirus.saude.gov.br/</w:t>
      </w:r>
      <w:proofErr w:type="spellStart"/>
      <w:r>
        <w:rPr>
          <w:rFonts w:ascii="Bell MT" w:eastAsia="Bell MT" w:hAnsi="Bell MT" w:cs="Bell MT"/>
          <w:sz w:val="24"/>
          <w:szCs w:val="24"/>
        </w:rPr>
        <w:t>sobre-a-doenca#o-que-e-covid</w:t>
      </w:r>
      <w:proofErr w:type="spellEnd"/>
      <w:r w:rsidR="00271D60">
        <w:rPr>
          <w:rFonts w:ascii="Bell MT" w:eastAsia="Bell MT" w:hAnsi="Bell MT" w:cs="Bell MT"/>
          <w:sz w:val="24"/>
          <w:szCs w:val="24"/>
        </w:rPr>
        <w:t>&gt;.</w:t>
      </w:r>
      <w:r>
        <w:rPr>
          <w:rFonts w:ascii="Bell MT" w:eastAsia="Bell MT" w:hAnsi="Bell MT" w:cs="Bell MT"/>
          <w:sz w:val="24"/>
          <w:szCs w:val="24"/>
        </w:rPr>
        <w:t xml:space="preserve"> Acesso em</w:t>
      </w:r>
      <w:r w:rsidR="00271D60">
        <w:rPr>
          <w:rFonts w:ascii="Bell MT" w:eastAsia="Bell MT" w:hAnsi="Bell MT" w:cs="Bell MT"/>
          <w:sz w:val="24"/>
          <w:szCs w:val="24"/>
        </w:rPr>
        <w:t>:</w:t>
      </w:r>
      <w:r>
        <w:rPr>
          <w:rFonts w:ascii="Bell MT" w:eastAsia="Bell MT" w:hAnsi="Bell MT" w:cs="Bell MT"/>
          <w:sz w:val="24"/>
          <w:szCs w:val="24"/>
        </w:rPr>
        <w:t xml:space="preserve"> 03 out. 2021. </w:t>
      </w:r>
    </w:p>
    <w:p w14:paraId="7FDD41D9" w14:textId="3A77D347" w:rsidR="00344C6C" w:rsidRDefault="00686310">
      <w:pPr>
        <w:ind w:left="0" w:hanging="2"/>
        <w:rPr>
          <w:rFonts w:ascii="Bell MT" w:eastAsia="Bell MT" w:hAnsi="Bell MT" w:cs="Bell MT"/>
          <w:sz w:val="24"/>
          <w:szCs w:val="24"/>
        </w:rPr>
      </w:pPr>
      <w:r>
        <w:rPr>
          <w:rFonts w:ascii="Bell MT" w:eastAsia="Bell MT" w:hAnsi="Bell MT" w:cs="Bell MT"/>
          <w:sz w:val="24"/>
          <w:szCs w:val="24"/>
        </w:rPr>
        <w:t xml:space="preserve">ENSINO REMOTO EMERGENCIAL. </w:t>
      </w:r>
      <w:r>
        <w:rPr>
          <w:rFonts w:ascii="Bell MT" w:eastAsia="Bell MT" w:hAnsi="Bell MT" w:cs="Bell MT"/>
          <w:b/>
          <w:i/>
          <w:sz w:val="24"/>
          <w:szCs w:val="24"/>
        </w:rPr>
        <w:t>In:</w:t>
      </w:r>
      <w:r>
        <w:rPr>
          <w:rFonts w:ascii="Bell MT" w:eastAsia="Bell MT" w:hAnsi="Bell MT" w:cs="Bell MT"/>
          <w:b/>
          <w:sz w:val="24"/>
          <w:szCs w:val="24"/>
        </w:rPr>
        <w:t xml:space="preserve"> XI Encontros Nacionais:</w:t>
      </w:r>
      <w:r>
        <w:rPr>
          <w:rFonts w:ascii="Bell MT" w:eastAsia="Bell MT" w:hAnsi="Bell MT" w:cs="Bell MT"/>
          <w:sz w:val="24"/>
          <w:szCs w:val="24"/>
        </w:rPr>
        <w:t xml:space="preserve"> Perspectiva do Ensino de História, 2020, </w:t>
      </w:r>
      <w:r>
        <w:rPr>
          <w:rFonts w:ascii="Bell MT" w:eastAsia="Bell MT" w:hAnsi="Bell MT" w:cs="Bell MT"/>
          <w:i/>
          <w:sz w:val="24"/>
          <w:szCs w:val="24"/>
        </w:rPr>
        <w:t>online.</w:t>
      </w:r>
      <w:r>
        <w:rPr>
          <w:rFonts w:ascii="Bell MT" w:eastAsia="Bell MT" w:hAnsi="Bell MT" w:cs="Bell MT"/>
          <w:sz w:val="24"/>
          <w:szCs w:val="24"/>
        </w:rPr>
        <w:t xml:space="preserve"> Histórias, Memórias e Projetos para o ensino de História no Brasil, 2020, p. 1 – 13. Disponível em: </w:t>
      </w:r>
      <w:r w:rsidR="000E3830">
        <w:rPr>
          <w:rFonts w:ascii="Bell MT" w:eastAsia="Bell MT" w:hAnsi="Bell MT" w:cs="Bell MT"/>
          <w:sz w:val="24"/>
          <w:szCs w:val="24"/>
        </w:rPr>
        <w:t>&lt;</w:t>
      </w:r>
      <w:r>
        <w:rPr>
          <w:rFonts w:ascii="Bell MT" w:eastAsia="Bell MT" w:hAnsi="Bell MT" w:cs="Bell MT"/>
          <w:sz w:val="24"/>
          <w:szCs w:val="24"/>
        </w:rPr>
        <w:t>https://www.perspectivas2020.abeh.org.br/resources/anais/19/epeh2020/1605455988_ARQUIVO_f936a109bc145742200d687ed7ad0b3f.pdf</w:t>
      </w:r>
      <w:r w:rsidR="000E3830">
        <w:rPr>
          <w:rFonts w:ascii="Bell MT" w:eastAsia="Bell MT" w:hAnsi="Bell MT" w:cs="Bell MT"/>
          <w:sz w:val="24"/>
          <w:szCs w:val="24"/>
        </w:rPr>
        <w:t>&gt;.</w:t>
      </w:r>
      <w:r>
        <w:rPr>
          <w:rFonts w:ascii="Bell MT" w:eastAsia="Bell MT" w:hAnsi="Bell MT" w:cs="Bell MT"/>
          <w:sz w:val="24"/>
          <w:szCs w:val="24"/>
        </w:rPr>
        <w:t xml:space="preserve"> Acesso em: 02 out. 2021.</w:t>
      </w:r>
    </w:p>
    <w:p w14:paraId="6634167E" w14:textId="13366BA0" w:rsidR="00344C6C" w:rsidRDefault="00686310">
      <w:pPr>
        <w:ind w:left="0" w:hanging="2"/>
        <w:rPr>
          <w:rFonts w:ascii="Bell MT" w:eastAsia="Bell MT" w:hAnsi="Bell MT" w:cs="Bell MT"/>
          <w:sz w:val="24"/>
          <w:szCs w:val="24"/>
        </w:rPr>
      </w:pPr>
      <w:r>
        <w:rPr>
          <w:rFonts w:ascii="Bell MT" w:eastAsia="Bell MT" w:hAnsi="Bell MT" w:cs="Bell MT"/>
          <w:sz w:val="24"/>
          <w:szCs w:val="24"/>
        </w:rPr>
        <w:t xml:space="preserve">FIATES, Gabriela Gonçalves Silveira. Pesquisa qualitativa em estudos organizacionais: paradigmas, estratégias e métodos. </w:t>
      </w:r>
      <w:r>
        <w:rPr>
          <w:rFonts w:ascii="Bell MT" w:eastAsia="Bell MT" w:hAnsi="Bell MT" w:cs="Bell MT"/>
          <w:b/>
          <w:sz w:val="24"/>
          <w:szCs w:val="24"/>
        </w:rPr>
        <w:t>Revista Contemporânea De Contabilidade</w:t>
      </w:r>
      <w:r>
        <w:rPr>
          <w:rFonts w:ascii="Bell MT" w:eastAsia="Bell MT" w:hAnsi="Bell MT" w:cs="Bell MT"/>
          <w:sz w:val="24"/>
          <w:szCs w:val="24"/>
        </w:rPr>
        <w:t xml:space="preserve">, </w:t>
      </w:r>
      <w:proofErr w:type="gramStart"/>
      <w:r>
        <w:rPr>
          <w:rFonts w:ascii="Bell MT" w:eastAsia="Bell MT" w:hAnsi="Bell MT" w:cs="Bell MT"/>
          <w:i/>
          <w:sz w:val="24"/>
          <w:szCs w:val="24"/>
        </w:rPr>
        <w:t xml:space="preserve">online  </w:t>
      </w:r>
      <w:r>
        <w:rPr>
          <w:rFonts w:ascii="Bell MT" w:eastAsia="Bell MT" w:hAnsi="Bell MT" w:cs="Bell MT"/>
          <w:sz w:val="24"/>
          <w:szCs w:val="24"/>
        </w:rPr>
        <w:t>v.</w:t>
      </w:r>
      <w:proofErr w:type="gramEnd"/>
      <w:r>
        <w:rPr>
          <w:rFonts w:ascii="Bell MT" w:eastAsia="Bell MT" w:hAnsi="Bell MT" w:cs="Bell MT"/>
          <w:sz w:val="24"/>
          <w:szCs w:val="24"/>
        </w:rPr>
        <w:t xml:space="preserve"> 1 n. 8, p. 165-166,  Jul.- Dez., 2008.  Disponível em: </w:t>
      </w:r>
      <w:r w:rsidR="000E3830">
        <w:rPr>
          <w:rFonts w:ascii="Bell MT" w:eastAsia="Bell MT" w:hAnsi="Bell MT" w:cs="Bell MT"/>
          <w:sz w:val="24"/>
          <w:szCs w:val="24"/>
        </w:rPr>
        <w:t>&lt;</w:t>
      </w:r>
      <w:r>
        <w:rPr>
          <w:rFonts w:ascii="Bell MT" w:eastAsia="Bell MT" w:hAnsi="Bell MT" w:cs="Bell MT"/>
          <w:sz w:val="24"/>
          <w:szCs w:val="24"/>
        </w:rPr>
        <w:t>https://periodicos.ufsc.br/index.php/contabilidade/article/view/5278/4595</w:t>
      </w:r>
      <w:r w:rsidR="000E3830">
        <w:rPr>
          <w:rFonts w:ascii="Bell MT" w:eastAsia="Bell MT" w:hAnsi="Bell MT" w:cs="Bell MT"/>
          <w:sz w:val="24"/>
          <w:szCs w:val="24"/>
        </w:rPr>
        <w:t>&gt;.</w:t>
      </w:r>
      <w:r>
        <w:rPr>
          <w:rFonts w:ascii="Bell MT" w:eastAsia="Bell MT" w:hAnsi="Bell MT" w:cs="Bell MT"/>
          <w:sz w:val="24"/>
          <w:szCs w:val="24"/>
        </w:rPr>
        <w:t xml:space="preserve"> Acesso em: 04 out. 2021. </w:t>
      </w:r>
    </w:p>
    <w:p w14:paraId="774FD8EE" w14:textId="77777777" w:rsidR="00344C6C" w:rsidRDefault="00686310">
      <w:pPr>
        <w:shd w:val="clear" w:color="auto" w:fill="FFFFFF"/>
        <w:spacing w:before="240" w:after="240"/>
        <w:ind w:left="0" w:hanging="2"/>
        <w:rPr>
          <w:rFonts w:ascii="Bell MT" w:eastAsia="Bell MT" w:hAnsi="Bell MT" w:cs="Bell MT"/>
          <w:sz w:val="24"/>
          <w:szCs w:val="24"/>
        </w:rPr>
      </w:pPr>
      <w:r>
        <w:rPr>
          <w:rFonts w:ascii="Bell MT" w:eastAsia="Bell MT" w:hAnsi="Bell MT" w:cs="Bell MT"/>
          <w:sz w:val="24"/>
          <w:szCs w:val="24"/>
        </w:rPr>
        <w:t>FONTOURA, Juliana. Quais os desafios dos professores para incorporar as novas tecnologias no ensino.</w:t>
      </w:r>
      <w:r>
        <w:rPr>
          <w:rFonts w:ascii="Bell MT" w:eastAsia="Bell MT" w:hAnsi="Bell MT" w:cs="Bell MT"/>
          <w:b/>
          <w:sz w:val="24"/>
          <w:szCs w:val="24"/>
        </w:rPr>
        <w:t xml:space="preserve"> Revista Educação</w:t>
      </w:r>
      <w:r>
        <w:rPr>
          <w:rFonts w:ascii="Bell MT" w:eastAsia="Bell MT" w:hAnsi="Bell MT" w:cs="Bell MT"/>
          <w:sz w:val="24"/>
          <w:szCs w:val="24"/>
        </w:rPr>
        <w:t>.</w:t>
      </w:r>
      <w:r>
        <w:rPr>
          <w:rFonts w:ascii="Bell MT" w:eastAsia="Bell MT" w:hAnsi="Bell MT" w:cs="Bell MT"/>
          <w:i/>
          <w:sz w:val="24"/>
          <w:szCs w:val="24"/>
        </w:rPr>
        <w:t xml:space="preserve"> online, </w:t>
      </w:r>
      <w:r>
        <w:rPr>
          <w:rFonts w:ascii="Bell MT" w:eastAsia="Bell MT" w:hAnsi="Bell MT" w:cs="Bell MT"/>
          <w:sz w:val="24"/>
          <w:szCs w:val="24"/>
        </w:rPr>
        <w:t xml:space="preserve">2018. Disponível em: </w:t>
      </w:r>
      <w:hyperlink r:id="rId23">
        <w:r>
          <w:rPr>
            <w:rFonts w:ascii="Bell MT" w:eastAsia="Bell MT" w:hAnsi="Bell MT" w:cs="Bell MT"/>
            <w:sz w:val="24"/>
            <w:szCs w:val="24"/>
          </w:rPr>
          <w:t>https://revistaeducacao.com.br/2018/05/09/quais-os-desafios-dos-professores</w:t>
        </w:r>
      </w:hyperlink>
      <w:r>
        <w:rPr>
          <w:rFonts w:ascii="Bell MT" w:eastAsia="Bell MT" w:hAnsi="Bell MT" w:cs="Bell MT"/>
          <w:sz w:val="24"/>
          <w:szCs w:val="24"/>
        </w:rPr>
        <w:t>-para-incorporar-as-novas-tecnologias-no-ensino/. Acesso em: 08 out. 2021.</w:t>
      </w:r>
    </w:p>
    <w:p w14:paraId="4D4217A6" w14:textId="77777777" w:rsidR="00344C6C" w:rsidRDefault="00686310">
      <w:pPr>
        <w:shd w:val="clear" w:color="auto" w:fill="FFFFFF"/>
        <w:spacing w:before="240" w:after="240"/>
        <w:ind w:left="0" w:hanging="2"/>
        <w:rPr>
          <w:rFonts w:ascii="Bell MT" w:eastAsia="Bell MT" w:hAnsi="Bell MT" w:cs="Bell MT"/>
          <w:sz w:val="24"/>
          <w:szCs w:val="24"/>
        </w:rPr>
      </w:pPr>
      <w:r>
        <w:rPr>
          <w:rFonts w:ascii="Bell MT" w:eastAsia="Bell MT" w:hAnsi="Bell MT" w:cs="Bell MT"/>
          <w:sz w:val="24"/>
          <w:szCs w:val="24"/>
        </w:rPr>
        <w:t xml:space="preserve">MEDEIROS, Vanessa Daiany Vieira. ENSINO REMOTO EMERGENCIAL: AS VEIAS ABERTAS DO ABISMO SOCIAL ALAGOANO. </w:t>
      </w:r>
      <w:r>
        <w:rPr>
          <w:rFonts w:ascii="Bell MT" w:eastAsia="Bell MT" w:hAnsi="Bell MT" w:cs="Bell MT"/>
          <w:i/>
          <w:sz w:val="24"/>
          <w:szCs w:val="24"/>
        </w:rPr>
        <w:t xml:space="preserve">In: </w:t>
      </w:r>
      <w:r>
        <w:rPr>
          <w:rFonts w:ascii="Bell MT" w:eastAsia="Bell MT" w:hAnsi="Bell MT" w:cs="Bell MT"/>
          <w:b/>
          <w:sz w:val="24"/>
          <w:szCs w:val="24"/>
        </w:rPr>
        <w:t>VII Congresso Nacional de Educação,</w:t>
      </w:r>
      <w:r>
        <w:rPr>
          <w:rFonts w:ascii="Bell MT" w:eastAsia="Bell MT" w:hAnsi="Bell MT" w:cs="Bell MT"/>
          <w:sz w:val="24"/>
          <w:szCs w:val="24"/>
        </w:rPr>
        <w:t xml:space="preserve"> 2020. Maceió. Educação como (Re)existência: mudanças, contextualização e conhecimentos. Editora Realize, 2020.  </w:t>
      </w:r>
    </w:p>
    <w:p w14:paraId="7B921870" w14:textId="77777777" w:rsidR="00344C6C" w:rsidRDefault="00686310">
      <w:pPr>
        <w:ind w:left="0" w:hanging="2"/>
        <w:rPr>
          <w:rFonts w:ascii="Bell MT" w:eastAsia="Bell MT" w:hAnsi="Bell MT" w:cs="Bell MT"/>
          <w:sz w:val="24"/>
          <w:szCs w:val="24"/>
        </w:rPr>
      </w:pPr>
      <w:r>
        <w:rPr>
          <w:rFonts w:ascii="Bell MT" w:eastAsia="Bell MT" w:hAnsi="Bell MT" w:cs="Bell MT"/>
          <w:sz w:val="24"/>
          <w:szCs w:val="24"/>
        </w:rPr>
        <w:t xml:space="preserve">NICOLINI, Cristiano; MEDEIROS, </w:t>
      </w:r>
      <w:proofErr w:type="spellStart"/>
      <w:r>
        <w:rPr>
          <w:rFonts w:ascii="Bell MT" w:eastAsia="Bell MT" w:hAnsi="Bell MT" w:cs="Bell MT"/>
          <w:sz w:val="24"/>
          <w:szCs w:val="24"/>
        </w:rPr>
        <w:t>Kênia</w:t>
      </w:r>
      <w:proofErr w:type="spellEnd"/>
      <w:r>
        <w:rPr>
          <w:rFonts w:ascii="Bell MT" w:eastAsia="Bell MT" w:hAnsi="Bell MT" w:cs="Bell MT"/>
          <w:sz w:val="24"/>
          <w:szCs w:val="24"/>
        </w:rPr>
        <w:t xml:space="preserve"> Érica Gusmão. PERCEPÇÕES E NARRATIVAS DE ESTUDANTES DA EDUCAÇÃO BÁSICA DE GOIÁS SOBRE O ENSINO REMOTO EMERGENCIAL. </w:t>
      </w:r>
      <w:r>
        <w:rPr>
          <w:rFonts w:ascii="Bell MT" w:eastAsia="Bell MT" w:hAnsi="Bell MT" w:cs="Bell MT"/>
          <w:i/>
          <w:sz w:val="24"/>
          <w:szCs w:val="24"/>
        </w:rPr>
        <w:t>In:</w:t>
      </w:r>
      <w:r>
        <w:rPr>
          <w:rFonts w:ascii="Bell MT" w:eastAsia="Bell MT" w:hAnsi="Bell MT" w:cs="Bell MT"/>
          <w:sz w:val="24"/>
          <w:szCs w:val="24"/>
        </w:rPr>
        <w:t xml:space="preserve"> </w:t>
      </w:r>
      <w:r>
        <w:rPr>
          <w:rFonts w:ascii="Bell MT" w:eastAsia="Bell MT" w:hAnsi="Bell MT" w:cs="Bell MT"/>
          <w:b/>
          <w:sz w:val="24"/>
          <w:szCs w:val="24"/>
        </w:rPr>
        <w:t>XI Encontros Nacionais: Perspectiva do Ensino de História</w:t>
      </w:r>
      <w:r>
        <w:rPr>
          <w:rFonts w:ascii="Bell MT" w:eastAsia="Bell MT" w:hAnsi="Bell MT" w:cs="Bell MT"/>
          <w:sz w:val="24"/>
          <w:szCs w:val="24"/>
        </w:rPr>
        <w:t xml:space="preserve">, 2020, </w:t>
      </w:r>
      <w:r>
        <w:rPr>
          <w:rFonts w:ascii="Bell MT" w:eastAsia="Bell MT" w:hAnsi="Bell MT" w:cs="Bell MT"/>
          <w:i/>
          <w:sz w:val="24"/>
          <w:szCs w:val="24"/>
        </w:rPr>
        <w:t>online</w:t>
      </w:r>
      <w:r>
        <w:rPr>
          <w:rFonts w:ascii="Bell MT" w:eastAsia="Bell MT" w:hAnsi="Bell MT" w:cs="Bell MT"/>
          <w:sz w:val="24"/>
          <w:szCs w:val="24"/>
        </w:rPr>
        <w:t>. Histórias, Memórias e Projetos para o ensino de História no Brasil, 2020, p. 1 – 13. Disponível em: https://www.perspectivas2020.abeh.org.br/resources/anais/19/epeh2020/1605455988_ARQUIVO_f936a109bc145742200d687ed7ad0b3f.pdf Acesso em: 02 out. 2021.</w:t>
      </w:r>
    </w:p>
    <w:p w14:paraId="2EC0786D" w14:textId="77777777" w:rsidR="00344C6C" w:rsidRDefault="00686310">
      <w:pPr>
        <w:ind w:left="0" w:hanging="2"/>
        <w:rPr>
          <w:rFonts w:ascii="Bell MT" w:eastAsia="Bell MT" w:hAnsi="Bell MT" w:cs="Bell MT"/>
          <w:sz w:val="24"/>
          <w:szCs w:val="24"/>
        </w:rPr>
      </w:pPr>
      <w:r>
        <w:rPr>
          <w:rFonts w:ascii="Bell MT" w:eastAsia="Bell MT" w:hAnsi="Bell MT" w:cs="Bell MT"/>
          <w:sz w:val="24"/>
          <w:szCs w:val="24"/>
        </w:rPr>
        <w:lastRenderedPageBreak/>
        <w:t xml:space="preserve">SILVA, Ana Carolina Oliveira; SOUSA, </w:t>
      </w:r>
      <w:proofErr w:type="spellStart"/>
      <w:r>
        <w:rPr>
          <w:rFonts w:ascii="Bell MT" w:eastAsia="Bell MT" w:hAnsi="Bell MT" w:cs="Bell MT"/>
          <w:sz w:val="24"/>
          <w:szCs w:val="24"/>
        </w:rPr>
        <w:t>Shirlaine</w:t>
      </w:r>
      <w:proofErr w:type="spellEnd"/>
      <w:r>
        <w:rPr>
          <w:rFonts w:ascii="Bell MT" w:eastAsia="Bell MT" w:hAnsi="Bell MT" w:cs="Bell MT"/>
          <w:sz w:val="24"/>
          <w:szCs w:val="24"/>
        </w:rPr>
        <w:t xml:space="preserve"> de Araújo; MENEZES, Jones </w:t>
      </w:r>
      <w:proofErr w:type="spellStart"/>
      <w:r>
        <w:rPr>
          <w:rFonts w:ascii="Bell MT" w:eastAsia="Bell MT" w:hAnsi="Bell MT" w:cs="Bell MT"/>
          <w:sz w:val="24"/>
          <w:szCs w:val="24"/>
        </w:rPr>
        <w:t>Baroni</w:t>
      </w:r>
      <w:proofErr w:type="spellEnd"/>
      <w:r>
        <w:rPr>
          <w:rFonts w:ascii="Bell MT" w:eastAsia="Bell MT" w:hAnsi="Bell MT" w:cs="Bell MT"/>
          <w:sz w:val="24"/>
          <w:szCs w:val="24"/>
        </w:rPr>
        <w:t xml:space="preserve"> Ferreira de. O ensino remoto na percepção discente: desafios e benefícios. </w:t>
      </w:r>
      <w:r>
        <w:rPr>
          <w:rFonts w:ascii="Bell MT" w:eastAsia="Bell MT" w:hAnsi="Bell MT" w:cs="Bell MT"/>
          <w:b/>
          <w:sz w:val="24"/>
          <w:szCs w:val="24"/>
        </w:rPr>
        <w:t>Dialogia,</w:t>
      </w:r>
      <w:r>
        <w:rPr>
          <w:rFonts w:ascii="Bell MT" w:eastAsia="Bell MT" w:hAnsi="Bell MT" w:cs="Bell MT"/>
          <w:sz w:val="24"/>
          <w:szCs w:val="24"/>
        </w:rPr>
        <w:t xml:space="preserve"> São Paulo, n. 36, p. 298-315, set.- dez. 2020.</w:t>
      </w:r>
    </w:p>
    <w:p w14:paraId="28D8AB44" w14:textId="66F13417" w:rsidR="00344C6C" w:rsidRDefault="00686310">
      <w:pPr>
        <w:ind w:left="0" w:hanging="2"/>
        <w:rPr>
          <w:rFonts w:ascii="Bell MT" w:eastAsia="Bell MT" w:hAnsi="Bell MT" w:cs="Bell MT"/>
          <w:sz w:val="24"/>
          <w:szCs w:val="24"/>
        </w:rPr>
      </w:pPr>
      <w:r>
        <w:rPr>
          <w:rFonts w:ascii="Bell MT" w:eastAsia="Bell MT" w:hAnsi="Bell MT" w:cs="Bell MT"/>
          <w:sz w:val="24"/>
          <w:szCs w:val="24"/>
        </w:rPr>
        <w:t xml:space="preserve">TOKARNIA, Mariana. </w:t>
      </w:r>
      <w:r>
        <w:rPr>
          <w:rFonts w:ascii="Bell MT" w:eastAsia="Bell MT" w:hAnsi="Bell MT" w:cs="Bell MT"/>
          <w:b/>
          <w:sz w:val="24"/>
          <w:szCs w:val="24"/>
        </w:rPr>
        <w:t>Apenas metade dos estudantes conclui ensino médio na idade certa.</w:t>
      </w:r>
      <w:r>
        <w:rPr>
          <w:rFonts w:ascii="Bell MT" w:eastAsia="Bell MT" w:hAnsi="Bell MT" w:cs="Bell MT"/>
          <w:sz w:val="24"/>
          <w:szCs w:val="24"/>
        </w:rPr>
        <w:t xml:space="preserve"> Terra, 6 mar 2013. Disponível em: </w:t>
      </w:r>
      <w:r w:rsidR="000E3830">
        <w:rPr>
          <w:rFonts w:ascii="Bell MT" w:eastAsia="Bell MT" w:hAnsi="Bell MT" w:cs="Bell MT"/>
          <w:sz w:val="24"/>
          <w:szCs w:val="24"/>
        </w:rPr>
        <w:t>&lt;</w:t>
      </w:r>
      <w:r>
        <w:rPr>
          <w:rFonts w:ascii="Bell MT" w:eastAsia="Bell MT" w:hAnsi="Bell MT" w:cs="Bell MT"/>
          <w:sz w:val="24"/>
          <w:szCs w:val="24"/>
        </w:rPr>
        <w:t>https://www.terra.com.br/noticias/educacao/apenas-metade-dos-estudantes-conclui-ensino-medio-na-idade-certa,0813c3d1f7a3d310VgnCLD2000000ec6eb0aRCRD.html</w:t>
      </w:r>
      <w:r w:rsidR="000E3830">
        <w:rPr>
          <w:rFonts w:ascii="Bell MT" w:eastAsia="Bell MT" w:hAnsi="Bell MT" w:cs="Bell MT"/>
          <w:sz w:val="24"/>
          <w:szCs w:val="24"/>
        </w:rPr>
        <w:t xml:space="preserve">&gt;. </w:t>
      </w:r>
      <w:r>
        <w:rPr>
          <w:rFonts w:ascii="Bell MT" w:eastAsia="Bell MT" w:hAnsi="Bell MT" w:cs="Bell MT"/>
          <w:sz w:val="24"/>
          <w:szCs w:val="24"/>
        </w:rPr>
        <w:t xml:space="preserve">Acesso em 08 out. 2021. </w:t>
      </w:r>
    </w:p>
    <w:p w14:paraId="1B2F15FD" w14:textId="088FF358" w:rsidR="00344C6C" w:rsidRDefault="00686310">
      <w:pPr>
        <w:ind w:left="0" w:hanging="2"/>
        <w:rPr>
          <w:rFonts w:ascii="Bell MT" w:eastAsia="Bell MT" w:hAnsi="Bell MT" w:cs="Bell MT"/>
          <w:sz w:val="24"/>
          <w:szCs w:val="24"/>
        </w:rPr>
      </w:pPr>
      <w:r>
        <w:rPr>
          <w:rFonts w:ascii="Bell MT" w:eastAsia="Bell MT" w:hAnsi="Bell MT" w:cs="Bell MT"/>
          <w:sz w:val="24"/>
          <w:szCs w:val="24"/>
        </w:rPr>
        <w:t xml:space="preserve">UNICEF. </w:t>
      </w:r>
      <w:proofErr w:type="spellStart"/>
      <w:r>
        <w:rPr>
          <w:rFonts w:ascii="Bell MT" w:eastAsia="Bell MT" w:hAnsi="Bell MT" w:cs="Bell MT"/>
          <w:sz w:val="24"/>
          <w:szCs w:val="24"/>
        </w:rPr>
        <w:t>Fondo</w:t>
      </w:r>
      <w:proofErr w:type="spellEnd"/>
      <w:r>
        <w:rPr>
          <w:rFonts w:ascii="Bell MT" w:eastAsia="Bell MT" w:hAnsi="Bell MT" w:cs="Bell MT"/>
          <w:sz w:val="24"/>
          <w:szCs w:val="24"/>
        </w:rPr>
        <w:t xml:space="preserve"> de </w:t>
      </w:r>
      <w:proofErr w:type="spellStart"/>
      <w:r>
        <w:rPr>
          <w:rFonts w:ascii="Bell MT" w:eastAsia="Bell MT" w:hAnsi="Bell MT" w:cs="Bell MT"/>
          <w:sz w:val="24"/>
          <w:szCs w:val="24"/>
        </w:rPr>
        <w:t>las</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Naciones</w:t>
      </w:r>
      <w:proofErr w:type="spellEnd"/>
      <w:r>
        <w:rPr>
          <w:rFonts w:ascii="Bell MT" w:eastAsia="Bell MT" w:hAnsi="Bell MT" w:cs="Bell MT"/>
          <w:sz w:val="24"/>
          <w:szCs w:val="24"/>
        </w:rPr>
        <w:t xml:space="preserve"> Unidas para </w:t>
      </w:r>
      <w:proofErr w:type="spellStart"/>
      <w:r>
        <w:rPr>
          <w:rFonts w:ascii="Bell MT" w:eastAsia="Bell MT" w:hAnsi="Bell MT" w:cs="Bell MT"/>
          <w:sz w:val="24"/>
          <w:szCs w:val="24"/>
        </w:rPr>
        <w:t>la</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Infancia</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Recomendaciones</w:t>
      </w:r>
      <w:proofErr w:type="spellEnd"/>
      <w:r>
        <w:rPr>
          <w:rFonts w:ascii="Bell MT" w:eastAsia="Bell MT" w:hAnsi="Bell MT" w:cs="Bell MT"/>
          <w:sz w:val="24"/>
          <w:szCs w:val="24"/>
        </w:rPr>
        <w:t xml:space="preserve"> a </w:t>
      </w:r>
      <w:proofErr w:type="spellStart"/>
      <w:r>
        <w:rPr>
          <w:rFonts w:ascii="Bell MT" w:eastAsia="Bell MT" w:hAnsi="Bell MT" w:cs="Bell MT"/>
          <w:sz w:val="24"/>
          <w:szCs w:val="24"/>
        </w:rPr>
        <w:t>las</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familias</w:t>
      </w:r>
      <w:proofErr w:type="spellEnd"/>
      <w:r>
        <w:rPr>
          <w:rFonts w:ascii="Bell MT" w:eastAsia="Bell MT" w:hAnsi="Bell MT" w:cs="Bell MT"/>
          <w:sz w:val="24"/>
          <w:szCs w:val="24"/>
        </w:rPr>
        <w:t xml:space="preserve"> para combinar </w:t>
      </w:r>
      <w:proofErr w:type="spellStart"/>
      <w:r>
        <w:rPr>
          <w:rFonts w:ascii="Bell MT" w:eastAsia="Bell MT" w:hAnsi="Bell MT" w:cs="Bell MT"/>
          <w:sz w:val="24"/>
          <w:szCs w:val="24"/>
        </w:rPr>
        <w:t>el</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trabajo</w:t>
      </w:r>
      <w:proofErr w:type="spellEnd"/>
      <w:r>
        <w:rPr>
          <w:rFonts w:ascii="Bell MT" w:eastAsia="Bell MT" w:hAnsi="Bell MT" w:cs="Bell MT"/>
          <w:sz w:val="24"/>
          <w:szCs w:val="24"/>
        </w:rPr>
        <w:t xml:space="preserve"> desde casa </w:t>
      </w:r>
      <w:proofErr w:type="spellStart"/>
      <w:r>
        <w:rPr>
          <w:rFonts w:ascii="Bell MT" w:eastAsia="Bell MT" w:hAnsi="Bell MT" w:cs="Bell MT"/>
          <w:sz w:val="24"/>
          <w:szCs w:val="24"/>
        </w:rPr>
        <w:t>con</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el</w:t>
      </w:r>
      <w:proofErr w:type="spellEnd"/>
      <w:r>
        <w:rPr>
          <w:rFonts w:ascii="Bell MT" w:eastAsia="Bell MT" w:hAnsi="Bell MT" w:cs="Bell MT"/>
          <w:sz w:val="24"/>
          <w:szCs w:val="24"/>
        </w:rPr>
        <w:t xml:space="preserve"> cuidado de </w:t>
      </w:r>
      <w:proofErr w:type="spellStart"/>
      <w:r>
        <w:rPr>
          <w:rFonts w:ascii="Bell MT" w:eastAsia="Bell MT" w:hAnsi="Bell MT" w:cs="Bell MT"/>
          <w:sz w:val="24"/>
          <w:szCs w:val="24"/>
        </w:rPr>
        <w:t>niños</w:t>
      </w:r>
      <w:proofErr w:type="spellEnd"/>
      <w:r>
        <w:rPr>
          <w:rFonts w:ascii="Bell MT" w:eastAsia="Bell MT" w:hAnsi="Bell MT" w:cs="Bell MT"/>
          <w:sz w:val="24"/>
          <w:szCs w:val="24"/>
        </w:rPr>
        <w:t xml:space="preserve"> </w:t>
      </w:r>
      <w:proofErr w:type="spellStart"/>
      <w:r>
        <w:rPr>
          <w:rFonts w:ascii="Bell MT" w:eastAsia="Bell MT" w:hAnsi="Bell MT" w:cs="Bell MT"/>
          <w:sz w:val="24"/>
          <w:szCs w:val="24"/>
        </w:rPr>
        <w:t>pequeños</w:t>
      </w:r>
      <w:proofErr w:type="spellEnd"/>
      <w:r>
        <w:rPr>
          <w:rFonts w:ascii="Bell MT" w:eastAsia="Bell MT" w:hAnsi="Bell MT" w:cs="Bell MT"/>
          <w:sz w:val="24"/>
          <w:szCs w:val="24"/>
        </w:rPr>
        <w:t xml:space="preserve">. 2020. Disponível em: </w:t>
      </w:r>
      <w:r w:rsidR="000E3830">
        <w:rPr>
          <w:rFonts w:ascii="Bell MT" w:eastAsia="Bell MT" w:hAnsi="Bell MT" w:cs="Bell MT"/>
          <w:sz w:val="24"/>
          <w:szCs w:val="24"/>
        </w:rPr>
        <w:t>&lt;</w:t>
      </w:r>
      <w:r>
        <w:rPr>
          <w:rFonts w:ascii="Bell MT" w:eastAsia="Bell MT" w:hAnsi="Bell MT" w:cs="Bell MT"/>
          <w:sz w:val="24"/>
          <w:szCs w:val="24"/>
        </w:rPr>
        <w:t>https://www.unicef.org/lac/media/11081/file/Teletrabajo-y-cuidado-de-los-ninos-covid19.pdf</w:t>
      </w:r>
      <w:r w:rsidR="000E3830">
        <w:rPr>
          <w:rFonts w:ascii="Bell MT" w:eastAsia="Bell MT" w:hAnsi="Bell MT" w:cs="Bell MT"/>
          <w:sz w:val="24"/>
          <w:szCs w:val="24"/>
        </w:rPr>
        <w:t>&gt;.</w:t>
      </w:r>
      <w:r>
        <w:rPr>
          <w:rFonts w:ascii="Bell MT" w:eastAsia="Bell MT" w:hAnsi="Bell MT" w:cs="Bell MT"/>
          <w:sz w:val="24"/>
          <w:szCs w:val="24"/>
        </w:rPr>
        <w:t xml:space="preserve"> Acesso em: 09 out. 2021. </w:t>
      </w:r>
    </w:p>
    <w:p w14:paraId="786B4CEB" w14:textId="77777777" w:rsidR="00344C6C" w:rsidRDefault="00344C6C">
      <w:pPr>
        <w:pBdr>
          <w:top w:val="nil"/>
          <w:left w:val="nil"/>
          <w:bottom w:val="nil"/>
          <w:right w:val="nil"/>
          <w:between w:val="nil"/>
        </w:pBdr>
        <w:spacing w:after="0" w:line="360" w:lineRule="auto"/>
        <w:ind w:left="0" w:hanging="2"/>
        <w:rPr>
          <w:rFonts w:ascii="Bell MT" w:eastAsia="Bell MT" w:hAnsi="Bell MT" w:cs="Bell MT"/>
          <w:sz w:val="24"/>
          <w:szCs w:val="24"/>
          <w:highlight w:val="white"/>
        </w:rPr>
      </w:pPr>
    </w:p>
    <w:sectPr w:rsidR="00344C6C">
      <w:pgSz w:w="11906" w:h="16838"/>
      <w:pgMar w:top="1418" w:right="1559"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0F330" w14:textId="77777777" w:rsidR="00D55CE2" w:rsidRDefault="00D55CE2">
      <w:pPr>
        <w:spacing w:after="0" w:line="240" w:lineRule="auto"/>
        <w:ind w:left="0" w:hanging="2"/>
      </w:pPr>
      <w:r>
        <w:separator/>
      </w:r>
    </w:p>
  </w:endnote>
  <w:endnote w:type="continuationSeparator" w:id="0">
    <w:p w14:paraId="0D260665" w14:textId="77777777" w:rsidR="00D55CE2" w:rsidRDefault="00D55CE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Times">
    <w:panose1 w:val="02020603050405020304"/>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NSimSun">
    <w:panose1 w:val="02010609030101010101"/>
    <w:charset w:val="00"/>
    <w:family w:val="roman"/>
    <w:notTrueType/>
    <w:pitch w:val="default"/>
  </w:font>
  <w:font w:name="Lucida Sans">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34889" w14:textId="77777777" w:rsidR="00D55CE2" w:rsidRDefault="00D55CE2">
      <w:pPr>
        <w:spacing w:after="0" w:line="240" w:lineRule="auto"/>
        <w:ind w:left="0" w:hanging="2"/>
      </w:pPr>
      <w:r>
        <w:separator/>
      </w:r>
    </w:p>
  </w:footnote>
  <w:footnote w:type="continuationSeparator" w:id="0">
    <w:p w14:paraId="5F076E61" w14:textId="77777777" w:rsidR="00D55CE2" w:rsidRDefault="00D55CE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A18D" w14:textId="77777777" w:rsidR="00344C6C" w:rsidRDefault="00686310">
    <w:pPr>
      <w:shd w:val="clear" w:color="auto" w:fill="F8F8F8"/>
      <w:spacing w:after="0" w:line="240" w:lineRule="auto"/>
      <w:ind w:left="0" w:hanging="2"/>
      <w:jc w:val="center"/>
    </w:pPr>
    <w:r>
      <w:rPr>
        <w:rFonts w:ascii="Verdana" w:eastAsia="Verdana" w:hAnsi="Verdana" w:cs="Verdana"/>
        <w:noProof/>
        <w:color w:val="1C1C1C"/>
        <w:sz w:val="24"/>
        <w:szCs w:val="24"/>
      </w:rPr>
      <w:drawing>
        <wp:inline distT="0" distB="0" distL="114300" distR="114300" wp14:anchorId="546C1937" wp14:editId="52102361">
          <wp:extent cx="5483860" cy="1216660"/>
          <wp:effectExtent l="0" t="0" r="0" b="0"/>
          <wp:docPr id="104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5483860" cy="12166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6C"/>
    <w:rsid w:val="000E3830"/>
    <w:rsid w:val="0010690C"/>
    <w:rsid w:val="001232E0"/>
    <w:rsid w:val="00165CC7"/>
    <w:rsid w:val="001E6B53"/>
    <w:rsid w:val="00237C52"/>
    <w:rsid w:val="00271D60"/>
    <w:rsid w:val="00344C6C"/>
    <w:rsid w:val="00351B7F"/>
    <w:rsid w:val="00365D57"/>
    <w:rsid w:val="004041DE"/>
    <w:rsid w:val="00422F7A"/>
    <w:rsid w:val="004D4DC0"/>
    <w:rsid w:val="00686310"/>
    <w:rsid w:val="006C16B8"/>
    <w:rsid w:val="0075123C"/>
    <w:rsid w:val="0092117B"/>
    <w:rsid w:val="009966C0"/>
    <w:rsid w:val="009A1DE9"/>
    <w:rsid w:val="00A5046C"/>
    <w:rsid w:val="00A72536"/>
    <w:rsid w:val="00B03A9D"/>
    <w:rsid w:val="00B568F1"/>
    <w:rsid w:val="00BE64AA"/>
    <w:rsid w:val="00C86F7B"/>
    <w:rsid w:val="00D4696E"/>
    <w:rsid w:val="00D55CE2"/>
    <w:rsid w:val="00D76297"/>
    <w:rsid w:val="00E250C1"/>
    <w:rsid w:val="00E81C94"/>
    <w:rsid w:val="00E935F8"/>
    <w:rsid w:val="00EE4F0A"/>
    <w:rsid w:val="00EE5166"/>
    <w:rsid w:val="00FA01D4"/>
    <w:rsid w:val="00FA0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A988"/>
  <w15:docId w15:val="{CB3BBB6A-F15B-478E-ADCA-D0034F99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spacing w:before="240" w:after="60"/>
    </w:pPr>
    <w:rPr>
      <w:rFonts w:ascii="Calibri Light" w:eastAsia="Times New Roman" w:hAnsi="Calibri Light" w:cs="Times New Roman"/>
      <w:b/>
      <w:bCs/>
      <w:kern w:val="32"/>
      <w:sz w:val="32"/>
      <w:szCs w:val="32"/>
    </w:rPr>
  </w:style>
  <w:style w:type="paragraph" w:styleId="Ttulo2">
    <w:name w:val="heading 2"/>
    <w:basedOn w:val="Normal"/>
    <w:next w:val="Normal"/>
    <w:uiPriority w:val="9"/>
    <w:semiHidden/>
    <w:unhideWhenUsed/>
    <w:qFormat/>
    <w:pPr>
      <w:keepNext/>
      <w:spacing w:before="240" w:after="60"/>
      <w:outlineLvl w:val="1"/>
    </w:pPr>
    <w:rPr>
      <w:rFonts w:ascii="Calibri Light" w:eastAsia="Times New Roman" w:hAnsi="Calibri Light" w:cs="Times New Roman"/>
      <w:b/>
      <w:bCs/>
      <w:i/>
      <w:iCs/>
      <w:sz w:val="28"/>
      <w:szCs w:val="28"/>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uiPriority w:val="9"/>
    <w:semiHidden/>
    <w:unhideWhenUsed/>
    <w:qFormat/>
    <w:pPr>
      <w:spacing w:before="100" w:beforeAutospacing="1" w:after="100" w:afterAutospacing="1" w:line="240" w:lineRule="auto"/>
      <w:outlineLvl w:val="3"/>
    </w:pPr>
    <w:rPr>
      <w:rFonts w:ascii="Times New Roman" w:eastAsia="Times New Roman" w:hAnsi="Times New Roman"/>
      <w:b/>
      <w:bCs/>
      <w:sz w:val="24"/>
      <w:szCs w:val="24"/>
      <w:lang w:eastAsia="pt-BR"/>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rPr>
      <w:b/>
      <w:bCs/>
      <w:w w:val="100"/>
      <w:position w:val="-1"/>
      <w:effect w:val="none"/>
      <w:vertAlign w:val="baseline"/>
      <w:cs w:val="0"/>
      <w:em w:val="none"/>
    </w:rPr>
  </w:style>
  <w:style w:type="character" w:customStyle="1" w:styleId="apple-converted-space">
    <w:name w:val="apple-converted-space"/>
    <w:basedOn w:val="Fontepargpadro"/>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ata11y">
    <w:name w:val="at_a11y"/>
    <w:basedOn w:val="Fontepargpadro"/>
    <w:rPr>
      <w:w w:val="100"/>
      <w:position w:val="-1"/>
      <w:effect w:val="none"/>
      <w:vertAlign w:val="baseline"/>
      <w:cs w:val="0"/>
      <w:em w:val="none"/>
    </w:rPr>
  </w:style>
  <w:style w:type="character" w:customStyle="1" w:styleId="addthisseparator">
    <w:name w:val="addthis_separator"/>
    <w:basedOn w:val="Fontepargpadro"/>
    <w:rPr>
      <w:w w:val="100"/>
      <w:position w:val="-1"/>
      <w:effect w:val="none"/>
      <w:vertAlign w:val="baseline"/>
      <w:cs w:val="0"/>
      <w:em w:val="none"/>
    </w:rPr>
  </w:style>
  <w:style w:type="paragraph" w:styleId="PargrafodaLista">
    <w:name w:val="List Paragraph"/>
    <w:basedOn w:val="Normal"/>
    <w:pPr>
      <w:ind w:left="720"/>
      <w:contextualSpacing/>
    </w:p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paragraph" w:styleId="Textodebalo">
    <w:name w:val="Balloon Text"/>
    <w:basedOn w:val="Normal"/>
    <w:qFormat/>
    <w:pPr>
      <w:spacing w:after="0" w:line="240" w:lineRule="auto"/>
    </w:pPr>
    <w:rPr>
      <w:rFonts w:ascii="Tahoma" w:hAnsi="Tahoma" w:cs="Tahoma"/>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Abstract">
    <w:name w:val="Abstract"/>
    <w:basedOn w:val="Normal"/>
    <w:pPr>
      <w:spacing w:after="0" w:line="240" w:lineRule="auto"/>
      <w:jc w:val="both"/>
    </w:pPr>
    <w:rPr>
      <w:rFonts w:ascii="Times New Roman" w:eastAsia="Times New Roman" w:hAnsi="Times New Roman" w:cs="Times New Roman"/>
      <w:i/>
      <w:sz w:val="20"/>
      <w:szCs w:val="24"/>
      <w:lang w:eastAsia="pt-BR"/>
    </w:rPr>
  </w:style>
  <w:style w:type="character" w:styleId="Nmerodepgina">
    <w:name w:val="page number"/>
    <w:basedOn w:val="Fontepargpadro"/>
    <w:qFormat/>
    <w:rPr>
      <w:w w:val="100"/>
      <w:position w:val="-1"/>
      <w:effect w:val="none"/>
      <w:vertAlign w:val="baseline"/>
      <w:cs w:val="0"/>
      <w:em w:val="none"/>
    </w:rPr>
  </w:style>
  <w:style w:type="paragraph" w:styleId="Textodenotaderodap">
    <w:name w:val="footnote text"/>
    <w:basedOn w:val="Normal"/>
    <w:qFormat/>
    <w:pPr>
      <w:spacing w:after="0" w:line="240" w:lineRule="auto"/>
    </w:pPr>
    <w:rPr>
      <w:rFonts w:ascii="Times New Roman" w:hAnsi="Times New Roman" w:cs="Times New Roman"/>
      <w:sz w:val="20"/>
      <w:szCs w:val="20"/>
    </w:rPr>
  </w:style>
  <w:style w:type="character" w:customStyle="1" w:styleId="TextodenotaderodapChar">
    <w:name w:val="Texto de nota de rodapé Char"/>
    <w:rPr>
      <w:rFonts w:ascii="Times New Roman" w:eastAsia="Calibri" w:hAnsi="Times New Roman" w:cs="Times New Roman"/>
      <w:w w:val="100"/>
      <w:position w:val="-1"/>
      <w:sz w:val="20"/>
      <w:szCs w:val="20"/>
      <w:effect w:val="none"/>
      <w:vertAlign w:val="baseline"/>
      <w:cs w:val="0"/>
      <w:em w:val="none"/>
    </w:rPr>
  </w:style>
  <w:style w:type="paragraph" w:styleId="Corpodetexto">
    <w:name w:val="Body Text"/>
    <w:basedOn w:val="Normal"/>
    <w:qFormat/>
    <w:pPr>
      <w:suppressAutoHyphens w:val="0"/>
      <w:spacing w:after="0" w:line="360" w:lineRule="auto"/>
    </w:pPr>
    <w:rPr>
      <w:rFonts w:ascii="Times New Roman" w:eastAsia="Times New Roman" w:hAnsi="Times New Roman" w:cs="Times New Roman"/>
      <w:sz w:val="24"/>
      <w:szCs w:val="20"/>
      <w:lang w:eastAsia="zh-CN"/>
    </w:rPr>
  </w:style>
  <w:style w:type="character" w:customStyle="1" w:styleId="CorpodetextoChar">
    <w:name w:val="Corpo de texto Char"/>
    <w:rPr>
      <w:rFonts w:ascii="Times New Roman" w:eastAsia="Times New Roman" w:hAnsi="Times New Roman" w:cs="Times New Roman"/>
      <w:w w:val="100"/>
      <w:position w:val="-1"/>
      <w:sz w:val="24"/>
      <w:szCs w:val="20"/>
      <w:effect w:val="none"/>
      <w:vertAlign w:val="baseline"/>
      <w:cs w:val="0"/>
      <w:em w:val="none"/>
      <w:lang w:eastAsia="zh-CN"/>
    </w:rPr>
  </w:style>
  <w:style w:type="character" w:customStyle="1" w:styleId="apple-style-span">
    <w:name w:val="apple-style-span"/>
    <w:basedOn w:val="Fontepargpadro"/>
    <w:rPr>
      <w:w w:val="100"/>
      <w:position w:val="-1"/>
      <w:effect w:val="none"/>
      <w:vertAlign w:val="baseline"/>
      <w:cs w:val="0"/>
      <w:em w:val="none"/>
    </w:rPr>
  </w:style>
  <w:style w:type="paragraph" w:styleId="Textodecomentrio">
    <w:name w:val="annotation text"/>
    <w:basedOn w:val="Normal"/>
    <w:qFormat/>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rPr>
      <w:rFonts w:ascii="Times New Roman" w:eastAsia="Times New Roman" w:hAnsi="Times New Roman" w:cs="Times New Roman"/>
      <w:w w:val="100"/>
      <w:position w:val="-1"/>
      <w:sz w:val="20"/>
      <w:szCs w:val="20"/>
      <w:effect w:val="none"/>
      <w:vertAlign w:val="baseline"/>
      <w:cs w:val="0"/>
      <w:em w:val="none"/>
      <w:lang w:eastAsia="pt-BR"/>
    </w:rPr>
  </w:style>
  <w:style w:type="character" w:styleId="Refdecomentrio">
    <w:name w:val="annotation reference"/>
    <w:qFormat/>
    <w:rPr>
      <w:w w:val="100"/>
      <w:position w:val="-1"/>
      <w:sz w:val="16"/>
      <w:szCs w:val="16"/>
      <w:effect w:val="none"/>
      <w:vertAlign w:val="baseline"/>
      <w:cs w:val="0"/>
      <w:em w:val="none"/>
    </w:rPr>
  </w:style>
  <w:style w:type="paragraph" w:styleId="SemEspaamento">
    <w:name w:val="No Spacing"/>
    <w:pPr>
      <w:suppressAutoHyphens/>
      <w:spacing w:line="1" w:lineRule="atLeast"/>
      <w:ind w:leftChars="-1" w:left="-1" w:hangingChars="1"/>
      <w:textDirection w:val="btLr"/>
      <w:textAlignment w:val="top"/>
      <w:outlineLvl w:val="0"/>
    </w:pPr>
    <w:rPr>
      <w:position w:val="-1"/>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Times New Roman" w:eastAsia="Times New Roman" w:hAnsi="Times New Roman"/>
      <w:color w:val="000000"/>
      <w:position w:val="-1"/>
      <w:sz w:val="24"/>
      <w:szCs w:val="24"/>
    </w:rPr>
  </w:style>
  <w:style w:type="table" w:styleId="Tabelacomgrade">
    <w:name w:val="Table Grid"/>
    <w:basedOn w:val="Tabelanormal"/>
    <w:pPr>
      <w:suppressAutoHyphens/>
      <w:spacing w:after="0" w:line="240" w:lineRule="auto"/>
      <w:ind w:leftChars="-1" w:left="-1" w:hangingChars="1"/>
      <w:jc w:val="both"/>
      <w:textDirection w:val="btLr"/>
      <w:textAlignment w:val="top"/>
      <w:outlineLvl w:val="0"/>
    </w:pPr>
    <w:rPr>
      <w:rFonts w:ascii="Times New Roman" w:hAnsi="Times New Roman"/>
      <w:position w:val="-1"/>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rPr>
      <w:i/>
      <w:iCs/>
      <w:w w:val="100"/>
      <w:position w:val="-1"/>
      <w:effect w:val="none"/>
      <w:vertAlign w:val="baseline"/>
      <w:cs w:val="0"/>
      <w:em w:val="none"/>
    </w:rPr>
  </w:style>
  <w:style w:type="paragraph" w:customStyle="1" w:styleId="VDTableTitle">
    <w:name w:val="VD_Table_Title"/>
    <w:basedOn w:val="Normal"/>
    <w:next w:val="Normal"/>
    <w:pPr>
      <w:spacing w:after="240" w:line="200" w:lineRule="atLeast"/>
    </w:pPr>
    <w:rPr>
      <w:rFonts w:ascii="Times" w:eastAsia="Times New Roman" w:hAnsi="Times"/>
      <w:sz w:val="18"/>
      <w:szCs w:val="20"/>
      <w:lang w:val="en-US" w:eastAsia="pt-BR"/>
    </w:rPr>
  </w:style>
  <w:style w:type="paragraph" w:customStyle="1" w:styleId="FETableFootnote">
    <w:name w:val="FE_Table_Footnote"/>
    <w:basedOn w:val="Normal"/>
    <w:pPr>
      <w:spacing w:after="0" w:line="170" w:lineRule="atLeast"/>
      <w:ind w:firstLine="187"/>
    </w:pPr>
    <w:rPr>
      <w:rFonts w:ascii="Helvetica" w:eastAsia="Times New Roman" w:hAnsi="Helvetica"/>
      <w:sz w:val="16"/>
      <w:szCs w:val="20"/>
      <w:lang w:val="en-US" w:eastAsia="pt-BR"/>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rPr>
      <w:rFonts w:ascii="Courier New" w:eastAsia="Times New Roman" w:hAnsi="Courier New"/>
      <w:w w:val="100"/>
      <w:position w:val="-1"/>
      <w:effect w:val="none"/>
      <w:vertAlign w:val="baseline"/>
      <w:cs w:val="0"/>
      <w:em w:val="none"/>
    </w:rPr>
  </w:style>
  <w:style w:type="character" w:styleId="MenoPendente">
    <w:name w:val="Unresolved Mention"/>
    <w:qFormat/>
    <w:rPr>
      <w:color w:val="605E5C"/>
      <w:w w:val="100"/>
      <w:position w:val="-1"/>
      <w:effect w:val="none"/>
      <w:shd w:val="clear" w:color="auto" w:fill="E1DFDD"/>
      <w:vertAlign w:val="baseline"/>
      <w:cs w:val="0"/>
      <w:em w:val="none"/>
    </w:rPr>
  </w:style>
  <w:style w:type="character" w:styleId="nfaseSutil">
    <w:name w:val="Subtle Emphasis"/>
    <w:rPr>
      <w:i/>
      <w:iCs/>
      <w:w w:val="100"/>
      <w:position w:val="-1"/>
      <w:effect w:val="none"/>
      <w:vertAlign w:val="baseline"/>
      <w:cs w:val="0"/>
      <w:em w:val="none"/>
    </w:rPr>
  </w:style>
  <w:style w:type="table" w:styleId="ListaMdia2-nfase1">
    <w:name w:val="Medium List 2 Accent 1"/>
    <w:basedOn w:val="Tabelanormal"/>
    <w:pPr>
      <w:suppressAutoHyphens/>
      <w:spacing w:line="1" w:lineRule="atLeast"/>
      <w:ind w:leftChars="-1" w:left="-1" w:hangingChars="1"/>
      <w:textDirection w:val="btLr"/>
      <w:textAlignment w:val="top"/>
      <w:outlineLvl w:val="0"/>
    </w:pPr>
    <w:rPr>
      <w:rFonts w:ascii="Calibri Light" w:eastAsia="Times New Roman" w:hAnsi="Calibri Light" w:cs="Times New Roman"/>
      <w:color w:val="000000"/>
      <w:position w:val="-1"/>
    </w:rPr>
    <w:tblPr>
      <w:tblStyleRowBandSize w:val="1"/>
      <w:tblStyleColBandSize w:val="1"/>
      <w:tblBorders>
        <w:top w:val="single" w:sz="8" w:space="0" w:color="4472C4"/>
        <w:left w:val="single" w:sz="8" w:space="0" w:color="4472C4"/>
        <w:bottom w:val="single" w:sz="8" w:space="0" w:color="4472C4"/>
        <w:right w:val="single" w:sz="8" w:space="0" w:color="4472C4"/>
      </w:tblBorders>
    </w:tblPr>
  </w:style>
  <w:style w:type="character" w:customStyle="1" w:styleId="hps">
    <w:name w:val="hps"/>
    <w:rPr>
      <w:w w:val="100"/>
      <w:position w:val="-1"/>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character" w:customStyle="1" w:styleId="A0">
    <w:name w:val="A0"/>
    <w:rPr>
      <w:color w:val="000000"/>
      <w:w w:val="100"/>
      <w:position w:val="-1"/>
      <w:sz w:val="16"/>
      <w:szCs w:val="16"/>
      <w:effect w:val="none"/>
      <w:vertAlign w:val="baseline"/>
      <w:cs w:val="0"/>
      <w:em w:val="none"/>
    </w:rPr>
  </w:style>
  <w:style w:type="character" w:customStyle="1" w:styleId="A1">
    <w:name w:val="A1"/>
    <w:rPr>
      <w:i/>
      <w:iCs/>
      <w:color w:val="000000"/>
      <w:w w:val="100"/>
      <w:position w:val="-1"/>
      <w:sz w:val="18"/>
      <w:szCs w:val="18"/>
      <w:effect w:val="none"/>
      <w:vertAlign w:val="baseline"/>
      <w:cs w:val="0"/>
      <w:em w:val="none"/>
    </w:rPr>
  </w:style>
  <w:style w:type="paragraph" w:customStyle="1" w:styleId="Standard">
    <w:name w:val="Standard"/>
    <w:pPr>
      <w:autoSpaceDN w:val="0"/>
      <w:spacing w:line="1" w:lineRule="atLeast"/>
      <w:ind w:leftChars="-1" w:left="-1" w:hangingChars="1"/>
      <w:textDirection w:val="btLr"/>
      <w:textAlignment w:val="baseline"/>
      <w:outlineLvl w:val="0"/>
    </w:pPr>
    <w:rPr>
      <w:rFonts w:ascii="Liberation Serif" w:eastAsia="NSimSun" w:hAnsi="Liberation Serif" w:cs="Lucida Sans"/>
      <w:kern w:val="3"/>
      <w:position w:val="-1"/>
      <w:sz w:val="24"/>
      <w:szCs w:val="24"/>
      <w:lang w:eastAsia="zh-CN" w:bidi="hi-IN"/>
    </w:rPr>
  </w:style>
  <w:style w:type="paragraph" w:customStyle="1" w:styleId="Textbody">
    <w:name w:val="Text body"/>
    <w:basedOn w:val="Standard"/>
    <w:pPr>
      <w:spacing w:after="140" w:line="276" w:lineRule="auto"/>
    </w:pPr>
  </w:style>
  <w:style w:type="character" w:customStyle="1" w:styleId="Ttulo4Char">
    <w:name w:val="Título 4 Char"/>
    <w:rPr>
      <w:rFonts w:ascii="Times New Roman" w:eastAsia="Times New Roman" w:hAnsi="Times New Roman"/>
      <w:b/>
      <w:bCs/>
      <w:w w:val="100"/>
      <w:position w:val="-1"/>
      <w:sz w:val="24"/>
      <w:szCs w:val="24"/>
      <w:effect w:val="none"/>
      <w:vertAlign w:val="baseline"/>
      <w:cs w:val="0"/>
      <w:em w:val="none"/>
    </w:rPr>
  </w:style>
  <w:style w:type="character" w:customStyle="1" w:styleId="su-dropcap">
    <w:name w:val="su-dropcap"/>
    <w:rPr>
      <w:w w:val="100"/>
      <w:position w:val="-1"/>
      <w:effect w:val="none"/>
      <w:vertAlign w:val="baseline"/>
      <w:cs w:val="0"/>
      <w:em w:val="none"/>
    </w:rPr>
  </w:style>
  <w:style w:type="table" w:styleId="TabelaSimples4">
    <w:name w:val="Plain Table 4"/>
    <w:basedOn w:val="Tabelanormal"/>
    <w:pPr>
      <w:suppressAutoHyphens/>
      <w:spacing w:line="1" w:lineRule="atLeast"/>
      <w:ind w:leftChars="-1" w:left="-1" w:hangingChars="1"/>
      <w:jc w:val="both"/>
      <w:textDirection w:val="btLr"/>
      <w:textAlignment w:val="top"/>
      <w:outlineLvl w:val="0"/>
    </w:pPr>
    <w:rPr>
      <w:rFonts w:ascii="Arial" w:hAnsi="Arial" w:cs="Arial"/>
      <w:position w:val="-1"/>
      <w:sz w:val="24"/>
      <w:lang w:val="en-CA" w:eastAsia="en-US"/>
    </w:rPr>
    <w:tblPr>
      <w:tblStyleRowBandSize w:val="1"/>
      <w:tblStyleColBandSize w:val="1"/>
    </w:tblPr>
  </w:style>
  <w:style w:type="table" w:customStyle="1" w:styleId="TabelaSimples41">
    <w:name w:val="Tabela Simples 41"/>
    <w:basedOn w:val="Tabelanormal"/>
    <w:next w:val="TabelaSimples4"/>
    <w:pPr>
      <w:suppressAutoHyphens/>
      <w:spacing w:line="1" w:lineRule="atLeast"/>
      <w:ind w:leftChars="-1" w:left="-1" w:hangingChars="1"/>
      <w:jc w:val="both"/>
      <w:textDirection w:val="btLr"/>
      <w:textAlignment w:val="top"/>
      <w:outlineLvl w:val="0"/>
    </w:pPr>
    <w:rPr>
      <w:rFonts w:ascii="Arial" w:hAnsi="Arial" w:cs="Arial"/>
      <w:position w:val="-1"/>
      <w:sz w:val="24"/>
      <w:lang w:val="en-CA" w:eastAsia="en-US"/>
    </w:rPr>
    <w:tblPr>
      <w:tblStyleRowBandSize w:val="1"/>
      <w:tblStyleColBandSize w:val="1"/>
    </w:tblPr>
  </w:style>
  <w:style w:type="paragraph" w:styleId="Legenda">
    <w:name w:val="caption"/>
    <w:basedOn w:val="Normal"/>
    <w:next w:val="Normal"/>
    <w:qFormat/>
    <w:rPr>
      <w:b/>
      <w:bCs/>
      <w:sz w:val="20"/>
      <w:szCs w:val="20"/>
    </w:rPr>
  </w:style>
  <w:style w:type="table" w:styleId="SombreamentoClaro">
    <w:name w:val="Light Shading"/>
    <w:basedOn w:val="Tabelanormal"/>
    <w:pPr>
      <w:suppressAutoHyphens/>
      <w:spacing w:line="1" w:lineRule="atLeast"/>
      <w:ind w:leftChars="-1" w:left="-1" w:hangingChars="1"/>
      <w:textDirection w:val="btLr"/>
      <w:textAlignment w:val="top"/>
      <w:outlineLvl w:val="0"/>
    </w:pPr>
    <w:rPr>
      <w:rFonts w:cs="Times New Roman"/>
      <w:color w:val="000000"/>
      <w:position w:val="-1"/>
      <w:lang w:eastAsia="en-US"/>
    </w:rPr>
    <w:tblPr>
      <w:tblStyleRowBandSize w:val="1"/>
      <w:tblStyleColBandSize w:val="1"/>
      <w:tblBorders>
        <w:top w:val="single" w:sz="8" w:space="0" w:color="000000"/>
        <w:bottom w:val="single" w:sz="8" w:space="0" w:color="000000"/>
      </w:tblBorders>
    </w:tblPr>
  </w:style>
  <w:style w:type="character" w:customStyle="1" w:styleId="A7">
    <w:name w:val="A7"/>
    <w:rPr>
      <w:color w:val="000000"/>
      <w:w w:val="100"/>
      <w:position w:val="-1"/>
      <w:sz w:val="20"/>
      <w:szCs w:val="20"/>
      <w:effect w:val="none"/>
      <w:vertAlign w:val="baseline"/>
      <w:cs w:val="0"/>
      <w:em w:val="none"/>
    </w:rPr>
  </w:style>
  <w:style w:type="table" w:customStyle="1" w:styleId="TabelaSimples21">
    <w:name w:val="Tabela Simples 21"/>
    <w:basedOn w:val="Tabelanormal"/>
    <w:pPr>
      <w:suppressAutoHyphens/>
      <w:spacing w:line="1" w:lineRule="atLeast"/>
      <w:ind w:leftChars="-1" w:left="-1" w:hangingChars="1"/>
      <w:textDirection w:val="btLr"/>
      <w:textAlignment w:val="top"/>
      <w:outlineLvl w:val="0"/>
    </w:pPr>
    <w:rPr>
      <w:rFonts w:cs="Times New Roman"/>
      <w:position w:val="-1"/>
      <w:lang w:eastAsia="en-US"/>
    </w:rPr>
    <w:tblPr>
      <w:tblStyleRowBandSize w:val="1"/>
      <w:tblStyleColBandSize w:val="1"/>
      <w:tblBorders>
        <w:top w:val="single" w:sz="4" w:space="0" w:color="7F7F7F"/>
        <w:bottom w:val="single" w:sz="4" w:space="0" w:color="7F7F7F"/>
      </w:tblBorders>
    </w:tblPr>
  </w:style>
  <w:style w:type="character" w:customStyle="1" w:styleId="Ttulo1Char">
    <w:name w:val="Título 1 Char"/>
    <w:rPr>
      <w:rFonts w:ascii="Calibri Light" w:eastAsia="Times New Roman" w:hAnsi="Calibri Light" w:cs="Times New Roman"/>
      <w:b/>
      <w:bCs/>
      <w:w w:val="100"/>
      <w:kern w:val="32"/>
      <w:position w:val="-1"/>
      <w:sz w:val="32"/>
      <w:szCs w:val="32"/>
      <w:effect w:val="none"/>
      <w:vertAlign w:val="baseline"/>
      <w:cs w:val="0"/>
      <w:em w:val="none"/>
      <w:lang w:eastAsia="en-US"/>
    </w:rPr>
  </w:style>
  <w:style w:type="character" w:customStyle="1" w:styleId="Ttulo2Char">
    <w:name w:val="Título 2 Char"/>
    <w:rPr>
      <w:rFonts w:ascii="Calibri Light" w:eastAsia="Times New Roman" w:hAnsi="Calibri Light" w:cs="Times New Roman"/>
      <w:b/>
      <w:bCs/>
      <w:i/>
      <w:iCs/>
      <w:w w:val="100"/>
      <w:position w:val="-1"/>
      <w:sz w:val="28"/>
      <w:szCs w:val="28"/>
      <w:effect w:val="none"/>
      <w:vertAlign w:val="baseline"/>
      <w:cs w:val="0"/>
      <w:em w:val="none"/>
      <w:lang w:eastAsia="en-US"/>
    </w:rPr>
  </w:style>
  <w:style w:type="character" w:customStyle="1" w:styleId="Ttulo3Char">
    <w:name w:val="Título 3 Char"/>
    <w:rPr>
      <w:rFonts w:ascii="Calibri Light" w:eastAsia="Times New Roman" w:hAnsi="Calibri Light" w:cs="Times New Roman"/>
      <w:b/>
      <w:bCs/>
      <w:w w:val="100"/>
      <w:position w:val="-1"/>
      <w:sz w:val="26"/>
      <w:szCs w:val="26"/>
      <w:effect w:val="none"/>
      <w:vertAlign w:val="baseline"/>
      <w:cs w:val="0"/>
      <w:em w:val="none"/>
      <w:lang w:eastAsia="en-US"/>
    </w:rPr>
  </w:style>
  <w:style w:type="character" w:styleId="RefernciaIntensa">
    <w:name w:val="Intense Reference"/>
    <w:rPr>
      <w:b/>
      <w:bCs/>
      <w:smallCaps/>
      <w:color w:val="C0504D"/>
      <w:spacing w:val="5"/>
      <w:w w:val="100"/>
      <w:position w:val="-1"/>
      <w:u w:val="single"/>
      <w:effect w:val="none"/>
      <w:vertAlign w:val="baseline"/>
      <w:cs w:val="0"/>
      <w:em w:val="none"/>
    </w:rPr>
  </w:style>
  <w:style w:type="paragraph" w:styleId="Bibliografia">
    <w:name w:val="Bibliography"/>
    <w:basedOn w:val="Normal"/>
    <w:next w:val="Normal"/>
    <w:qFormat/>
    <w:rPr>
      <w:rFonts w:eastAsia="Times New Roman" w:cs="Times New Roman"/>
      <w:lang w:eastAsia="pt-BR"/>
    </w:rPr>
  </w:style>
  <w:style w:type="paragraph" w:styleId="Recuodecorpodetexto">
    <w:name w:val="Body Text Indent"/>
    <w:basedOn w:val="Normal"/>
    <w:qFormat/>
    <w:pPr>
      <w:spacing w:after="120"/>
      <w:ind w:left="283"/>
    </w:pPr>
  </w:style>
  <w:style w:type="character" w:customStyle="1" w:styleId="RecuodecorpodetextoChar">
    <w:name w:val="Recuo de corpo de texto Char"/>
    <w:rPr>
      <w:w w:val="100"/>
      <w:position w:val="-1"/>
      <w:sz w:val="22"/>
      <w:szCs w:val="22"/>
      <w:effect w:val="none"/>
      <w:vertAlign w:val="baseline"/>
      <w:cs w:val="0"/>
      <w:em w:val="none"/>
      <w:lang w:eastAsia="en-US"/>
    </w:rPr>
  </w:style>
  <w:style w:type="paragraph" w:styleId="Assuntodocomentrio">
    <w:name w:val="annotation subject"/>
    <w:basedOn w:val="Textodecomentrio"/>
    <w:next w:val="Textodecomentrio"/>
    <w:qFormat/>
    <w:pPr>
      <w:spacing w:after="200" w:line="276" w:lineRule="auto"/>
    </w:pPr>
    <w:rPr>
      <w:rFonts w:ascii="Calibri" w:eastAsia="Calibri" w:hAnsi="Calibri"/>
      <w:b/>
      <w:bCs/>
      <w:lang w:eastAsia="en-US"/>
    </w:rPr>
  </w:style>
  <w:style w:type="character" w:customStyle="1" w:styleId="AssuntodocomentrioChar">
    <w:name w:val="Assunto do comentário Char"/>
    <w:rPr>
      <w:rFonts w:ascii="Times New Roman" w:eastAsia="Times New Roman" w:hAnsi="Times New Roman" w:cs="Times New Roman"/>
      <w:b/>
      <w:bCs/>
      <w:w w:val="100"/>
      <w:position w:val="-1"/>
      <w:sz w:val="20"/>
      <w:szCs w:val="20"/>
      <w:effect w:val="none"/>
      <w:vertAlign w:val="baseline"/>
      <w:cs w:val="0"/>
      <w:em w:val="none"/>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eslleysantana@alunos.uneal.edu.br" TargetMode="External"/><Relationship Id="rId13" Type="http://schemas.openxmlformats.org/officeDocument/2006/relationships/hyperlink" Target="https://orcid.org/0000-0003-2243-8751" TargetMode="External"/><Relationship Id="rId18" Type="http://schemas.openxmlformats.org/officeDocument/2006/relationships/image" Target="media/image2.jpg"/><Relationship Id="rId3" Type="http://schemas.openxmlformats.org/officeDocument/2006/relationships/settings" Target="settings.xml"/><Relationship Id="rId21" Type="http://schemas.openxmlformats.org/officeDocument/2006/relationships/image" Target="media/image5.jpg"/><Relationship Id="rId7" Type="http://schemas.openxmlformats.org/officeDocument/2006/relationships/hyperlink" Target="https://orcid.org/0000-0002-4483-0247" TargetMode="External"/><Relationship Id="rId12" Type="http://schemas.openxmlformats.org/officeDocument/2006/relationships/hyperlink" Target="mailto:cabral_andressa@outlook.com" TargetMode="External"/><Relationship Id="rId17" Type="http://schemas.openxmlformats.org/officeDocument/2006/relationships/image" Target="media/image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ackelinevieirasantos2017@gmail.co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1-6266-599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rcid.org/0000-0002-6920-7056" TargetMode="External"/><Relationship Id="rId23" Type="http://schemas.openxmlformats.org/officeDocument/2006/relationships/hyperlink" Target="https://revistaeducacao.com.br/2018/05/09/quais-os-desafios-dos-professores" TargetMode="External"/><Relationship Id="rId10" Type="http://schemas.openxmlformats.org/officeDocument/2006/relationships/hyperlink" Target="mailto:joao.p.v.machado@gmail.com" TargetMode="Externa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orcid.org/0000-0002-1693-1753" TargetMode="External"/><Relationship Id="rId14" Type="http://schemas.openxmlformats.org/officeDocument/2006/relationships/hyperlink" Target="mailto:tamarasoaresdebarros@gmail.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y+peGdbrtV3B18tVQ6GIWAdEA==">AMUW2mXozuhIDLFQWK5Rb3tDmfacgFRusg2q5hqbAZNSG+byhV5SUE6kOcZLF7CZqslqz7IEERexvl+kDS3LyGDDFYSrXMnw/1/s/ZIgywBrGM9XmmB1G1g/h0FwXuENjoyLO/zrZMqtF/NmmlDiD/elvXGyqVFl+us0+5Qd/ZMZPzoaRuKKb40=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3632</Words>
  <Characters>19615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Weslley Melo</cp:lastModifiedBy>
  <cp:revision>32</cp:revision>
  <dcterms:created xsi:type="dcterms:W3CDTF">2021-07-11T11:27:00Z</dcterms:created>
  <dcterms:modified xsi:type="dcterms:W3CDTF">2021-10-10T15:23:00Z</dcterms:modified>
</cp:coreProperties>
</file>