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2FA4A" w14:textId="687596ED" w:rsidR="00336D12" w:rsidRDefault="00336D12" w:rsidP="00336D12">
      <w:pPr>
        <w:pBdr>
          <w:top w:val="nil"/>
          <w:left w:val="nil"/>
          <w:bottom w:val="nil"/>
          <w:right w:val="nil"/>
          <w:between w:val="nil"/>
        </w:pBdr>
        <w:spacing w:before="9"/>
      </w:pPr>
    </w:p>
    <w:p w14:paraId="0A392BB3" w14:textId="77777777" w:rsidR="00C212D9" w:rsidRDefault="00C212D9" w:rsidP="00336D12">
      <w:pPr>
        <w:pBdr>
          <w:top w:val="nil"/>
          <w:left w:val="nil"/>
          <w:bottom w:val="nil"/>
          <w:right w:val="nil"/>
          <w:between w:val="nil"/>
        </w:pBdr>
        <w:spacing w:before="9"/>
      </w:pPr>
    </w:p>
    <w:p w14:paraId="2ED1D4F1" w14:textId="0068D888" w:rsidR="00336D12" w:rsidRPr="00336D12" w:rsidRDefault="00336D12" w:rsidP="00BF78DA">
      <w:pPr>
        <w:pBdr>
          <w:top w:val="nil"/>
          <w:left w:val="nil"/>
          <w:bottom w:val="nil"/>
          <w:right w:val="nil"/>
          <w:between w:val="nil"/>
        </w:pBdr>
        <w:jc w:val="center"/>
        <w:rPr>
          <w:b/>
          <w:bCs/>
          <w:color w:val="000000"/>
          <w:sz w:val="24"/>
          <w:szCs w:val="24"/>
        </w:rPr>
      </w:pPr>
      <w:r w:rsidRPr="00BF78DA">
        <w:rPr>
          <w:b/>
          <w:sz w:val="24"/>
          <w:szCs w:val="24"/>
        </w:rPr>
        <w:t>EXPLORANDO</w:t>
      </w:r>
      <w:r w:rsidRPr="00336D12">
        <w:rPr>
          <w:b/>
          <w:bCs/>
          <w:sz w:val="24"/>
          <w:szCs w:val="24"/>
        </w:rPr>
        <w:t xml:space="preserve"> O MUNDO DAS LENTES: UMA JORNADA COM PhET COLORADO</w:t>
      </w:r>
    </w:p>
    <w:p w14:paraId="42E2E74F" w14:textId="77777777" w:rsidR="00336D12" w:rsidRDefault="00336D12" w:rsidP="00336D12">
      <w:pPr>
        <w:pBdr>
          <w:top w:val="nil"/>
          <w:left w:val="nil"/>
          <w:bottom w:val="nil"/>
          <w:right w:val="nil"/>
          <w:between w:val="nil"/>
        </w:pBdr>
        <w:spacing w:before="3"/>
        <w:rPr>
          <w:color w:val="000000"/>
          <w:sz w:val="24"/>
          <w:szCs w:val="24"/>
        </w:rPr>
      </w:pPr>
    </w:p>
    <w:p w14:paraId="0DBE00EC" w14:textId="77777777" w:rsidR="00C212D9" w:rsidRDefault="00C212D9" w:rsidP="00336D12">
      <w:pPr>
        <w:pBdr>
          <w:top w:val="nil"/>
          <w:left w:val="nil"/>
          <w:bottom w:val="nil"/>
          <w:right w:val="nil"/>
          <w:between w:val="nil"/>
        </w:pBdr>
        <w:spacing w:before="3"/>
        <w:rPr>
          <w:color w:val="000000"/>
          <w:sz w:val="24"/>
          <w:szCs w:val="24"/>
        </w:rPr>
      </w:pPr>
    </w:p>
    <w:p w14:paraId="15D09FAA" w14:textId="3103128A" w:rsidR="00336D12" w:rsidRPr="00C212D9" w:rsidRDefault="00336D12" w:rsidP="00336D12">
      <w:pPr>
        <w:pBdr>
          <w:top w:val="nil"/>
          <w:left w:val="nil"/>
          <w:bottom w:val="nil"/>
          <w:right w:val="nil"/>
          <w:between w:val="nil"/>
        </w:pBdr>
        <w:ind w:right="97"/>
        <w:jc w:val="both"/>
        <w:rPr>
          <w:color w:val="000000"/>
          <w:sz w:val="24"/>
          <w:szCs w:val="24"/>
        </w:rPr>
      </w:pPr>
      <w:r>
        <w:rPr>
          <w:color w:val="000000"/>
          <w:sz w:val="24"/>
          <w:szCs w:val="24"/>
        </w:rPr>
        <w:t>RIBEIRO</w:t>
      </w:r>
      <w:r w:rsidR="00C212D9">
        <w:rPr>
          <w:color w:val="000000"/>
          <w:sz w:val="24"/>
          <w:szCs w:val="24"/>
        </w:rPr>
        <w:t>,</w:t>
      </w:r>
      <w:r>
        <w:rPr>
          <w:color w:val="000000"/>
          <w:sz w:val="24"/>
          <w:szCs w:val="24"/>
        </w:rPr>
        <w:t xml:space="preserve"> CAMILA CUNHA, </w:t>
      </w:r>
      <w:hyperlink r:id="rId9" w:history="1">
        <w:r w:rsidRPr="00620D1E">
          <w:rPr>
            <w:rStyle w:val="Hyperlink"/>
            <w:sz w:val="24"/>
            <w:szCs w:val="24"/>
          </w:rPr>
          <w:t>camila.cunha1@mail.uft.edu.br</w:t>
        </w:r>
      </w:hyperlink>
      <w:r>
        <w:rPr>
          <w:color w:val="000000"/>
          <w:sz w:val="24"/>
          <w:szCs w:val="24"/>
        </w:rPr>
        <w:t xml:space="preserve"> , UFNT</w:t>
      </w:r>
      <w:r w:rsidR="00C212D9">
        <w:rPr>
          <w:color w:val="000000"/>
          <w:sz w:val="24"/>
          <w:szCs w:val="24"/>
        </w:rPr>
        <w:t xml:space="preserve">. </w:t>
      </w:r>
      <w:r w:rsidR="00C212D9">
        <w:rPr>
          <w:sz w:val="24"/>
          <w:szCs w:val="24"/>
        </w:rPr>
        <w:t xml:space="preserve">SILVA, </w:t>
      </w:r>
      <w:r w:rsidR="00C212D9" w:rsidRPr="006B44AA">
        <w:rPr>
          <w:color w:val="000000"/>
          <w:sz w:val="24"/>
          <w:szCs w:val="24"/>
        </w:rPr>
        <w:t>EDGAR DUARTE DA</w:t>
      </w:r>
      <w:r w:rsidR="00C212D9">
        <w:rPr>
          <w:color w:val="000000"/>
          <w:sz w:val="24"/>
          <w:szCs w:val="24"/>
        </w:rPr>
        <w:t xml:space="preserve">, </w:t>
      </w:r>
      <w:hyperlink r:id="rId10" w:history="1">
        <w:r w:rsidR="00C212D9" w:rsidRPr="00B15821">
          <w:rPr>
            <w:rStyle w:val="Hyperlink"/>
            <w:sz w:val="24"/>
            <w:szCs w:val="24"/>
          </w:rPr>
          <w:t>prof.edgarduarte@gmail.com</w:t>
        </w:r>
      </w:hyperlink>
      <w:r w:rsidR="00C212D9">
        <w:rPr>
          <w:color w:val="000000"/>
          <w:sz w:val="24"/>
          <w:szCs w:val="24"/>
        </w:rPr>
        <w:t xml:space="preserve"> , </w:t>
      </w:r>
      <w:r w:rsidR="00C212D9" w:rsidRPr="006B44AA">
        <w:rPr>
          <w:color w:val="000000"/>
          <w:sz w:val="24"/>
          <w:szCs w:val="24"/>
        </w:rPr>
        <w:t>Escola Estadual Girassol de Tempo Integral Deputado Federal José Alves de Assis</w:t>
      </w:r>
      <w:r w:rsidR="00C212D9">
        <w:rPr>
          <w:color w:val="000000"/>
          <w:sz w:val="24"/>
          <w:szCs w:val="24"/>
        </w:rPr>
        <w:t xml:space="preserve">. GOMES, ÉRICA CUPERTINO, </w:t>
      </w:r>
      <w:hyperlink r:id="rId11" w:history="1">
        <w:r w:rsidR="00C212D9" w:rsidRPr="00B15821">
          <w:rPr>
            <w:rStyle w:val="Hyperlink"/>
            <w:sz w:val="24"/>
            <w:szCs w:val="24"/>
          </w:rPr>
          <w:t>erica.gomes@ufnt.edu.br</w:t>
        </w:r>
      </w:hyperlink>
      <w:r w:rsidR="00C212D9">
        <w:rPr>
          <w:color w:val="000000"/>
          <w:sz w:val="24"/>
          <w:szCs w:val="24"/>
        </w:rPr>
        <w:t xml:space="preserve">, </w:t>
      </w:r>
      <w:r w:rsidR="00C212D9">
        <w:rPr>
          <w:sz w:val="24"/>
          <w:szCs w:val="24"/>
        </w:rPr>
        <w:t>UFNT.</w:t>
      </w:r>
    </w:p>
    <w:p w14:paraId="7F89E7B0" w14:textId="77777777" w:rsidR="00336D12" w:rsidRDefault="00336D12" w:rsidP="00336D12">
      <w:pPr>
        <w:pBdr>
          <w:top w:val="nil"/>
          <w:left w:val="nil"/>
          <w:bottom w:val="nil"/>
          <w:right w:val="nil"/>
          <w:between w:val="nil"/>
        </w:pBdr>
        <w:ind w:right="97"/>
        <w:rPr>
          <w:color w:val="000000"/>
          <w:sz w:val="24"/>
          <w:szCs w:val="24"/>
        </w:rPr>
      </w:pPr>
    </w:p>
    <w:p w14:paraId="688A4E36" w14:textId="77777777" w:rsidR="00336D12" w:rsidRDefault="00336D12" w:rsidP="00336D12">
      <w:pPr>
        <w:pBdr>
          <w:top w:val="nil"/>
          <w:left w:val="nil"/>
          <w:bottom w:val="nil"/>
          <w:right w:val="nil"/>
          <w:between w:val="nil"/>
        </w:pBdr>
        <w:jc w:val="both"/>
        <w:rPr>
          <w:b/>
          <w:color w:val="000000"/>
          <w:sz w:val="24"/>
          <w:szCs w:val="24"/>
        </w:rPr>
      </w:pPr>
    </w:p>
    <w:p w14:paraId="164986DF" w14:textId="77777777" w:rsidR="00C212D9" w:rsidRDefault="00C212D9" w:rsidP="00336D12">
      <w:pPr>
        <w:pBdr>
          <w:top w:val="nil"/>
          <w:left w:val="nil"/>
          <w:bottom w:val="nil"/>
          <w:right w:val="nil"/>
          <w:between w:val="nil"/>
        </w:pBdr>
        <w:jc w:val="both"/>
        <w:rPr>
          <w:b/>
          <w:color w:val="000000"/>
          <w:sz w:val="24"/>
          <w:szCs w:val="24"/>
        </w:rPr>
      </w:pPr>
    </w:p>
    <w:p w14:paraId="14EB69DC" w14:textId="77777777" w:rsidR="00C212D9" w:rsidRDefault="00C212D9" w:rsidP="00336D12">
      <w:pPr>
        <w:pBdr>
          <w:top w:val="nil"/>
          <w:left w:val="nil"/>
          <w:bottom w:val="nil"/>
          <w:right w:val="nil"/>
          <w:between w:val="nil"/>
        </w:pBdr>
        <w:jc w:val="both"/>
        <w:rPr>
          <w:b/>
          <w:color w:val="000000"/>
          <w:sz w:val="24"/>
          <w:szCs w:val="24"/>
        </w:rPr>
      </w:pPr>
    </w:p>
    <w:p w14:paraId="1CE75073" w14:textId="77777777" w:rsidR="00336D12" w:rsidRDefault="00336D12" w:rsidP="00336D12">
      <w:pPr>
        <w:pBdr>
          <w:top w:val="nil"/>
          <w:left w:val="nil"/>
          <w:bottom w:val="nil"/>
          <w:right w:val="nil"/>
          <w:between w:val="nil"/>
        </w:pBdr>
        <w:jc w:val="both"/>
        <w:rPr>
          <w:b/>
          <w:color w:val="000000"/>
          <w:sz w:val="24"/>
          <w:szCs w:val="24"/>
        </w:rPr>
      </w:pPr>
      <w:r>
        <w:rPr>
          <w:b/>
          <w:color w:val="000000"/>
          <w:sz w:val="24"/>
          <w:szCs w:val="24"/>
        </w:rPr>
        <w:t xml:space="preserve">Área Temática: </w:t>
      </w:r>
      <w:r w:rsidRPr="00C212D9">
        <w:rPr>
          <w:b/>
          <w:color w:val="000000"/>
          <w:sz w:val="24"/>
          <w:szCs w:val="24"/>
        </w:rPr>
        <w:t>CIÊNCIAS EXATAS E DA TERRA</w:t>
      </w:r>
    </w:p>
    <w:p w14:paraId="03B9A14C" w14:textId="77777777" w:rsidR="00336D12" w:rsidRDefault="00336D12" w:rsidP="00336D12">
      <w:pPr>
        <w:pBdr>
          <w:top w:val="nil"/>
          <w:left w:val="nil"/>
          <w:bottom w:val="nil"/>
          <w:right w:val="nil"/>
          <w:between w:val="nil"/>
        </w:pBdr>
        <w:jc w:val="both"/>
        <w:rPr>
          <w:color w:val="000000"/>
        </w:rPr>
      </w:pPr>
    </w:p>
    <w:p w14:paraId="036D8C5F" w14:textId="77777777" w:rsidR="00336D12" w:rsidRDefault="00336D12" w:rsidP="00336D12">
      <w:pPr>
        <w:pStyle w:val="Ttulo1"/>
        <w:ind w:left="0"/>
        <w:jc w:val="both"/>
      </w:pPr>
      <w:r>
        <w:t>RESUMO</w:t>
      </w:r>
    </w:p>
    <w:p w14:paraId="1CAECEFD" w14:textId="2CE301CB" w:rsidR="00336D12" w:rsidRPr="00AC7254" w:rsidRDefault="00336D12" w:rsidP="00336D12">
      <w:pPr>
        <w:jc w:val="both"/>
        <w:rPr>
          <w:sz w:val="24"/>
          <w:szCs w:val="24"/>
        </w:rPr>
      </w:pPr>
      <w:r w:rsidRPr="00AC7254">
        <w:rPr>
          <w:sz w:val="24"/>
          <w:szCs w:val="24"/>
        </w:rPr>
        <w:t xml:space="preserve">Uma aula de lentes esféricas no ensino médio com o PhET é uma experiência educativa interativa e esclarecedora. Os alunos podem explorar como as lentes convergentes e divergentes funcionam, entender sua formação de imagens e aprender a aplicar </w:t>
      </w:r>
      <w:r w:rsidR="00C212D9">
        <w:rPr>
          <w:sz w:val="24"/>
          <w:szCs w:val="24"/>
        </w:rPr>
        <w:t>a Física da óptica</w:t>
      </w:r>
      <w:r w:rsidRPr="00AC7254">
        <w:rPr>
          <w:sz w:val="24"/>
          <w:szCs w:val="24"/>
        </w:rPr>
        <w:t xml:space="preserve"> geométrica de maneira prática. O PhET </w:t>
      </w:r>
      <w:r w:rsidR="00C212D9">
        <w:rPr>
          <w:sz w:val="24"/>
          <w:szCs w:val="24"/>
        </w:rPr>
        <w:t xml:space="preserve">é uma plataforma que </w:t>
      </w:r>
      <w:r w:rsidRPr="00AC7254">
        <w:rPr>
          <w:sz w:val="24"/>
          <w:szCs w:val="24"/>
        </w:rPr>
        <w:t>oferece simulações</w:t>
      </w:r>
      <w:r w:rsidR="00C212D9">
        <w:rPr>
          <w:sz w:val="24"/>
          <w:szCs w:val="24"/>
        </w:rPr>
        <w:t xml:space="preserve"> interativas</w:t>
      </w:r>
      <w:r w:rsidRPr="00AC7254">
        <w:rPr>
          <w:sz w:val="24"/>
          <w:szCs w:val="24"/>
        </w:rPr>
        <w:t xml:space="preserve"> que permitem aos alunos ajustar o raio de curvatura e a distância focal das lentes, observando imediatamente o impacto nas imagens formadas. Isso torna o aprendizado mais envolvente e ajuda os alunos a visualizar conceitos complexos. A experiência com o PhET em aulas de lentes esféricas facilita a compreensão desses tópicos desafiadores, preparando os alunos para uma sólida compreensão da óptica no ensino médio.</w:t>
      </w:r>
    </w:p>
    <w:p w14:paraId="45700B25" w14:textId="77777777" w:rsidR="00336D12" w:rsidRDefault="00336D12" w:rsidP="00336D12">
      <w:pPr>
        <w:pBdr>
          <w:top w:val="nil"/>
          <w:left w:val="nil"/>
          <w:bottom w:val="nil"/>
          <w:right w:val="nil"/>
          <w:between w:val="nil"/>
        </w:pBdr>
        <w:jc w:val="both"/>
        <w:rPr>
          <w:color w:val="000000"/>
          <w:sz w:val="23"/>
          <w:szCs w:val="23"/>
        </w:rPr>
      </w:pPr>
    </w:p>
    <w:p w14:paraId="766867B9" w14:textId="4BEBA7BB" w:rsidR="00336D12" w:rsidRDefault="00336D12" w:rsidP="00336D12">
      <w:pPr>
        <w:pBdr>
          <w:top w:val="nil"/>
          <w:left w:val="nil"/>
          <w:bottom w:val="nil"/>
          <w:right w:val="nil"/>
          <w:between w:val="nil"/>
        </w:pBdr>
        <w:jc w:val="both"/>
        <w:rPr>
          <w:color w:val="000000"/>
          <w:sz w:val="24"/>
          <w:szCs w:val="24"/>
        </w:rPr>
      </w:pPr>
      <w:r>
        <w:rPr>
          <w:b/>
          <w:color w:val="000000"/>
          <w:sz w:val="24"/>
          <w:szCs w:val="24"/>
        </w:rPr>
        <w:t xml:space="preserve">Palavras-chave: </w:t>
      </w:r>
      <w:r>
        <w:rPr>
          <w:color w:val="000000"/>
          <w:sz w:val="24"/>
          <w:szCs w:val="24"/>
        </w:rPr>
        <w:t>Óptica</w:t>
      </w:r>
      <w:r w:rsidR="006A436F">
        <w:rPr>
          <w:color w:val="000000"/>
          <w:sz w:val="24"/>
          <w:szCs w:val="24"/>
        </w:rPr>
        <w:t>; L</w:t>
      </w:r>
      <w:r>
        <w:rPr>
          <w:color w:val="000000"/>
          <w:sz w:val="24"/>
          <w:szCs w:val="24"/>
        </w:rPr>
        <w:t>entes esféricas</w:t>
      </w:r>
      <w:r w:rsidR="006A436F">
        <w:rPr>
          <w:color w:val="000000"/>
          <w:sz w:val="24"/>
          <w:szCs w:val="24"/>
        </w:rPr>
        <w:t xml:space="preserve">; </w:t>
      </w:r>
      <w:r>
        <w:rPr>
          <w:color w:val="000000"/>
          <w:sz w:val="24"/>
          <w:szCs w:val="24"/>
        </w:rPr>
        <w:t>PhEt</w:t>
      </w:r>
      <w:r w:rsidR="006A436F">
        <w:rPr>
          <w:color w:val="000000"/>
          <w:sz w:val="24"/>
          <w:szCs w:val="24"/>
        </w:rPr>
        <w:t>;</w:t>
      </w:r>
      <w:r>
        <w:rPr>
          <w:color w:val="000000"/>
          <w:sz w:val="24"/>
          <w:szCs w:val="24"/>
        </w:rPr>
        <w:t xml:space="preserve"> </w:t>
      </w:r>
      <w:r w:rsidR="006A436F">
        <w:rPr>
          <w:color w:val="000000"/>
          <w:sz w:val="24"/>
          <w:szCs w:val="24"/>
        </w:rPr>
        <w:t xml:space="preserve">Ensino </w:t>
      </w:r>
      <w:r>
        <w:rPr>
          <w:color w:val="000000"/>
          <w:sz w:val="24"/>
          <w:szCs w:val="24"/>
        </w:rPr>
        <w:t xml:space="preserve">de </w:t>
      </w:r>
      <w:r w:rsidR="006A436F">
        <w:rPr>
          <w:color w:val="000000"/>
          <w:sz w:val="24"/>
          <w:szCs w:val="24"/>
        </w:rPr>
        <w:t>Física</w:t>
      </w:r>
      <w:r>
        <w:rPr>
          <w:color w:val="000000"/>
          <w:sz w:val="24"/>
          <w:szCs w:val="24"/>
        </w:rPr>
        <w:t xml:space="preserve">. </w:t>
      </w:r>
    </w:p>
    <w:p w14:paraId="1E6029E2" w14:textId="77777777" w:rsidR="00336D12" w:rsidRDefault="00336D12" w:rsidP="00336D12">
      <w:pPr>
        <w:pBdr>
          <w:top w:val="nil"/>
          <w:left w:val="nil"/>
          <w:bottom w:val="nil"/>
          <w:right w:val="nil"/>
          <w:between w:val="nil"/>
        </w:pBdr>
        <w:jc w:val="both"/>
        <w:rPr>
          <w:color w:val="000000"/>
          <w:sz w:val="24"/>
          <w:szCs w:val="24"/>
        </w:rPr>
      </w:pPr>
    </w:p>
    <w:p w14:paraId="6A337860" w14:textId="77777777" w:rsidR="00336D12" w:rsidRDefault="00336D12" w:rsidP="00336D12">
      <w:pPr>
        <w:pBdr>
          <w:top w:val="nil"/>
          <w:left w:val="nil"/>
          <w:bottom w:val="nil"/>
          <w:right w:val="nil"/>
          <w:between w:val="nil"/>
        </w:pBdr>
        <w:jc w:val="both"/>
        <w:rPr>
          <w:color w:val="000000"/>
          <w:sz w:val="24"/>
          <w:szCs w:val="24"/>
        </w:rPr>
      </w:pPr>
    </w:p>
    <w:p w14:paraId="539DDA55" w14:textId="77777777" w:rsidR="00336D12" w:rsidRDefault="00336D12" w:rsidP="00336D12">
      <w:pPr>
        <w:pStyle w:val="Ttulo1"/>
        <w:numPr>
          <w:ilvl w:val="0"/>
          <w:numId w:val="2"/>
        </w:numPr>
        <w:tabs>
          <w:tab w:val="left" w:pos="358"/>
        </w:tabs>
        <w:spacing w:line="360" w:lineRule="auto"/>
        <w:ind w:left="0" w:hanging="241"/>
        <w:jc w:val="both"/>
      </w:pPr>
      <w:r>
        <w:t>INTRODUÇÃO</w:t>
      </w:r>
    </w:p>
    <w:p w14:paraId="69CDD873" w14:textId="77777777" w:rsidR="00336D12" w:rsidRDefault="00336D12" w:rsidP="00336D12">
      <w:pPr>
        <w:pBdr>
          <w:top w:val="nil"/>
          <w:left w:val="nil"/>
          <w:bottom w:val="nil"/>
          <w:right w:val="nil"/>
          <w:between w:val="nil"/>
        </w:pBdr>
        <w:spacing w:line="360" w:lineRule="auto"/>
        <w:jc w:val="both"/>
        <w:rPr>
          <w:b/>
          <w:color w:val="000000"/>
          <w:sz w:val="24"/>
          <w:szCs w:val="24"/>
        </w:rPr>
      </w:pPr>
    </w:p>
    <w:p w14:paraId="001CFF32" w14:textId="108F752F" w:rsidR="00D36A83" w:rsidRDefault="00336D12" w:rsidP="006A436F">
      <w:pPr>
        <w:ind w:firstLine="720"/>
        <w:jc w:val="both"/>
        <w:rPr>
          <w:color w:val="000000"/>
          <w:sz w:val="24"/>
          <w:szCs w:val="24"/>
        </w:rPr>
      </w:pPr>
      <w:r w:rsidRPr="00DF2225">
        <w:rPr>
          <w:color w:val="000000"/>
          <w:sz w:val="24"/>
          <w:szCs w:val="24"/>
        </w:rPr>
        <w:t xml:space="preserve">A óptica, um </w:t>
      </w:r>
      <w:r w:rsidRPr="006A436F">
        <w:rPr>
          <w:sz w:val="24"/>
          <w:szCs w:val="24"/>
        </w:rPr>
        <w:t>ramo</w:t>
      </w:r>
      <w:r w:rsidRPr="00DF2225">
        <w:rPr>
          <w:color w:val="000000"/>
          <w:sz w:val="24"/>
          <w:szCs w:val="24"/>
        </w:rPr>
        <w:t xml:space="preserve"> da </w:t>
      </w:r>
      <w:r w:rsidR="006A436F" w:rsidRPr="00DF2225">
        <w:rPr>
          <w:color w:val="000000"/>
          <w:sz w:val="24"/>
          <w:szCs w:val="24"/>
        </w:rPr>
        <w:t xml:space="preserve">Física </w:t>
      </w:r>
      <w:r w:rsidRPr="00DF2225">
        <w:rPr>
          <w:color w:val="000000"/>
          <w:sz w:val="24"/>
          <w:szCs w:val="24"/>
        </w:rPr>
        <w:t xml:space="preserve">que estuda a luz e sua interação com a matéria, desempenha um papel fundamental no ensino médio, proporcionando aos alunos uma compreensão valiosa sobre como a luz se comporta e como isso afeta </w:t>
      </w:r>
      <w:r>
        <w:rPr>
          <w:color w:val="000000"/>
          <w:sz w:val="24"/>
          <w:szCs w:val="24"/>
        </w:rPr>
        <w:t>o</w:t>
      </w:r>
      <w:r w:rsidRPr="00DF2225">
        <w:rPr>
          <w:color w:val="000000"/>
          <w:sz w:val="24"/>
          <w:szCs w:val="24"/>
        </w:rPr>
        <w:t xml:space="preserve"> </w:t>
      </w:r>
      <w:r>
        <w:rPr>
          <w:color w:val="000000"/>
          <w:sz w:val="24"/>
          <w:szCs w:val="24"/>
        </w:rPr>
        <w:t>dia-a-dia das pessoas</w:t>
      </w:r>
      <w:r w:rsidRPr="00DF2225">
        <w:rPr>
          <w:color w:val="000000"/>
          <w:sz w:val="24"/>
          <w:szCs w:val="24"/>
        </w:rPr>
        <w:t>. No ensino médio, um dos tópicos centrais da óptica são as lentes esféricas, que incluem as lentes convergentes e divergentes. A compreensão dessas lentes é essencial, pois elas são amplamente utilizadas em dispositivos ópticos, como óculos, microscópios e telescópios.</w:t>
      </w:r>
    </w:p>
    <w:p w14:paraId="4C3CFF34" w14:textId="7C39CF83" w:rsidR="00D36A83" w:rsidRDefault="00D36A83" w:rsidP="001733A8">
      <w:pPr>
        <w:ind w:firstLine="720"/>
        <w:jc w:val="both"/>
        <w:rPr>
          <w:color w:val="000000"/>
          <w:sz w:val="24"/>
          <w:szCs w:val="24"/>
        </w:rPr>
      </w:pPr>
      <w:r>
        <w:rPr>
          <w:color w:val="000000"/>
          <w:sz w:val="24"/>
          <w:szCs w:val="24"/>
        </w:rPr>
        <w:t>O processo ensino-aprendizagem desse tema da Fí</w:t>
      </w:r>
      <w:r w:rsidR="0084026D">
        <w:rPr>
          <w:color w:val="000000"/>
          <w:sz w:val="24"/>
          <w:szCs w:val="24"/>
        </w:rPr>
        <w:t>si</w:t>
      </w:r>
      <w:r>
        <w:rPr>
          <w:color w:val="000000"/>
          <w:sz w:val="24"/>
          <w:szCs w:val="24"/>
        </w:rPr>
        <w:t xml:space="preserve">ca pode ser </w:t>
      </w:r>
      <w:r w:rsidR="001733A8">
        <w:rPr>
          <w:color w:val="000000"/>
          <w:sz w:val="24"/>
          <w:szCs w:val="24"/>
        </w:rPr>
        <w:t>otimizado</w:t>
      </w:r>
      <w:r>
        <w:rPr>
          <w:color w:val="000000"/>
          <w:sz w:val="24"/>
          <w:szCs w:val="24"/>
        </w:rPr>
        <w:t xml:space="preserve"> com o uso de experimentos e/ou </w:t>
      </w:r>
      <w:r w:rsidRPr="001733A8">
        <w:rPr>
          <w:color w:val="000000"/>
          <w:sz w:val="24"/>
          <w:szCs w:val="24"/>
        </w:rPr>
        <w:t xml:space="preserve">Tecnologias Digitais de Informação e Comunicação (TDICs). No presente trabalho </w:t>
      </w:r>
      <w:r w:rsidR="001733A8" w:rsidRPr="001733A8">
        <w:rPr>
          <w:color w:val="000000"/>
          <w:sz w:val="24"/>
          <w:szCs w:val="24"/>
        </w:rPr>
        <w:t>foi escolhido o uso da TDIC, por meio da plataforma PhET Colorado</w:t>
      </w:r>
      <w:r w:rsidR="001733A8" w:rsidRPr="001733A8">
        <w:rPr>
          <w:color w:val="000000"/>
          <w:sz w:val="24"/>
          <w:szCs w:val="24"/>
          <w:vertAlign w:val="superscript"/>
        </w:rPr>
        <w:footnoteReference w:id="1"/>
      </w:r>
      <w:r w:rsidR="001733A8" w:rsidRPr="001733A8">
        <w:rPr>
          <w:color w:val="000000"/>
          <w:sz w:val="24"/>
          <w:szCs w:val="24"/>
        </w:rPr>
        <w:t xml:space="preserve"> em função de suas potencialidades</w:t>
      </w:r>
      <w:r w:rsidR="001733A8">
        <w:rPr>
          <w:color w:val="000000"/>
          <w:sz w:val="24"/>
          <w:szCs w:val="24"/>
        </w:rPr>
        <w:t xml:space="preserve"> relacionadas aos</w:t>
      </w:r>
      <w:r w:rsidRPr="001733A8">
        <w:rPr>
          <w:color w:val="000000"/>
          <w:sz w:val="24"/>
          <w:szCs w:val="24"/>
        </w:rPr>
        <w:t xml:space="preserve"> processos</w:t>
      </w:r>
      <w:r w:rsidR="001733A8" w:rsidRPr="001733A8">
        <w:rPr>
          <w:color w:val="000000"/>
          <w:sz w:val="24"/>
          <w:szCs w:val="24"/>
        </w:rPr>
        <w:t xml:space="preserve"> </w:t>
      </w:r>
      <w:r w:rsidRPr="001733A8">
        <w:rPr>
          <w:color w:val="000000"/>
          <w:sz w:val="24"/>
          <w:szCs w:val="24"/>
        </w:rPr>
        <w:t>mentais superiores</w:t>
      </w:r>
      <w:r w:rsidR="001733A8">
        <w:rPr>
          <w:color w:val="000000"/>
          <w:sz w:val="24"/>
          <w:szCs w:val="24"/>
        </w:rPr>
        <w:t xml:space="preserve">, a saber, </w:t>
      </w:r>
      <w:r w:rsidR="001733A8" w:rsidRPr="001733A8">
        <w:rPr>
          <w:color w:val="000000"/>
          <w:sz w:val="24"/>
          <w:szCs w:val="24"/>
        </w:rPr>
        <w:t>percepção, resolução de problemas,</w:t>
      </w:r>
      <w:r w:rsidR="001733A8">
        <w:rPr>
          <w:color w:val="000000"/>
          <w:sz w:val="24"/>
          <w:szCs w:val="24"/>
        </w:rPr>
        <w:t xml:space="preserve"> </w:t>
      </w:r>
      <w:r w:rsidR="001733A8" w:rsidRPr="001733A8">
        <w:rPr>
          <w:color w:val="000000"/>
          <w:sz w:val="24"/>
          <w:szCs w:val="24"/>
        </w:rPr>
        <w:t>tomadas de decisões, processamento de informação</w:t>
      </w:r>
      <w:r w:rsidR="001733A8">
        <w:rPr>
          <w:color w:val="000000"/>
          <w:sz w:val="24"/>
          <w:szCs w:val="24"/>
        </w:rPr>
        <w:t xml:space="preserve"> e</w:t>
      </w:r>
      <w:r w:rsidR="001733A8" w:rsidRPr="001733A8">
        <w:rPr>
          <w:color w:val="000000"/>
          <w:sz w:val="24"/>
          <w:szCs w:val="24"/>
        </w:rPr>
        <w:t xml:space="preserve"> compreensão</w:t>
      </w:r>
      <w:r w:rsidR="001733A8">
        <w:rPr>
          <w:color w:val="000000"/>
          <w:sz w:val="24"/>
          <w:szCs w:val="24"/>
        </w:rPr>
        <w:t>. (</w:t>
      </w:r>
      <w:r w:rsidR="00157D34" w:rsidRPr="001733A8">
        <w:rPr>
          <w:color w:val="000000"/>
          <w:sz w:val="24"/>
          <w:szCs w:val="24"/>
        </w:rPr>
        <w:t>Gomes</w:t>
      </w:r>
      <w:r w:rsidR="00157D34">
        <w:rPr>
          <w:color w:val="000000"/>
          <w:sz w:val="24"/>
          <w:szCs w:val="24"/>
        </w:rPr>
        <w:t>;</w:t>
      </w:r>
      <w:r w:rsidR="00157D34" w:rsidRPr="001733A8">
        <w:rPr>
          <w:color w:val="000000"/>
          <w:sz w:val="24"/>
          <w:szCs w:val="24"/>
        </w:rPr>
        <w:t xml:space="preserve"> Franco</w:t>
      </w:r>
      <w:r w:rsidR="00157D34">
        <w:rPr>
          <w:color w:val="000000"/>
          <w:sz w:val="24"/>
          <w:szCs w:val="24"/>
        </w:rPr>
        <w:t xml:space="preserve">; </w:t>
      </w:r>
      <w:r w:rsidR="00157D34" w:rsidRPr="001733A8">
        <w:rPr>
          <w:color w:val="000000"/>
          <w:sz w:val="24"/>
          <w:szCs w:val="24"/>
        </w:rPr>
        <w:t>Rocha</w:t>
      </w:r>
      <w:r w:rsidR="001733A8">
        <w:rPr>
          <w:color w:val="000000"/>
          <w:sz w:val="24"/>
          <w:szCs w:val="24"/>
        </w:rPr>
        <w:t xml:space="preserve">, </w:t>
      </w:r>
      <w:r w:rsidR="001733A8" w:rsidRPr="001733A8">
        <w:rPr>
          <w:color w:val="000000"/>
          <w:sz w:val="24"/>
          <w:szCs w:val="24"/>
        </w:rPr>
        <w:t>2020</w:t>
      </w:r>
      <w:r w:rsidR="001733A8">
        <w:rPr>
          <w:color w:val="000000"/>
          <w:sz w:val="24"/>
          <w:szCs w:val="24"/>
        </w:rPr>
        <w:t>)</w:t>
      </w:r>
      <w:r w:rsidRPr="001733A8">
        <w:rPr>
          <w:color w:val="000000"/>
          <w:sz w:val="24"/>
          <w:szCs w:val="24"/>
        </w:rPr>
        <w:t>.</w:t>
      </w:r>
    </w:p>
    <w:p w14:paraId="748AF7FE" w14:textId="4E1FBBDB" w:rsidR="00577C0F" w:rsidRDefault="0084026D" w:rsidP="00481312">
      <w:pPr>
        <w:ind w:firstLine="720"/>
        <w:jc w:val="both"/>
        <w:rPr>
          <w:color w:val="000000"/>
          <w:sz w:val="24"/>
          <w:szCs w:val="24"/>
        </w:rPr>
      </w:pPr>
      <w:r>
        <w:rPr>
          <w:color w:val="000000"/>
          <w:sz w:val="24"/>
          <w:szCs w:val="24"/>
        </w:rPr>
        <w:lastRenderedPageBreak/>
        <w:t xml:space="preserve">Sob essa visão, </w:t>
      </w:r>
      <w:r w:rsidR="00336D12" w:rsidRPr="00DF2225">
        <w:rPr>
          <w:color w:val="000000"/>
          <w:sz w:val="24"/>
          <w:szCs w:val="24"/>
        </w:rPr>
        <w:t xml:space="preserve">a utilização de ferramentas educacionais interativas, como as simulações oferecidas pelo PhET, desempenha um papel crucial no processo de aprendizagem. Essas simulações permitem aos alunos explorar e compreender os princípios da formação de imagens por lentes esféricas de uma maneira prática e visual. Esta introdução serve como um ponto de partida para explorar como o PhET e a óptica das lentes esféricas se entrelaçam, proporcionando aos estudantes uma experiência educativa </w:t>
      </w:r>
      <w:r w:rsidR="00336D12">
        <w:rPr>
          <w:color w:val="000000"/>
          <w:sz w:val="24"/>
          <w:szCs w:val="24"/>
        </w:rPr>
        <w:t xml:space="preserve">e </w:t>
      </w:r>
      <w:r w:rsidR="00336D12" w:rsidRPr="00DF2225">
        <w:rPr>
          <w:color w:val="000000"/>
          <w:sz w:val="24"/>
          <w:szCs w:val="24"/>
        </w:rPr>
        <w:t>enriquecedora</w:t>
      </w:r>
      <w:r w:rsidR="00336D12">
        <w:rPr>
          <w:color w:val="000000"/>
          <w:sz w:val="24"/>
          <w:szCs w:val="24"/>
        </w:rPr>
        <w:t xml:space="preserve">. De </w:t>
      </w:r>
      <w:r w:rsidR="00336D12" w:rsidRPr="0084026D">
        <w:rPr>
          <w:color w:val="000000"/>
          <w:sz w:val="24"/>
          <w:szCs w:val="24"/>
        </w:rPr>
        <w:t>acordo com Coelho (2017) o uso</w:t>
      </w:r>
      <w:r w:rsidR="00336D12" w:rsidRPr="0053727C">
        <w:rPr>
          <w:color w:val="000000"/>
          <w:sz w:val="24"/>
          <w:szCs w:val="24"/>
        </w:rPr>
        <w:t xml:space="preserve"> da tecnologia na sala de aula melhora o engajamento e promove uma aprendizagem significativa. Um exemplo disso é a proposta de utilizar uma plataforma digital para interagir com objetos relacionados a lentes esféricas no ensino médio, o que pode beneficiar a compreensão dos estudantes</w:t>
      </w:r>
      <w:r w:rsidR="00481312">
        <w:rPr>
          <w:color w:val="000000"/>
          <w:sz w:val="24"/>
          <w:szCs w:val="24"/>
        </w:rPr>
        <w:t>.</w:t>
      </w:r>
    </w:p>
    <w:p w14:paraId="543ACFDD" w14:textId="77777777" w:rsidR="00481312" w:rsidRPr="00336D12" w:rsidRDefault="00481312" w:rsidP="00481312">
      <w:pPr>
        <w:pBdr>
          <w:top w:val="nil"/>
          <w:left w:val="nil"/>
          <w:bottom w:val="nil"/>
          <w:right w:val="nil"/>
          <w:between w:val="nil"/>
        </w:pBdr>
        <w:spacing w:line="360" w:lineRule="auto"/>
        <w:jc w:val="both"/>
        <w:rPr>
          <w:color w:val="000000"/>
          <w:sz w:val="24"/>
          <w:szCs w:val="24"/>
        </w:rPr>
      </w:pPr>
    </w:p>
    <w:p w14:paraId="1258C6FC" w14:textId="77777777" w:rsidR="00577C0F" w:rsidRDefault="00577C0F">
      <w:pPr>
        <w:pBdr>
          <w:top w:val="nil"/>
          <w:left w:val="nil"/>
          <w:bottom w:val="nil"/>
          <w:right w:val="nil"/>
          <w:between w:val="nil"/>
        </w:pBdr>
        <w:spacing w:line="360" w:lineRule="auto"/>
        <w:jc w:val="both"/>
        <w:rPr>
          <w:color w:val="000000"/>
          <w:sz w:val="24"/>
          <w:szCs w:val="24"/>
        </w:rPr>
      </w:pPr>
    </w:p>
    <w:p w14:paraId="72D660D3" w14:textId="1D8CB825" w:rsidR="00577C0F" w:rsidRDefault="00C45A72" w:rsidP="00DC05FF">
      <w:pPr>
        <w:pStyle w:val="Ttulo1"/>
        <w:numPr>
          <w:ilvl w:val="0"/>
          <w:numId w:val="2"/>
        </w:numPr>
        <w:tabs>
          <w:tab w:val="left" w:pos="0"/>
        </w:tabs>
        <w:spacing w:line="360" w:lineRule="auto"/>
        <w:ind w:left="284" w:hanging="568"/>
        <w:jc w:val="both"/>
      </w:pPr>
      <w:r>
        <w:t>METODOLOGIA</w:t>
      </w:r>
    </w:p>
    <w:p w14:paraId="447FD39B" w14:textId="77777777" w:rsidR="00550C25" w:rsidRDefault="00550C25" w:rsidP="007E1457">
      <w:pPr>
        <w:ind w:firstLine="720"/>
        <w:jc w:val="both"/>
        <w:rPr>
          <w:color w:val="000000"/>
          <w:sz w:val="24"/>
          <w:szCs w:val="24"/>
        </w:rPr>
      </w:pPr>
    </w:p>
    <w:p w14:paraId="69D69F38" w14:textId="1F5CC1B4" w:rsidR="00070D2A" w:rsidRPr="007E1457" w:rsidRDefault="00070D2A" w:rsidP="007E1457">
      <w:pPr>
        <w:ind w:firstLine="720"/>
        <w:jc w:val="both"/>
        <w:rPr>
          <w:color w:val="000000"/>
          <w:sz w:val="24"/>
          <w:szCs w:val="24"/>
        </w:rPr>
      </w:pPr>
      <w:r w:rsidRPr="007E1457">
        <w:rPr>
          <w:color w:val="000000"/>
          <w:sz w:val="24"/>
          <w:szCs w:val="24"/>
        </w:rPr>
        <w:t>Durante a aula de lentes esféricas, explora-se fascinantes conceitos ópticos, proporcionando aos estudantes uma visão aprofundada do que são as lentes esféricas. Nessa jornada, as atividades deram início com uma introdução ao referencial gaussiano, um conceito fundamental que serve como uma ferramenta crucial para a compreensão das lentes em óptica.</w:t>
      </w:r>
      <w:r w:rsidR="00FF0171">
        <w:rPr>
          <w:color w:val="000000"/>
          <w:sz w:val="24"/>
          <w:szCs w:val="24"/>
        </w:rPr>
        <w:t xml:space="preserve"> </w:t>
      </w:r>
    </w:p>
    <w:p w14:paraId="4A6BD123" w14:textId="3DBAE11E" w:rsidR="00070D2A" w:rsidRPr="00FF0171" w:rsidRDefault="00070D2A" w:rsidP="00FF0171">
      <w:pPr>
        <w:ind w:firstLine="720"/>
        <w:jc w:val="both"/>
        <w:rPr>
          <w:color w:val="000000"/>
          <w:sz w:val="24"/>
          <w:szCs w:val="24"/>
        </w:rPr>
      </w:pPr>
      <w:r w:rsidRPr="00FF0171">
        <w:rPr>
          <w:color w:val="000000"/>
          <w:sz w:val="24"/>
          <w:szCs w:val="24"/>
        </w:rPr>
        <w:t>Utilizamos as poderosas simulações do PhET Colorado para tornar a aprendizagem mais envolvente e prática. Os alunos puderam explorar virtualmente as lentes, ajustar variáveis e observar como as imagens eram formadas, o que lhes permitiu uma compreensão prática de como as lentes convergentes e divergentes funcionam.</w:t>
      </w:r>
    </w:p>
    <w:p w14:paraId="7B30542D" w14:textId="4C3A6A65" w:rsidR="00DC05FF" w:rsidRPr="00FF0171" w:rsidRDefault="00070D2A" w:rsidP="00FF0171">
      <w:pPr>
        <w:ind w:firstLine="720"/>
        <w:jc w:val="both"/>
        <w:rPr>
          <w:color w:val="000000"/>
          <w:sz w:val="24"/>
          <w:szCs w:val="24"/>
        </w:rPr>
      </w:pPr>
      <w:r w:rsidRPr="00FF0171">
        <w:rPr>
          <w:color w:val="000000"/>
          <w:sz w:val="24"/>
          <w:szCs w:val="24"/>
        </w:rPr>
        <w:t>Além disso, foram realizadas atividades para a criação de mapas mentais para ajudar os alunos a organizar e sintetizar os conceitos de óptica que foram estudados. Essa atividade não apenas reforçou o entendimento, mas também estimulou a criatividade dos estudantes na representação visual desses conceitos. Por fim, os alunos fizeram a resolução de exercícios práticos que exigiam a aplicação da equação do referencial gaussiano.</w:t>
      </w:r>
    </w:p>
    <w:p w14:paraId="6690191A" w14:textId="77777777" w:rsidR="00577C0F" w:rsidRDefault="00577C0F">
      <w:pPr>
        <w:pStyle w:val="Ttulo1"/>
        <w:tabs>
          <w:tab w:val="left" w:pos="358"/>
        </w:tabs>
        <w:spacing w:line="360" w:lineRule="auto"/>
        <w:ind w:left="0"/>
        <w:jc w:val="both"/>
      </w:pPr>
    </w:p>
    <w:p w14:paraId="1201697F" w14:textId="77777777" w:rsidR="00D36A83" w:rsidRDefault="00D36A83">
      <w:pPr>
        <w:pStyle w:val="Ttulo1"/>
        <w:tabs>
          <w:tab w:val="left" w:pos="358"/>
        </w:tabs>
        <w:spacing w:line="360" w:lineRule="auto"/>
        <w:ind w:left="0"/>
        <w:jc w:val="both"/>
      </w:pPr>
    </w:p>
    <w:p w14:paraId="532EB6DA" w14:textId="0A4CA719" w:rsidR="0084701E" w:rsidRDefault="00C45A72" w:rsidP="0084701E">
      <w:pPr>
        <w:pStyle w:val="Ttulo1"/>
        <w:numPr>
          <w:ilvl w:val="0"/>
          <w:numId w:val="2"/>
        </w:numPr>
        <w:tabs>
          <w:tab w:val="left" w:pos="358"/>
        </w:tabs>
        <w:spacing w:line="360" w:lineRule="auto"/>
        <w:ind w:left="0" w:hanging="241"/>
        <w:jc w:val="both"/>
      </w:pPr>
      <w:r>
        <w:t>RESULTADOS E DISCUSSÃO</w:t>
      </w:r>
    </w:p>
    <w:p w14:paraId="26795485" w14:textId="77777777" w:rsidR="0084701E" w:rsidRDefault="0084701E" w:rsidP="00A97B7E">
      <w:pPr>
        <w:ind w:firstLine="720"/>
        <w:jc w:val="both"/>
      </w:pPr>
    </w:p>
    <w:p w14:paraId="0CBE5C54" w14:textId="2D3145D3" w:rsidR="00127C30" w:rsidRDefault="00674300" w:rsidP="00FF0171">
      <w:pPr>
        <w:ind w:firstLine="720"/>
        <w:jc w:val="both"/>
        <w:rPr>
          <w:color w:val="000000"/>
          <w:sz w:val="24"/>
          <w:szCs w:val="24"/>
        </w:rPr>
      </w:pPr>
      <w:r w:rsidRPr="00674300">
        <w:rPr>
          <w:color w:val="000000"/>
          <w:sz w:val="24"/>
          <w:szCs w:val="24"/>
        </w:rPr>
        <w:t>A abordagem pedagógica adotada n</w:t>
      </w:r>
      <w:r w:rsidR="005B1E41">
        <w:rPr>
          <w:color w:val="000000"/>
          <w:sz w:val="24"/>
          <w:szCs w:val="24"/>
        </w:rPr>
        <w:t>essa</w:t>
      </w:r>
      <w:r w:rsidRPr="00674300">
        <w:rPr>
          <w:color w:val="000000"/>
          <w:sz w:val="24"/>
          <w:szCs w:val="24"/>
        </w:rPr>
        <w:t xml:space="preserve"> aula, que incluiu teoria, simulações práticas, criação de mapas mentais e resolução de exercícios, </w:t>
      </w:r>
      <w:r w:rsidRPr="00FF0171">
        <w:rPr>
          <w:color w:val="000000"/>
          <w:sz w:val="24"/>
          <w:szCs w:val="24"/>
        </w:rPr>
        <w:t>mostrou-se eficaz</w:t>
      </w:r>
      <w:r w:rsidR="00FF0171">
        <w:rPr>
          <w:color w:val="000000"/>
          <w:sz w:val="24"/>
          <w:szCs w:val="24"/>
        </w:rPr>
        <w:t>, pois o</w:t>
      </w:r>
      <w:r w:rsidRPr="00674300">
        <w:rPr>
          <w:color w:val="000000"/>
          <w:sz w:val="24"/>
          <w:szCs w:val="24"/>
        </w:rPr>
        <w:t>s alunos não apenas adquiriram conhecimento teórico, mas também foram capazes de aplicar esse conhecimento de maneira prática.</w:t>
      </w:r>
      <w:r>
        <w:rPr>
          <w:color w:val="000000"/>
          <w:sz w:val="24"/>
          <w:szCs w:val="24"/>
        </w:rPr>
        <w:t xml:space="preserve"> </w:t>
      </w:r>
      <w:r w:rsidRPr="00674300">
        <w:rPr>
          <w:color w:val="000000"/>
          <w:sz w:val="24"/>
          <w:szCs w:val="24"/>
        </w:rPr>
        <w:t>A utilização das simulações do PhET Colorado foi particularmente bem recebida, pois permitiu que os alunos visualizassem de forma interativa os conceitos abstratos das lentes esféricas</w:t>
      </w:r>
      <w:r w:rsidR="00FF0171">
        <w:rPr>
          <w:color w:val="000000"/>
          <w:sz w:val="24"/>
          <w:szCs w:val="24"/>
        </w:rPr>
        <w:t xml:space="preserve"> e </w:t>
      </w:r>
      <w:r w:rsidRPr="00674300">
        <w:rPr>
          <w:color w:val="000000"/>
          <w:sz w:val="24"/>
          <w:szCs w:val="24"/>
        </w:rPr>
        <w:t>proporcionaram uma experiência prática que facilitou a compreensão</w:t>
      </w:r>
      <w:r>
        <w:rPr>
          <w:color w:val="000000"/>
          <w:sz w:val="24"/>
          <w:szCs w:val="24"/>
        </w:rPr>
        <w:t xml:space="preserve">. </w:t>
      </w:r>
      <w:r w:rsidR="00FF0171" w:rsidRPr="00674300">
        <w:rPr>
          <w:color w:val="000000"/>
          <w:sz w:val="24"/>
          <w:szCs w:val="24"/>
        </w:rPr>
        <w:t>As simulações</w:t>
      </w:r>
      <w:r w:rsidR="00FF0171">
        <w:rPr>
          <w:color w:val="000000"/>
          <w:sz w:val="24"/>
          <w:szCs w:val="24"/>
        </w:rPr>
        <w:t xml:space="preserve"> utilizadas são mostradas na Figura 1.</w:t>
      </w:r>
    </w:p>
    <w:p w14:paraId="259578A2" w14:textId="77777777" w:rsidR="00550C25" w:rsidRDefault="00550C25" w:rsidP="00FF0171">
      <w:pPr>
        <w:ind w:firstLine="720"/>
        <w:jc w:val="both"/>
        <w:rPr>
          <w:color w:val="000000"/>
          <w:sz w:val="24"/>
          <w:szCs w:val="24"/>
        </w:rPr>
      </w:pPr>
    </w:p>
    <w:p w14:paraId="7788C6B1" w14:textId="6D4DA060" w:rsidR="00674300" w:rsidRPr="00FF0171" w:rsidRDefault="00674300" w:rsidP="00FF0171">
      <w:pPr>
        <w:jc w:val="center"/>
        <w:rPr>
          <w:color w:val="000000"/>
          <w:sz w:val="24"/>
          <w:szCs w:val="24"/>
        </w:rPr>
      </w:pPr>
      <w:r w:rsidRPr="00FF0171">
        <w:rPr>
          <w:color w:val="000000"/>
          <w:sz w:val="24"/>
          <w:szCs w:val="24"/>
        </w:rPr>
        <w:t xml:space="preserve">Figura </w:t>
      </w:r>
      <w:r w:rsidR="00FF0171" w:rsidRPr="00FF0171">
        <w:rPr>
          <w:color w:val="000000"/>
          <w:sz w:val="24"/>
          <w:szCs w:val="24"/>
        </w:rPr>
        <w:t>1</w:t>
      </w:r>
      <w:r w:rsidRPr="00FF0171">
        <w:rPr>
          <w:color w:val="000000"/>
          <w:sz w:val="24"/>
          <w:szCs w:val="24"/>
        </w:rPr>
        <w:t xml:space="preserve">: </w:t>
      </w:r>
      <w:r w:rsidR="00FF0171" w:rsidRPr="00FF0171">
        <w:rPr>
          <w:color w:val="000000"/>
          <w:sz w:val="24"/>
          <w:szCs w:val="24"/>
        </w:rPr>
        <w:t>Objeto usado</w:t>
      </w:r>
    </w:p>
    <w:p w14:paraId="036DD08E" w14:textId="2D44442F" w:rsidR="00674300" w:rsidRPr="00FF0171" w:rsidRDefault="00674300" w:rsidP="00FF0171">
      <w:pPr>
        <w:ind w:firstLine="720"/>
        <w:jc w:val="both"/>
        <w:rPr>
          <w:color w:val="000000"/>
          <w:sz w:val="24"/>
          <w:szCs w:val="24"/>
        </w:rPr>
      </w:pPr>
      <w:r>
        <w:rPr>
          <w:noProof/>
        </w:rPr>
        <w:drawing>
          <wp:anchor distT="0" distB="0" distL="114300" distR="114300" simplePos="0" relativeHeight="251660288" behindDoc="1" locked="0" layoutInCell="1" allowOverlap="1" wp14:anchorId="00AE9651" wp14:editId="6E8DB295">
            <wp:simplePos x="0" y="0"/>
            <wp:positionH relativeFrom="margin">
              <wp:posOffset>1764665</wp:posOffset>
            </wp:positionH>
            <wp:positionV relativeFrom="paragraph">
              <wp:posOffset>51435</wp:posOffset>
            </wp:positionV>
            <wp:extent cx="2628265" cy="1666240"/>
            <wp:effectExtent l="0" t="0" r="635" b="0"/>
            <wp:wrapTight wrapText="bothSides">
              <wp:wrapPolygon edited="0">
                <wp:start x="0" y="0"/>
                <wp:lineTo x="0" y="21238"/>
                <wp:lineTo x="21449" y="21238"/>
                <wp:lineTo x="21449" y="0"/>
                <wp:lineTo x="0" y="0"/>
              </wp:wrapPolygon>
            </wp:wrapTight>
            <wp:docPr id="16058852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885228" name=""/>
                    <pic:cNvPicPr/>
                  </pic:nvPicPr>
                  <pic:blipFill rotWithShape="1">
                    <a:blip r:embed="rId12" cstate="print">
                      <a:extLst>
                        <a:ext uri="{28A0092B-C50C-407E-A947-70E740481C1C}">
                          <a14:useLocalDpi xmlns:a14="http://schemas.microsoft.com/office/drawing/2010/main" val="0"/>
                        </a:ext>
                      </a:extLst>
                    </a:blip>
                    <a:srcRect l="26798" t="17877" r="24542" b="27242"/>
                    <a:stretch/>
                  </pic:blipFill>
                  <pic:spPr bwMode="auto">
                    <a:xfrm>
                      <a:off x="0" y="0"/>
                      <a:ext cx="2628265" cy="1666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4B37F8" w14:textId="77777777" w:rsidR="00674300" w:rsidRPr="00FF0171" w:rsidRDefault="00674300" w:rsidP="00FF0171">
      <w:pPr>
        <w:ind w:firstLine="720"/>
        <w:jc w:val="both"/>
        <w:rPr>
          <w:color w:val="000000"/>
          <w:sz w:val="24"/>
          <w:szCs w:val="24"/>
        </w:rPr>
      </w:pPr>
    </w:p>
    <w:p w14:paraId="2B791975" w14:textId="77777777" w:rsidR="00674300" w:rsidRPr="00FF0171" w:rsidRDefault="00674300" w:rsidP="00FF0171">
      <w:pPr>
        <w:ind w:firstLine="720"/>
        <w:jc w:val="both"/>
        <w:rPr>
          <w:color w:val="000000"/>
          <w:sz w:val="24"/>
          <w:szCs w:val="24"/>
        </w:rPr>
      </w:pPr>
    </w:p>
    <w:p w14:paraId="275BE69A" w14:textId="77777777" w:rsidR="00674300" w:rsidRPr="00FF0171" w:rsidRDefault="00674300" w:rsidP="00FF0171">
      <w:pPr>
        <w:ind w:firstLine="720"/>
        <w:jc w:val="both"/>
        <w:rPr>
          <w:color w:val="000000"/>
          <w:sz w:val="24"/>
          <w:szCs w:val="24"/>
        </w:rPr>
      </w:pPr>
    </w:p>
    <w:p w14:paraId="221A30B5" w14:textId="77777777" w:rsidR="00674300" w:rsidRPr="00FF0171" w:rsidRDefault="00674300" w:rsidP="00FF0171">
      <w:pPr>
        <w:ind w:firstLine="720"/>
        <w:jc w:val="both"/>
        <w:rPr>
          <w:color w:val="000000"/>
          <w:sz w:val="24"/>
          <w:szCs w:val="24"/>
        </w:rPr>
      </w:pPr>
    </w:p>
    <w:p w14:paraId="51E6F1AD" w14:textId="77777777" w:rsidR="00674300" w:rsidRDefault="00674300" w:rsidP="00FF0171">
      <w:pPr>
        <w:ind w:firstLine="720"/>
        <w:jc w:val="both"/>
        <w:rPr>
          <w:color w:val="000000"/>
          <w:sz w:val="24"/>
          <w:szCs w:val="24"/>
        </w:rPr>
      </w:pPr>
    </w:p>
    <w:p w14:paraId="076B4FEF" w14:textId="77777777" w:rsidR="00FF0171" w:rsidRDefault="00FF0171" w:rsidP="00FF0171">
      <w:pPr>
        <w:ind w:firstLine="720"/>
        <w:jc w:val="both"/>
        <w:rPr>
          <w:color w:val="000000"/>
          <w:sz w:val="24"/>
          <w:szCs w:val="24"/>
        </w:rPr>
      </w:pPr>
    </w:p>
    <w:p w14:paraId="2C3DB524" w14:textId="77777777" w:rsidR="00FF0171" w:rsidRDefault="00FF0171" w:rsidP="00FF0171">
      <w:pPr>
        <w:ind w:firstLine="720"/>
        <w:jc w:val="both"/>
        <w:rPr>
          <w:color w:val="000000"/>
          <w:sz w:val="24"/>
          <w:szCs w:val="24"/>
        </w:rPr>
      </w:pPr>
    </w:p>
    <w:p w14:paraId="79B46796" w14:textId="77777777" w:rsidR="00FF0171" w:rsidRPr="00FF0171" w:rsidRDefault="00FF0171" w:rsidP="00FF0171">
      <w:pPr>
        <w:ind w:firstLine="720"/>
        <w:jc w:val="both"/>
        <w:rPr>
          <w:color w:val="000000"/>
          <w:sz w:val="24"/>
          <w:szCs w:val="24"/>
        </w:rPr>
      </w:pPr>
    </w:p>
    <w:p w14:paraId="3FEC35EC" w14:textId="77777777" w:rsidR="00674300" w:rsidRPr="00FF0171" w:rsidRDefault="00674300" w:rsidP="00FF0171">
      <w:pPr>
        <w:ind w:firstLine="720"/>
        <w:jc w:val="both"/>
        <w:rPr>
          <w:color w:val="000000"/>
          <w:sz w:val="24"/>
          <w:szCs w:val="24"/>
        </w:rPr>
      </w:pPr>
    </w:p>
    <w:p w14:paraId="5DF22EE9" w14:textId="2791609A" w:rsidR="00FF0171" w:rsidRPr="00FF0171" w:rsidRDefault="00674300" w:rsidP="00FF0171">
      <w:pPr>
        <w:jc w:val="center"/>
        <w:rPr>
          <w:noProof/>
        </w:rPr>
      </w:pPr>
      <w:r w:rsidRPr="00FF0171">
        <w:t>Fonte:</w:t>
      </w:r>
      <w:r w:rsidR="00FF0171" w:rsidRPr="00FF0171">
        <w:rPr>
          <w:noProof/>
        </w:rPr>
        <w:t xml:space="preserve"> </w:t>
      </w:r>
      <w:hyperlink r:id="rId13" w:history="1">
        <w:r w:rsidR="00FF0171" w:rsidRPr="00FF0171">
          <w:rPr>
            <w:rStyle w:val="Hyperlink"/>
            <w:noProof/>
          </w:rPr>
          <w:t>https://phet.colorado.edu/sims/html/geometric-optics/latest/geometric-optics_all.html?locale=pt_BR</w:t>
        </w:r>
      </w:hyperlink>
    </w:p>
    <w:p w14:paraId="43D480A6" w14:textId="18F6E0AD" w:rsidR="00674300" w:rsidRPr="00A97B7E" w:rsidRDefault="00674300" w:rsidP="00FF0171">
      <w:pPr>
        <w:ind w:firstLine="720"/>
        <w:jc w:val="both"/>
      </w:pPr>
    </w:p>
    <w:p w14:paraId="79F07BF4" w14:textId="7E68BE37" w:rsidR="00A97B7E" w:rsidRPr="00A97B7E" w:rsidRDefault="00A97B7E" w:rsidP="00A97B7E">
      <w:pPr>
        <w:ind w:firstLine="720"/>
        <w:jc w:val="both"/>
        <w:rPr>
          <w:color w:val="000000"/>
          <w:sz w:val="24"/>
          <w:szCs w:val="24"/>
        </w:rPr>
      </w:pPr>
      <w:r w:rsidRPr="00A97B7E">
        <w:rPr>
          <w:color w:val="000000"/>
          <w:sz w:val="24"/>
          <w:szCs w:val="24"/>
        </w:rPr>
        <w:lastRenderedPageBreak/>
        <w:t>Na figura 2 está mostrado uma das simulações utilizadas na aula. Essa semilação é bastante interativa e possui muitas ferramentas, como pode ser observado na Fig. 2</w:t>
      </w:r>
      <w:r>
        <w:rPr>
          <w:color w:val="000000"/>
          <w:sz w:val="24"/>
          <w:szCs w:val="24"/>
        </w:rPr>
        <w:t>. Esse tipo de abordagem é importante para o entendimento da formação das imagens, que a princípio não é trivial.</w:t>
      </w:r>
    </w:p>
    <w:p w14:paraId="2E0654D6" w14:textId="4D2EB4D2" w:rsidR="004B7B54" w:rsidRDefault="004B7B54">
      <w:pPr>
        <w:pStyle w:val="Ttulo1"/>
        <w:tabs>
          <w:tab w:val="left" w:pos="358"/>
        </w:tabs>
        <w:spacing w:line="360" w:lineRule="auto"/>
        <w:ind w:left="0"/>
        <w:jc w:val="both"/>
        <w:rPr>
          <w:b w:val="0"/>
          <w:bCs w:val="0"/>
        </w:rPr>
      </w:pPr>
    </w:p>
    <w:p w14:paraId="20F37190" w14:textId="4C6B6721" w:rsidR="004B7B54" w:rsidRPr="00A97B7E" w:rsidRDefault="004B7B54" w:rsidP="00A97B7E">
      <w:pPr>
        <w:jc w:val="center"/>
        <w:rPr>
          <w:color w:val="000000"/>
          <w:sz w:val="24"/>
          <w:szCs w:val="24"/>
        </w:rPr>
      </w:pPr>
      <w:r w:rsidRPr="00A97B7E">
        <w:rPr>
          <w:color w:val="000000"/>
          <w:sz w:val="24"/>
          <w:szCs w:val="24"/>
        </w:rPr>
        <w:t xml:space="preserve">Figura </w:t>
      </w:r>
      <w:r w:rsidR="00A97B7E" w:rsidRPr="00A97B7E">
        <w:rPr>
          <w:color w:val="000000"/>
          <w:sz w:val="24"/>
          <w:szCs w:val="24"/>
        </w:rPr>
        <w:t>2</w:t>
      </w:r>
      <w:r w:rsidRPr="00A97B7E">
        <w:rPr>
          <w:color w:val="000000"/>
          <w:sz w:val="24"/>
          <w:szCs w:val="24"/>
        </w:rPr>
        <w:t xml:space="preserve">: </w:t>
      </w:r>
      <w:r w:rsidR="00A97B7E" w:rsidRPr="00A97B7E">
        <w:rPr>
          <w:color w:val="000000"/>
          <w:sz w:val="24"/>
          <w:szCs w:val="24"/>
        </w:rPr>
        <w:t xml:space="preserve">Exemplo </w:t>
      </w:r>
      <w:r w:rsidRPr="00A97B7E">
        <w:rPr>
          <w:color w:val="000000"/>
          <w:sz w:val="24"/>
          <w:szCs w:val="24"/>
        </w:rPr>
        <w:t xml:space="preserve">de um experimento com lente convexa. </w:t>
      </w:r>
    </w:p>
    <w:p w14:paraId="75915CDD" w14:textId="13DBB575" w:rsidR="004B7B54" w:rsidRDefault="004B7B54">
      <w:pPr>
        <w:pStyle w:val="Ttulo1"/>
        <w:tabs>
          <w:tab w:val="left" w:pos="358"/>
        </w:tabs>
        <w:spacing w:line="360" w:lineRule="auto"/>
        <w:ind w:left="0"/>
        <w:jc w:val="both"/>
        <w:rPr>
          <w:b w:val="0"/>
          <w:bCs w:val="0"/>
        </w:rPr>
      </w:pPr>
      <w:r>
        <w:rPr>
          <w:noProof/>
        </w:rPr>
        <w:drawing>
          <wp:anchor distT="0" distB="0" distL="114300" distR="114300" simplePos="0" relativeHeight="251661312" behindDoc="1" locked="0" layoutInCell="1" allowOverlap="1" wp14:anchorId="52292816" wp14:editId="465CBB64">
            <wp:simplePos x="0" y="0"/>
            <wp:positionH relativeFrom="margin">
              <wp:posOffset>1283335</wp:posOffset>
            </wp:positionH>
            <wp:positionV relativeFrom="paragraph">
              <wp:posOffset>26035</wp:posOffset>
            </wp:positionV>
            <wp:extent cx="3851910" cy="1826895"/>
            <wp:effectExtent l="0" t="0" r="0" b="1905"/>
            <wp:wrapTight wrapText="bothSides">
              <wp:wrapPolygon edited="0">
                <wp:start x="0" y="0"/>
                <wp:lineTo x="0" y="21397"/>
                <wp:lineTo x="21472" y="21397"/>
                <wp:lineTo x="21472" y="0"/>
                <wp:lineTo x="0" y="0"/>
              </wp:wrapPolygon>
            </wp:wrapTight>
            <wp:docPr id="35468153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681536" name=""/>
                    <pic:cNvPicPr/>
                  </pic:nvPicPr>
                  <pic:blipFill rotWithShape="1">
                    <a:blip r:embed="rId14" cstate="print">
                      <a:extLst>
                        <a:ext uri="{28A0092B-C50C-407E-A947-70E740481C1C}">
                          <a14:useLocalDpi xmlns:a14="http://schemas.microsoft.com/office/drawing/2010/main" val="0"/>
                        </a:ext>
                      </a:extLst>
                    </a:blip>
                    <a:srcRect t="9094" b="6545"/>
                    <a:stretch/>
                  </pic:blipFill>
                  <pic:spPr bwMode="auto">
                    <a:xfrm>
                      <a:off x="0" y="0"/>
                      <a:ext cx="3851910" cy="1826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7650C9" w14:textId="77777777" w:rsidR="004B7B54" w:rsidRDefault="004B7B54">
      <w:pPr>
        <w:pStyle w:val="Ttulo1"/>
        <w:tabs>
          <w:tab w:val="left" w:pos="358"/>
        </w:tabs>
        <w:spacing w:line="360" w:lineRule="auto"/>
        <w:ind w:left="0"/>
        <w:jc w:val="both"/>
        <w:rPr>
          <w:b w:val="0"/>
          <w:bCs w:val="0"/>
        </w:rPr>
      </w:pPr>
    </w:p>
    <w:p w14:paraId="6F618D36" w14:textId="77777777" w:rsidR="004B7B54" w:rsidRDefault="004B7B54">
      <w:pPr>
        <w:pStyle w:val="Ttulo1"/>
        <w:tabs>
          <w:tab w:val="left" w:pos="358"/>
        </w:tabs>
        <w:spacing w:line="360" w:lineRule="auto"/>
        <w:ind w:left="0"/>
        <w:jc w:val="both"/>
        <w:rPr>
          <w:b w:val="0"/>
          <w:bCs w:val="0"/>
        </w:rPr>
      </w:pPr>
    </w:p>
    <w:p w14:paraId="3C1EDA6C" w14:textId="77777777" w:rsidR="004B7B54" w:rsidRDefault="004B7B54">
      <w:pPr>
        <w:pStyle w:val="Ttulo1"/>
        <w:tabs>
          <w:tab w:val="left" w:pos="358"/>
        </w:tabs>
        <w:spacing w:line="360" w:lineRule="auto"/>
        <w:ind w:left="0"/>
        <w:jc w:val="both"/>
        <w:rPr>
          <w:b w:val="0"/>
          <w:bCs w:val="0"/>
        </w:rPr>
      </w:pPr>
    </w:p>
    <w:p w14:paraId="64D53CCE" w14:textId="77777777" w:rsidR="004B7B54" w:rsidRDefault="004B7B54">
      <w:pPr>
        <w:pStyle w:val="Ttulo1"/>
        <w:tabs>
          <w:tab w:val="left" w:pos="358"/>
        </w:tabs>
        <w:spacing w:line="360" w:lineRule="auto"/>
        <w:ind w:left="0"/>
        <w:jc w:val="both"/>
        <w:rPr>
          <w:b w:val="0"/>
          <w:bCs w:val="0"/>
        </w:rPr>
      </w:pPr>
    </w:p>
    <w:p w14:paraId="57F065E7" w14:textId="77777777" w:rsidR="004B7B54" w:rsidRDefault="004B7B54">
      <w:pPr>
        <w:pStyle w:val="Ttulo1"/>
        <w:tabs>
          <w:tab w:val="left" w:pos="358"/>
        </w:tabs>
        <w:spacing w:line="360" w:lineRule="auto"/>
        <w:ind w:left="0"/>
        <w:jc w:val="both"/>
        <w:rPr>
          <w:b w:val="0"/>
          <w:bCs w:val="0"/>
        </w:rPr>
      </w:pPr>
    </w:p>
    <w:p w14:paraId="6A6DFFE2" w14:textId="77777777" w:rsidR="004B7B54" w:rsidRDefault="004B7B54">
      <w:pPr>
        <w:pStyle w:val="Ttulo1"/>
        <w:tabs>
          <w:tab w:val="left" w:pos="358"/>
        </w:tabs>
        <w:spacing w:line="360" w:lineRule="auto"/>
        <w:ind w:left="0"/>
        <w:jc w:val="both"/>
        <w:rPr>
          <w:b w:val="0"/>
          <w:bCs w:val="0"/>
        </w:rPr>
      </w:pPr>
    </w:p>
    <w:p w14:paraId="76447F60" w14:textId="6C28B553" w:rsidR="008A0627" w:rsidRDefault="008A0627" w:rsidP="00A97B7E">
      <w:pPr>
        <w:jc w:val="center"/>
        <w:rPr>
          <w:b/>
          <w:bCs/>
        </w:rPr>
      </w:pPr>
      <w:r w:rsidRPr="008A0627">
        <w:t>Fonte:</w:t>
      </w:r>
      <w:r>
        <w:t xml:space="preserve"> </w:t>
      </w:r>
      <w:hyperlink r:id="rId15" w:history="1">
        <w:r w:rsidR="00A97B7E" w:rsidRPr="00BA7B54">
          <w:rPr>
            <w:rStyle w:val="Hyperlink"/>
          </w:rPr>
          <w:t>https://phet.colorado.edu/sims/html/geometric-optics/latest/geometric-optics_all.html?locale=pt_BR</w:t>
        </w:r>
      </w:hyperlink>
      <w:r w:rsidR="00A97B7E">
        <w:rPr>
          <w:b/>
          <w:bCs/>
        </w:rPr>
        <w:t xml:space="preserve"> </w:t>
      </w:r>
    </w:p>
    <w:p w14:paraId="6896B7F6" w14:textId="77777777" w:rsidR="00550C25" w:rsidRDefault="00550C25" w:rsidP="00550C25">
      <w:pPr>
        <w:jc w:val="both"/>
        <w:rPr>
          <w:noProof/>
        </w:rPr>
      </w:pPr>
    </w:p>
    <w:p w14:paraId="4F50ACC8" w14:textId="77777777" w:rsidR="00550C25" w:rsidRDefault="00550C25" w:rsidP="00550C25">
      <w:pPr>
        <w:jc w:val="both"/>
        <w:rPr>
          <w:noProof/>
        </w:rPr>
      </w:pPr>
    </w:p>
    <w:p w14:paraId="74BE3447" w14:textId="6D6C4FD4" w:rsidR="001E6535" w:rsidRPr="001E6535" w:rsidRDefault="00A97B7E" w:rsidP="001E6535">
      <w:pPr>
        <w:ind w:firstLine="720"/>
        <w:jc w:val="both"/>
        <w:rPr>
          <w:color w:val="000000"/>
          <w:sz w:val="24"/>
          <w:szCs w:val="24"/>
        </w:rPr>
      </w:pPr>
      <w:r w:rsidRPr="001E6535">
        <w:rPr>
          <w:noProof/>
          <w:sz w:val="24"/>
          <w:szCs w:val="24"/>
        </w:rPr>
        <w:t xml:space="preserve">Entretanto, </w:t>
      </w:r>
      <w:r w:rsidR="001E6535" w:rsidRPr="001E6535">
        <w:rPr>
          <w:noProof/>
          <w:sz w:val="24"/>
          <w:szCs w:val="24"/>
        </w:rPr>
        <w:t xml:space="preserve">apenas </w:t>
      </w:r>
      <w:r w:rsidRPr="001E6535">
        <w:rPr>
          <w:noProof/>
          <w:sz w:val="24"/>
          <w:szCs w:val="24"/>
        </w:rPr>
        <w:t xml:space="preserve">a simulação não será bem aproveitada se não fizer parte de uma </w:t>
      </w:r>
      <w:r w:rsidR="001E6535" w:rsidRPr="001E6535">
        <w:rPr>
          <w:noProof/>
          <w:sz w:val="24"/>
          <w:szCs w:val="24"/>
        </w:rPr>
        <w:t xml:space="preserve">sequência didática bem planejada. Segundo </w:t>
      </w:r>
      <w:r w:rsidR="00157D34" w:rsidRPr="001E6535">
        <w:rPr>
          <w:color w:val="000000"/>
          <w:sz w:val="24"/>
          <w:szCs w:val="24"/>
        </w:rPr>
        <w:t>Gomes, Franco e Rocha</w:t>
      </w:r>
      <w:r w:rsidR="001E6535" w:rsidRPr="001E6535">
        <w:rPr>
          <w:color w:val="000000"/>
          <w:sz w:val="24"/>
          <w:szCs w:val="24"/>
        </w:rPr>
        <w:t>, (2020).</w:t>
      </w:r>
    </w:p>
    <w:p w14:paraId="4373C0E1" w14:textId="3FE880F4" w:rsidR="00A97B7E" w:rsidRPr="001E6535" w:rsidRDefault="00A97B7E" w:rsidP="00A97B7E">
      <w:pPr>
        <w:rPr>
          <w:noProof/>
          <w:sz w:val="24"/>
          <w:szCs w:val="24"/>
        </w:rPr>
      </w:pPr>
    </w:p>
    <w:p w14:paraId="0E224A5E" w14:textId="63347218" w:rsidR="001E6535" w:rsidRPr="001E6535" w:rsidRDefault="001E6535" w:rsidP="001E6535">
      <w:pPr>
        <w:ind w:left="2267"/>
        <w:jc w:val="both"/>
      </w:pPr>
      <w:r w:rsidRPr="001E6535">
        <w:t>as TDCIs contribuem com os professores para superarem os limites e insuficiências do livro didático. Embora o livro didático seja amplamente usado nas salas de aula e tenha uma importância indiscutível, ele não garante aprendizado. O professor precisa atuar como participante do processo e as TDCIs são aliadas. (p.42)</w:t>
      </w:r>
    </w:p>
    <w:p w14:paraId="4C113845" w14:textId="77777777" w:rsidR="00D63AAC" w:rsidRPr="001E6535" w:rsidRDefault="00D63AAC" w:rsidP="001E6535">
      <w:pPr>
        <w:ind w:firstLine="720"/>
        <w:jc w:val="both"/>
        <w:rPr>
          <w:sz w:val="24"/>
          <w:szCs w:val="24"/>
        </w:rPr>
      </w:pPr>
    </w:p>
    <w:p w14:paraId="1D2993BA" w14:textId="498AB16B" w:rsidR="001E6535" w:rsidRPr="001E6535" w:rsidRDefault="001E6535" w:rsidP="001E6535">
      <w:pPr>
        <w:ind w:firstLine="720"/>
        <w:jc w:val="both"/>
        <w:rPr>
          <w:sz w:val="24"/>
          <w:szCs w:val="24"/>
        </w:rPr>
      </w:pPr>
      <w:r w:rsidRPr="001E6535">
        <w:rPr>
          <w:sz w:val="24"/>
          <w:szCs w:val="24"/>
        </w:rPr>
        <w:t>A atuação ativa do professor se dá em vários momentos, especialmente na preparação bem elaborada da aula. Nesse sentido, a Fig. 3 ilustra uma parte do plano de</w:t>
      </w:r>
      <w:r>
        <w:rPr>
          <w:sz w:val="24"/>
          <w:szCs w:val="24"/>
        </w:rPr>
        <w:t xml:space="preserve"> uma das</w:t>
      </w:r>
      <w:r w:rsidRPr="001E6535">
        <w:rPr>
          <w:sz w:val="24"/>
          <w:szCs w:val="24"/>
        </w:rPr>
        <w:t xml:space="preserve"> aula</w:t>
      </w:r>
      <w:r>
        <w:rPr>
          <w:sz w:val="24"/>
          <w:szCs w:val="24"/>
        </w:rPr>
        <w:t>s</w:t>
      </w:r>
      <w:r w:rsidRPr="001E6535">
        <w:rPr>
          <w:sz w:val="24"/>
          <w:szCs w:val="24"/>
        </w:rPr>
        <w:t xml:space="preserve"> </w:t>
      </w:r>
      <w:r w:rsidRPr="001E6535">
        <w:rPr>
          <w:noProof/>
          <w:sz w:val="24"/>
          <w:szCs w:val="24"/>
        </w:rPr>
        <w:t xml:space="preserve">de óptica sobre refencial gaussiano. Nesse modelo </w:t>
      </w:r>
      <w:r>
        <w:rPr>
          <w:noProof/>
          <w:sz w:val="24"/>
          <w:szCs w:val="24"/>
        </w:rPr>
        <w:t>é apresentado</w:t>
      </w:r>
      <w:r w:rsidRPr="001E6535">
        <w:rPr>
          <w:noProof/>
          <w:sz w:val="24"/>
          <w:szCs w:val="24"/>
        </w:rPr>
        <w:t xml:space="preserve"> um exemplo que foi resolvido em sala com os alunos.</w:t>
      </w:r>
    </w:p>
    <w:p w14:paraId="3411839C" w14:textId="77777777" w:rsidR="001E6535" w:rsidRPr="001E6535" w:rsidRDefault="001E6535" w:rsidP="008B037E">
      <w:pPr>
        <w:jc w:val="both"/>
        <w:rPr>
          <w:sz w:val="24"/>
          <w:szCs w:val="24"/>
        </w:rPr>
      </w:pPr>
    </w:p>
    <w:p w14:paraId="161607D2" w14:textId="68C543F0" w:rsidR="008A0627" w:rsidRPr="001E6535" w:rsidRDefault="00D63AAC" w:rsidP="001E6535">
      <w:pPr>
        <w:jc w:val="center"/>
        <w:rPr>
          <w:color w:val="000000"/>
          <w:sz w:val="24"/>
          <w:szCs w:val="24"/>
        </w:rPr>
      </w:pPr>
      <w:r w:rsidRPr="001E6535">
        <w:rPr>
          <w:color w:val="000000"/>
          <w:sz w:val="24"/>
          <w:szCs w:val="24"/>
        </w:rPr>
        <w:t xml:space="preserve">Figura </w:t>
      </w:r>
      <w:r w:rsidR="001E6535" w:rsidRPr="001E6535">
        <w:rPr>
          <w:color w:val="000000"/>
          <w:sz w:val="24"/>
          <w:szCs w:val="24"/>
        </w:rPr>
        <w:t>3</w:t>
      </w:r>
      <w:r w:rsidRPr="001E6535">
        <w:rPr>
          <w:color w:val="000000"/>
          <w:sz w:val="24"/>
          <w:szCs w:val="24"/>
        </w:rPr>
        <w:t xml:space="preserve">: </w:t>
      </w:r>
      <w:r w:rsidR="001E6535" w:rsidRPr="001E6535">
        <w:rPr>
          <w:color w:val="000000"/>
          <w:sz w:val="24"/>
          <w:szCs w:val="24"/>
        </w:rPr>
        <w:t xml:space="preserve">Parte </w:t>
      </w:r>
      <w:r w:rsidRPr="001E6535">
        <w:rPr>
          <w:color w:val="000000"/>
          <w:sz w:val="24"/>
          <w:szCs w:val="24"/>
        </w:rPr>
        <w:t>do plano de uma aula</w:t>
      </w:r>
    </w:p>
    <w:p w14:paraId="4D984ED0" w14:textId="0C473823" w:rsidR="008A0627" w:rsidRDefault="00D63AAC">
      <w:pPr>
        <w:pStyle w:val="Ttulo1"/>
        <w:tabs>
          <w:tab w:val="left" w:pos="358"/>
        </w:tabs>
        <w:spacing w:line="360" w:lineRule="auto"/>
        <w:ind w:left="0"/>
        <w:jc w:val="both"/>
        <w:rPr>
          <w:b w:val="0"/>
          <w:bCs w:val="0"/>
        </w:rPr>
      </w:pPr>
      <w:r>
        <w:rPr>
          <w:b w:val="0"/>
          <w:bCs w:val="0"/>
          <w:noProof/>
        </w:rPr>
        <w:drawing>
          <wp:anchor distT="0" distB="0" distL="114300" distR="114300" simplePos="0" relativeHeight="251662336" behindDoc="1" locked="0" layoutInCell="1" allowOverlap="1" wp14:anchorId="027BFC1E" wp14:editId="4550C32F">
            <wp:simplePos x="0" y="0"/>
            <wp:positionH relativeFrom="column">
              <wp:posOffset>1624965</wp:posOffset>
            </wp:positionH>
            <wp:positionV relativeFrom="paragraph">
              <wp:posOffset>9525</wp:posOffset>
            </wp:positionV>
            <wp:extent cx="3038475" cy="3543300"/>
            <wp:effectExtent l="0" t="0" r="9525" b="0"/>
            <wp:wrapTight wrapText="bothSides">
              <wp:wrapPolygon edited="0">
                <wp:start x="0" y="0"/>
                <wp:lineTo x="0" y="21484"/>
                <wp:lineTo x="21532" y="21484"/>
                <wp:lineTo x="21532" y="0"/>
                <wp:lineTo x="0" y="0"/>
              </wp:wrapPolygon>
            </wp:wrapTight>
            <wp:docPr id="147051060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10603" name="Imagem 147051060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38475" cy="3543300"/>
                    </a:xfrm>
                    <a:prstGeom prst="rect">
                      <a:avLst/>
                    </a:prstGeom>
                  </pic:spPr>
                </pic:pic>
              </a:graphicData>
            </a:graphic>
          </wp:anchor>
        </w:drawing>
      </w:r>
    </w:p>
    <w:p w14:paraId="13E945BF" w14:textId="77777777" w:rsidR="008A0627" w:rsidRDefault="008A0627">
      <w:pPr>
        <w:pStyle w:val="Ttulo1"/>
        <w:tabs>
          <w:tab w:val="left" w:pos="358"/>
        </w:tabs>
        <w:spacing w:line="360" w:lineRule="auto"/>
        <w:ind w:left="0"/>
        <w:jc w:val="both"/>
        <w:rPr>
          <w:b w:val="0"/>
          <w:bCs w:val="0"/>
        </w:rPr>
      </w:pPr>
    </w:p>
    <w:p w14:paraId="72B98CD5" w14:textId="77777777" w:rsidR="008A0627" w:rsidRDefault="008A0627">
      <w:pPr>
        <w:pStyle w:val="Ttulo1"/>
        <w:tabs>
          <w:tab w:val="left" w:pos="358"/>
        </w:tabs>
        <w:spacing w:line="360" w:lineRule="auto"/>
        <w:ind w:left="0"/>
        <w:jc w:val="both"/>
        <w:rPr>
          <w:b w:val="0"/>
          <w:bCs w:val="0"/>
        </w:rPr>
      </w:pPr>
    </w:p>
    <w:p w14:paraId="254B1FF4" w14:textId="77777777" w:rsidR="008A0627" w:rsidRDefault="008A0627">
      <w:pPr>
        <w:pStyle w:val="Ttulo1"/>
        <w:tabs>
          <w:tab w:val="left" w:pos="358"/>
        </w:tabs>
        <w:spacing w:line="360" w:lineRule="auto"/>
        <w:ind w:left="0"/>
        <w:jc w:val="both"/>
        <w:rPr>
          <w:b w:val="0"/>
          <w:bCs w:val="0"/>
        </w:rPr>
      </w:pPr>
    </w:p>
    <w:p w14:paraId="2C7CE998" w14:textId="77777777" w:rsidR="008A0627" w:rsidRDefault="008A0627">
      <w:pPr>
        <w:pStyle w:val="Ttulo1"/>
        <w:tabs>
          <w:tab w:val="left" w:pos="358"/>
        </w:tabs>
        <w:spacing w:line="360" w:lineRule="auto"/>
        <w:ind w:left="0"/>
        <w:jc w:val="both"/>
        <w:rPr>
          <w:b w:val="0"/>
          <w:bCs w:val="0"/>
        </w:rPr>
      </w:pPr>
    </w:p>
    <w:p w14:paraId="3E51DB5F" w14:textId="77777777" w:rsidR="008A0627" w:rsidRDefault="008A0627">
      <w:pPr>
        <w:pStyle w:val="Ttulo1"/>
        <w:tabs>
          <w:tab w:val="left" w:pos="358"/>
        </w:tabs>
        <w:spacing w:line="360" w:lineRule="auto"/>
        <w:ind w:left="0"/>
        <w:jc w:val="both"/>
        <w:rPr>
          <w:b w:val="0"/>
          <w:bCs w:val="0"/>
        </w:rPr>
      </w:pPr>
    </w:p>
    <w:p w14:paraId="3A6E67C6" w14:textId="77777777" w:rsidR="008A0627" w:rsidRDefault="008A0627">
      <w:pPr>
        <w:pStyle w:val="Ttulo1"/>
        <w:tabs>
          <w:tab w:val="left" w:pos="358"/>
        </w:tabs>
        <w:spacing w:line="360" w:lineRule="auto"/>
        <w:ind w:left="0"/>
        <w:jc w:val="both"/>
        <w:rPr>
          <w:b w:val="0"/>
          <w:bCs w:val="0"/>
        </w:rPr>
      </w:pPr>
    </w:p>
    <w:p w14:paraId="04E9692F" w14:textId="77777777" w:rsidR="008A0627" w:rsidRDefault="008A0627">
      <w:pPr>
        <w:pStyle w:val="Ttulo1"/>
        <w:tabs>
          <w:tab w:val="left" w:pos="358"/>
        </w:tabs>
        <w:spacing w:line="360" w:lineRule="auto"/>
        <w:ind w:left="0"/>
        <w:jc w:val="both"/>
        <w:rPr>
          <w:b w:val="0"/>
          <w:bCs w:val="0"/>
        </w:rPr>
      </w:pPr>
    </w:p>
    <w:p w14:paraId="61FD2468" w14:textId="77777777" w:rsidR="008A0627" w:rsidRDefault="008A0627">
      <w:pPr>
        <w:pStyle w:val="Ttulo1"/>
        <w:tabs>
          <w:tab w:val="left" w:pos="358"/>
        </w:tabs>
        <w:spacing w:line="360" w:lineRule="auto"/>
        <w:ind w:left="0"/>
        <w:jc w:val="both"/>
        <w:rPr>
          <w:b w:val="0"/>
          <w:bCs w:val="0"/>
        </w:rPr>
      </w:pPr>
    </w:p>
    <w:p w14:paraId="5C569BC9" w14:textId="77777777" w:rsidR="008A0627" w:rsidRDefault="008A0627">
      <w:pPr>
        <w:pStyle w:val="Ttulo1"/>
        <w:tabs>
          <w:tab w:val="left" w:pos="358"/>
        </w:tabs>
        <w:spacing w:line="360" w:lineRule="auto"/>
        <w:ind w:left="0"/>
        <w:jc w:val="both"/>
        <w:rPr>
          <w:b w:val="0"/>
          <w:bCs w:val="0"/>
        </w:rPr>
      </w:pPr>
    </w:p>
    <w:p w14:paraId="72A096B7" w14:textId="77777777" w:rsidR="008A0627" w:rsidRDefault="008A0627">
      <w:pPr>
        <w:pStyle w:val="Ttulo1"/>
        <w:tabs>
          <w:tab w:val="left" w:pos="358"/>
        </w:tabs>
        <w:spacing w:line="360" w:lineRule="auto"/>
        <w:ind w:left="0"/>
        <w:jc w:val="both"/>
        <w:rPr>
          <w:b w:val="0"/>
          <w:bCs w:val="0"/>
        </w:rPr>
      </w:pPr>
    </w:p>
    <w:p w14:paraId="72B1ED46" w14:textId="77777777" w:rsidR="008A0627" w:rsidRDefault="008A0627">
      <w:pPr>
        <w:pStyle w:val="Ttulo1"/>
        <w:tabs>
          <w:tab w:val="left" w:pos="358"/>
        </w:tabs>
        <w:spacing w:line="360" w:lineRule="auto"/>
        <w:ind w:left="0"/>
        <w:jc w:val="both"/>
        <w:rPr>
          <w:b w:val="0"/>
          <w:bCs w:val="0"/>
        </w:rPr>
      </w:pPr>
    </w:p>
    <w:p w14:paraId="28751E3A" w14:textId="77777777" w:rsidR="008A0627" w:rsidRDefault="008A0627">
      <w:pPr>
        <w:pStyle w:val="Ttulo1"/>
        <w:tabs>
          <w:tab w:val="left" w:pos="358"/>
        </w:tabs>
        <w:spacing w:line="360" w:lineRule="auto"/>
        <w:ind w:left="0"/>
        <w:jc w:val="both"/>
        <w:rPr>
          <w:b w:val="0"/>
          <w:bCs w:val="0"/>
        </w:rPr>
      </w:pPr>
    </w:p>
    <w:p w14:paraId="41688E84" w14:textId="77777777" w:rsidR="008A0627" w:rsidRDefault="008A0627">
      <w:pPr>
        <w:pStyle w:val="Ttulo1"/>
        <w:tabs>
          <w:tab w:val="left" w:pos="358"/>
        </w:tabs>
        <w:spacing w:line="360" w:lineRule="auto"/>
        <w:ind w:left="0"/>
        <w:jc w:val="both"/>
        <w:rPr>
          <w:b w:val="0"/>
          <w:bCs w:val="0"/>
        </w:rPr>
      </w:pPr>
    </w:p>
    <w:p w14:paraId="04369D2A" w14:textId="33272E2D" w:rsidR="004B7B54" w:rsidRPr="001E6535" w:rsidRDefault="00D63AAC" w:rsidP="001E6535">
      <w:pPr>
        <w:jc w:val="center"/>
      </w:pPr>
      <w:r w:rsidRPr="00D63AAC">
        <w:t>Fonte:</w:t>
      </w:r>
      <w:r>
        <w:t xml:space="preserve"> autoria própria.</w:t>
      </w:r>
    </w:p>
    <w:p w14:paraId="777AF729" w14:textId="77777777" w:rsidR="00D63AAC" w:rsidRPr="00674300" w:rsidRDefault="00D63AAC">
      <w:pPr>
        <w:pStyle w:val="Ttulo1"/>
        <w:tabs>
          <w:tab w:val="left" w:pos="358"/>
        </w:tabs>
        <w:spacing w:line="360" w:lineRule="auto"/>
        <w:ind w:left="0"/>
        <w:jc w:val="both"/>
        <w:rPr>
          <w:b w:val="0"/>
          <w:bCs w:val="0"/>
        </w:rPr>
      </w:pPr>
    </w:p>
    <w:p w14:paraId="3EBDBF00" w14:textId="77777777" w:rsidR="00577C0F" w:rsidRDefault="00C45A72" w:rsidP="00336D12">
      <w:pPr>
        <w:pStyle w:val="Ttulo1"/>
        <w:numPr>
          <w:ilvl w:val="0"/>
          <w:numId w:val="2"/>
        </w:numPr>
        <w:tabs>
          <w:tab w:val="left" w:pos="358"/>
        </w:tabs>
        <w:spacing w:line="360" w:lineRule="auto"/>
        <w:ind w:left="0" w:hanging="241"/>
        <w:jc w:val="both"/>
      </w:pPr>
      <w:r>
        <w:t>CONCLUSÕES</w:t>
      </w:r>
    </w:p>
    <w:p w14:paraId="1101230B" w14:textId="77777777" w:rsidR="00CE51B4" w:rsidRDefault="00CE51B4" w:rsidP="00CE51B4">
      <w:pPr>
        <w:ind w:firstLine="720"/>
        <w:jc w:val="both"/>
        <w:rPr>
          <w:sz w:val="24"/>
          <w:szCs w:val="24"/>
        </w:rPr>
      </w:pPr>
    </w:p>
    <w:p w14:paraId="10552A8F" w14:textId="21E95F7E" w:rsidR="00577C0F" w:rsidRPr="00CE51B4" w:rsidRDefault="005B1E41" w:rsidP="00CE51B4">
      <w:pPr>
        <w:ind w:firstLine="720"/>
        <w:jc w:val="both"/>
        <w:rPr>
          <w:sz w:val="24"/>
          <w:szCs w:val="24"/>
        </w:rPr>
      </w:pPr>
      <w:r w:rsidRPr="00CE51B4">
        <w:rPr>
          <w:sz w:val="24"/>
          <w:szCs w:val="24"/>
        </w:rPr>
        <w:t>No geral, esta abordagem pedagógica</w:t>
      </w:r>
      <w:r w:rsidR="00CE51B4" w:rsidRPr="00CE51B4">
        <w:rPr>
          <w:sz w:val="24"/>
          <w:szCs w:val="24"/>
        </w:rPr>
        <w:t>,</w:t>
      </w:r>
      <w:r w:rsidRPr="00CE51B4">
        <w:rPr>
          <w:sz w:val="24"/>
          <w:szCs w:val="24"/>
        </w:rPr>
        <w:t xml:space="preserve"> combina</w:t>
      </w:r>
      <w:r w:rsidR="00CE51B4" w:rsidRPr="00CE51B4">
        <w:rPr>
          <w:sz w:val="24"/>
          <w:szCs w:val="24"/>
        </w:rPr>
        <w:t>ndo</w:t>
      </w:r>
      <w:r w:rsidRPr="00CE51B4">
        <w:rPr>
          <w:sz w:val="24"/>
          <w:szCs w:val="24"/>
        </w:rPr>
        <w:t xml:space="preserve"> teoria, simulações práticas, atividades criativas e exercícios de aplicação</w:t>
      </w:r>
      <w:r w:rsidR="00CE51B4" w:rsidRPr="00CE51B4">
        <w:rPr>
          <w:sz w:val="24"/>
          <w:szCs w:val="24"/>
        </w:rPr>
        <w:t>, se demonstrou proveitosa</w:t>
      </w:r>
      <w:r w:rsidRPr="00CE51B4">
        <w:rPr>
          <w:sz w:val="24"/>
          <w:szCs w:val="24"/>
        </w:rPr>
        <w:t xml:space="preserve">. Essa metodologia dinâmica e interativa não apenas fortaleceu a compreensão dos alunos, mas também estimulou seu envolvimento e entusiasmo pela óptica. A aula demonstrou que a exploração ativa e a aplicação prática dos conceitos são fundamentais para o aprendizado sólido e duradouro. Essa abordagem pedagógica tem o potencial de transformar a maneira como os alunos </w:t>
      </w:r>
      <w:r w:rsidR="00CE51B4" w:rsidRPr="00CE51B4">
        <w:rPr>
          <w:sz w:val="24"/>
          <w:szCs w:val="24"/>
        </w:rPr>
        <w:t>encaram</w:t>
      </w:r>
      <w:r w:rsidRPr="00CE51B4">
        <w:rPr>
          <w:sz w:val="24"/>
          <w:szCs w:val="24"/>
        </w:rPr>
        <w:t xml:space="preserve"> tópicos desafiadores, tornando o processo de ensino e aprendizado mais envolvente e </w:t>
      </w:r>
      <w:r w:rsidR="00CE51B4" w:rsidRPr="00CE51B4">
        <w:rPr>
          <w:sz w:val="24"/>
          <w:szCs w:val="24"/>
        </w:rPr>
        <w:t>significativo</w:t>
      </w:r>
      <w:r w:rsidRPr="00CE51B4">
        <w:rPr>
          <w:sz w:val="24"/>
          <w:szCs w:val="24"/>
        </w:rPr>
        <w:t>.</w:t>
      </w:r>
    </w:p>
    <w:p w14:paraId="2580838E" w14:textId="77777777" w:rsidR="00577C0F" w:rsidRDefault="00577C0F">
      <w:pPr>
        <w:pStyle w:val="Ttulo1"/>
        <w:tabs>
          <w:tab w:val="left" w:pos="358"/>
        </w:tabs>
        <w:spacing w:line="360" w:lineRule="auto"/>
        <w:ind w:left="0"/>
      </w:pPr>
    </w:p>
    <w:p w14:paraId="3F1820BF" w14:textId="77777777" w:rsidR="00CE51B4" w:rsidRDefault="00CE51B4">
      <w:pPr>
        <w:pStyle w:val="Ttulo1"/>
        <w:tabs>
          <w:tab w:val="left" w:pos="358"/>
        </w:tabs>
        <w:spacing w:line="360" w:lineRule="auto"/>
        <w:ind w:left="0"/>
      </w:pPr>
    </w:p>
    <w:p w14:paraId="4E43B2CE" w14:textId="77777777" w:rsidR="00577C0F" w:rsidRDefault="00C45A72" w:rsidP="00336D12">
      <w:pPr>
        <w:pStyle w:val="Ttulo1"/>
        <w:numPr>
          <w:ilvl w:val="0"/>
          <w:numId w:val="2"/>
        </w:numPr>
        <w:tabs>
          <w:tab w:val="left" w:pos="358"/>
        </w:tabs>
        <w:spacing w:line="360" w:lineRule="auto"/>
        <w:ind w:left="0" w:hanging="240"/>
        <w:jc w:val="both"/>
      </w:pPr>
      <w:r>
        <w:t xml:space="preserve">REFERÊNCIAS </w:t>
      </w:r>
    </w:p>
    <w:p w14:paraId="5DF36761" w14:textId="77777777" w:rsidR="00CE51B4" w:rsidRDefault="00CE51B4" w:rsidP="00336D12">
      <w:pPr>
        <w:rPr>
          <w:color w:val="222222"/>
          <w:sz w:val="24"/>
          <w:szCs w:val="24"/>
          <w:shd w:val="clear" w:color="auto" w:fill="FFFFFF"/>
        </w:rPr>
      </w:pPr>
    </w:p>
    <w:p w14:paraId="456F0CD2" w14:textId="73AA0E4C" w:rsidR="00336D12" w:rsidRPr="00CE51B4" w:rsidRDefault="00336D12" w:rsidP="00CE51B4">
      <w:pPr>
        <w:rPr>
          <w:sz w:val="24"/>
          <w:szCs w:val="24"/>
        </w:rPr>
      </w:pPr>
      <w:r w:rsidRPr="00CE51B4">
        <w:rPr>
          <w:sz w:val="24"/>
          <w:szCs w:val="24"/>
          <w:shd w:val="clear" w:color="auto" w:fill="FFFFFF"/>
        </w:rPr>
        <w:t>COELHO, André Luis Miranda</w:t>
      </w:r>
      <w:r w:rsidR="0084026D" w:rsidRPr="00CE51B4">
        <w:rPr>
          <w:sz w:val="24"/>
          <w:szCs w:val="24"/>
          <w:shd w:val="clear" w:color="auto" w:fill="FFFFFF"/>
        </w:rPr>
        <w:t xml:space="preserve"> de Barcellos </w:t>
      </w:r>
      <w:r w:rsidRPr="00CE51B4">
        <w:rPr>
          <w:sz w:val="24"/>
          <w:szCs w:val="24"/>
          <w:shd w:val="clear" w:color="auto" w:fill="FFFFFF"/>
        </w:rPr>
        <w:t>. Utilização do software Geogebra no ensino de óptica geométrica de lentes esféricas. </w:t>
      </w:r>
      <w:r w:rsidRPr="00CE51B4">
        <w:rPr>
          <w:b/>
          <w:bCs/>
          <w:sz w:val="24"/>
          <w:szCs w:val="24"/>
          <w:shd w:val="clear" w:color="auto" w:fill="FFFFFF"/>
        </w:rPr>
        <w:t>Revista do Professor de Física</w:t>
      </w:r>
      <w:r w:rsidRPr="00CE51B4">
        <w:rPr>
          <w:sz w:val="24"/>
          <w:szCs w:val="24"/>
          <w:shd w:val="clear" w:color="auto" w:fill="FFFFFF"/>
        </w:rPr>
        <w:t>, v. 1, n. 1, p. 1-10, 2017.</w:t>
      </w:r>
    </w:p>
    <w:p w14:paraId="1CBD121E" w14:textId="49AD5D63" w:rsidR="00577C0F" w:rsidRPr="00CE51B4" w:rsidRDefault="00577C0F" w:rsidP="00CE51B4"/>
    <w:p w14:paraId="7AEE1A94" w14:textId="347D4870" w:rsidR="00D36A83" w:rsidRPr="00CE51B4" w:rsidRDefault="00D36A83" w:rsidP="00CE51B4">
      <w:pPr>
        <w:widowControl/>
        <w:spacing w:after="140"/>
        <w:rPr>
          <w:sz w:val="24"/>
          <w:szCs w:val="24"/>
        </w:rPr>
      </w:pPr>
      <w:r w:rsidRPr="00CE51B4">
        <w:rPr>
          <w:sz w:val="24"/>
          <w:szCs w:val="24"/>
        </w:rPr>
        <w:t xml:space="preserve">GOMES, Érica Cupertino; </w:t>
      </w:r>
      <w:r w:rsidR="00157D34" w:rsidRPr="00CE51B4">
        <w:rPr>
          <w:sz w:val="24"/>
          <w:szCs w:val="24"/>
        </w:rPr>
        <w:t>FRANCO</w:t>
      </w:r>
      <w:r w:rsidRPr="00CE51B4">
        <w:rPr>
          <w:sz w:val="24"/>
          <w:szCs w:val="24"/>
        </w:rPr>
        <w:t>, Xaieny Luiza de Souza</w:t>
      </w:r>
      <w:r w:rsidR="00157D34">
        <w:rPr>
          <w:sz w:val="24"/>
          <w:szCs w:val="24"/>
        </w:rPr>
        <w:t xml:space="preserve"> </w:t>
      </w:r>
      <w:r w:rsidR="00157D34" w:rsidRPr="00CE51B4">
        <w:rPr>
          <w:sz w:val="24"/>
          <w:szCs w:val="24"/>
        </w:rPr>
        <w:t>Oliveira</w:t>
      </w:r>
      <w:r w:rsidRPr="00CE51B4">
        <w:rPr>
          <w:sz w:val="24"/>
          <w:szCs w:val="24"/>
        </w:rPr>
        <w:t xml:space="preserve">; </w:t>
      </w:r>
      <w:r w:rsidR="00157D34" w:rsidRPr="00CE51B4">
        <w:rPr>
          <w:sz w:val="24"/>
          <w:szCs w:val="24"/>
        </w:rPr>
        <w:t>ROCHA</w:t>
      </w:r>
      <w:r w:rsidRPr="00CE51B4">
        <w:rPr>
          <w:sz w:val="24"/>
          <w:szCs w:val="24"/>
        </w:rPr>
        <w:t xml:space="preserve">, Alexsandro Silvestre da. </w:t>
      </w:r>
      <w:r w:rsidRPr="00CE51B4">
        <w:rPr>
          <w:b/>
          <w:sz w:val="24"/>
          <w:szCs w:val="24"/>
        </w:rPr>
        <w:t>Uso de simuladores para potencializar a aprendizagem no ensino da física.</w:t>
      </w:r>
      <w:r w:rsidRPr="00CE51B4">
        <w:rPr>
          <w:sz w:val="24"/>
          <w:szCs w:val="24"/>
        </w:rPr>
        <w:t xml:space="preserve"> Araguaína, TO: EDUFT, 2020. ISBN 978-65-89119-13-5.</w:t>
      </w:r>
    </w:p>
    <w:p w14:paraId="3167ECA4" w14:textId="77777777" w:rsidR="00D36A83" w:rsidRDefault="00D36A83"/>
    <w:sectPr w:rsidR="00D36A83" w:rsidSect="007F429D">
      <w:headerReference w:type="first" r:id="rId17"/>
      <w:type w:val="continuous"/>
      <w:pgSz w:w="11910" w:h="16840"/>
      <w:pgMar w:top="1321" w:right="1021" w:bottom="567" w:left="1162" w:header="44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F99F" w14:textId="77777777" w:rsidR="00C45A72" w:rsidRDefault="00C45A72">
      <w:r>
        <w:separator/>
      </w:r>
    </w:p>
  </w:endnote>
  <w:endnote w:type="continuationSeparator" w:id="0">
    <w:p w14:paraId="51CDECAE" w14:textId="77777777" w:rsidR="00C45A72" w:rsidRDefault="00C4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28BA8" w14:textId="77777777" w:rsidR="00C45A72" w:rsidRDefault="00C45A72">
      <w:r>
        <w:separator/>
      </w:r>
    </w:p>
  </w:footnote>
  <w:footnote w:type="continuationSeparator" w:id="0">
    <w:p w14:paraId="71D358BF" w14:textId="77777777" w:rsidR="00C45A72" w:rsidRDefault="00C45A72">
      <w:r>
        <w:continuationSeparator/>
      </w:r>
    </w:p>
  </w:footnote>
  <w:footnote w:id="1">
    <w:p w14:paraId="4AEA5E3A" w14:textId="169742ED" w:rsidR="001733A8" w:rsidRPr="001733A8" w:rsidRDefault="001733A8">
      <w:pPr>
        <w:pStyle w:val="Textodenotaderodap"/>
        <w:rPr>
          <w:lang w:val="pt-BR"/>
        </w:rPr>
      </w:pPr>
      <w:r>
        <w:rPr>
          <w:rStyle w:val="Refdenotaderodap"/>
        </w:rPr>
        <w:footnoteRef/>
      </w:r>
      <w:r>
        <w:t xml:space="preserve"> </w:t>
      </w:r>
      <w:hyperlink r:id="rId1" w:history="1">
        <w:r w:rsidRPr="00BA7B54">
          <w:rPr>
            <w:rStyle w:val="Hyperlink"/>
          </w:rPr>
          <w:t>https://phet.colorado.edu/pt_BR/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26E1" w14:textId="7C2F97EF" w:rsidR="00481312" w:rsidRDefault="00481312">
    <w:pPr>
      <w:pStyle w:val="Cabealho"/>
    </w:pPr>
    <w:r>
      <w:rPr>
        <w:noProof/>
      </w:rPr>
      <w:drawing>
        <wp:anchor distT="0" distB="0" distL="114300" distR="114300" simplePos="0" relativeHeight="251659264" behindDoc="1" locked="0" layoutInCell="1" allowOverlap="1" wp14:anchorId="48E4A4D5" wp14:editId="069466B5">
          <wp:simplePos x="0" y="0"/>
          <wp:positionH relativeFrom="margin">
            <wp:posOffset>0</wp:posOffset>
          </wp:positionH>
          <wp:positionV relativeFrom="paragraph">
            <wp:posOffset>158750</wp:posOffset>
          </wp:positionV>
          <wp:extent cx="6171429" cy="2057143"/>
          <wp:effectExtent l="0" t="0" r="1270" b="635"/>
          <wp:wrapTight wrapText="bothSides">
            <wp:wrapPolygon edited="0">
              <wp:start x="0" y="0"/>
              <wp:lineTo x="0" y="21407"/>
              <wp:lineTo x="21538" y="21407"/>
              <wp:lineTo x="21538" y="0"/>
              <wp:lineTo x="0" y="0"/>
            </wp:wrapPolygon>
          </wp:wrapTight>
          <wp:docPr id="550770789" name="Imagem 1"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70789" name="Imagem 1" descr="Interface gráfica do usuári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6171429" cy="20571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33770"/>
    <w:multiLevelType w:val="multilevel"/>
    <w:tmpl w:val="F0F2F7E0"/>
    <w:lvl w:ilvl="0">
      <w:start w:val="1"/>
      <w:numFmt w:val="decimal"/>
      <w:lvlText w:val="%1."/>
      <w:lvlJc w:val="left"/>
      <w:pPr>
        <w:ind w:left="357" w:hanging="239"/>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abstractNum w:abstractNumId="1" w15:restartNumberingAfterBreak="0">
    <w:nsid w:val="5AC75DB6"/>
    <w:multiLevelType w:val="multilevel"/>
    <w:tmpl w:val="B0869E56"/>
    <w:lvl w:ilvl="0">
      <w:start w:val="1"/>
      <w:numFmt w:val="decimal"/>
      <w:lvlText w:val="%1."/>
      <w:lvlJc w:val="left"/>
      <w:pPr>
        <w:ind w:left="357" w:hanging="239"/>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0F"/>
    <w:rsid w:val="00070D2A"/>
    <w:rsid w:val="00127C30"/>
    <w:rsid w:val="00157D34"/>
    <w:rsid w:val="001733A8"/>
    <w:rsid w:val="001E6535"/>
    <w:rsid w:val="00336D12"/>
    <w:rsid w:val="00481312"/>
    <w:rsid w:val="004B7B54"/>
    <w:rsid w:val="00550C25"/>
    <w:rsid w:val="00577C0F"/>
    <w:rsid w:val="005B1E41"/>
    <w:rsid w:val="00634291"/>
    <w:rsid w:val="00674300"/>
    <w:rsid w:val="006A436F"/>
    <w:rsid w:val="007B48EF"/>
    <w:rsid w:val="007E1457"/>
    <w:rsid w:val="007F429D"/>
    <w:rsid w:val="0084026D"/>
    <w:rsid w:val="0084701E"/>
    <w:rsid w:val="008A0627"/>
    <w:rsid w:val="008B037E"/>
    <w:rsid w:val="00A97B7E"/>
    <w:rsid w:val="00BE2AF5"/>
    <w:rsid w:val="00BF78DA"/>
    <w:rsid w:val="00C212D9"/>
    <w:rsid w:val="00C45A72"/>
    <w:rsid w:val="00CE51B4"/>
    <w:rsid w:val="00CF572A"/>
    <w:rsid w:val="00D36A83"/>
    <w:rsid w:val="00D63AAC"/>
    <w:rsid w:val="00D90F3C"/>
    <w:rsid w:val="00DC05FF"/>
    <w:rsid w:val="00FF01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4D31"/>
  <w15:docId w15:val="{7C523BC4-3529-4E63-9BA2-F1B05A5C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535"/>
  </w:style>
  <w:style w:type="paragraph" w:styleId="Ttulo1">
    <w:name w:val="heading 1"/>
    <w:basedOn w:val="Normal"/>
    <w:link w:val="Ttulo1Char"/>
    <w:uiPriority w:val="9"/>
    <w:qFormat/>
    <w:pPr>
      <w:ind w:left="117"/>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164" w:right="160"/>
      <w:jc w:val="center"/>
    </w:pPr>
    <w:rPr>
      <w:b/>
      <w:bCs/>
      <w:sz w:val="27"/>
      <w:szCs w:val="27"/>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357" w:hanging="241"/>
    </w:pPr>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6724B6"/>
    <w:rPr>
      <w:rFonts w:ascii="Times New Roman" w:eastAsia="Times New Roman" w:hAnsi="Times New Roman" w:cs="Times New Roman"/>
      <w:sz w:val="24"/>
      <w:szCs w:val="24"/>
      <w:lang w:val="pt-PT"/>
    </w:rPr>
  </w:style>
  <w:style w:type="character" w:styleId="Refdecomentrio">
    <w:name w:val="annotation reference"/>
    <w:basedOn w:val="Fontepargpadro"/>
    <w:uiPriority w:val="99"/>
    <w:semiHidden/>
    <w:unhideWhenUsed/>
    <w:rsid w:val="006724B6"/>
    <w:rPr>
      <w:sz w:val="16"/>
      <w:szCs w:val="16"/>
    </w:rPr>
  </w:style>
  <w:style w:type="paragraph" w:styleId="Textodecomentrio">
    <w:name w:val="annotation text"/>
    <w:basedOn w:val="Normal"/>
    <w:link w:val="TextodecomentrioChar"/>
    <w:uiPriority w:val="99"/>
    <w:semiHidden/>
    <w:unhideWhenUsed/>
    <w:rsid w:val="006724B6"/>
    <w:rPr>
      <w:sz w:val="20"/>
      <w:szCs w:val="20"/>
    </w:rPr>
  </w:style>
  <w:style w:type="character" w:customStyle="1" w:styleId="TextodecomentrioChar">
    <w:name w:val="Texto de comentário Char"/>
    <w:basedOn w:val="Fontepargpadro"/>
    <w:link w:val="Textodecomentrio"/>
    <w:uiPriority w:val="99"/>
    <w:semiHidden/>
    <w:rsid w:val="006724B6"/>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724B6"/>
    <w:rPr>
      <w:b/>
      <w:bCs/>
    </w:rPr>
  </w:style>
  <w:style w:type="character" w:customStyle="1" w:styleId="AssuntodocomentrioChar">
    <w:name w:val="Assunto do comentário Char"/>
    <w:basedOn w:val="TextodecomentrioChar"/>
    <w:link w:val="Assuntodocomentrio"/>
    <w:uiPriority w:val="99"/>
    <w:semiHidden/>
    <w:rsid w:val="006724B6"/>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6724B6"/>
    <w:rPr>
      <w:rFonts w:ascii="Segoe UI" w:hAnsi="Segoe UI" w:cs="Segoe UI"/>
      <w:sz w:val="18"/>
      <w:szCs w:val="18"/>
    </w:rPr>
  </w:style>
  <w:style w:type="character" w:customStyle="1" w:styleId="TextodebaloChar">
    <w:name w:val="Texto de balão Char"/>
    <w:basedOn w:val="Fontepargpadro"/>
    <w:link w:val="Textodebalo"/>
    <w:uiPriority w:val="99"/>
    <w:semiHidden/>
    <w:rsid w:val="006724B6"/>
    <w:rPr>
      <w:rFonts w:ascii="Segoe UI" w:eastAsia="Times New Roman" w:hAnsi="Segoe UI" w:cs="Segoe UI"/>
      <w:sz w:val="18"/>
      <w:szCs w:val="18"/>
      <w:lang w:val="pt-PT"/>
    </w:rPr>
  </w:style>
  <w:style w:type="character" w:customStyle="1" w:styleId="Ttulo1Char">
    <w:name w:val="Título 1 Char"/>
    <w:basedOn w:val="Fontepargpadro"/>
    <w:link w:val="Ttulo1"/>
    <w:uiPriority w:val="9"/>
    <w:rsid w:val="006724B6"/>
    <w:rPr>
      <w:rFonts w:ascii="Times New Roman" w:eastAsia="Times New Roman" w:hAnsi="Times New Roman" w:cs="Times New Roman"/>
      <w:b/>
      <w:bCs/>
      <w:sz w:val="24"/>
      <w:szCs w:val="24"/>
      <w:lang w:val="pt-PT"/>
    </w:rPr>
  </w:style>
  <w:style w:type="paragraph" w:styleId="Cabealho">
    <w:name w:val="header"/>
    <w:basedOn w:val="Normal"/>
    <w:link w:val="CabealhoChar"/>
    <w:uiPriority w:val="99"/>
    <w:unhideWhenUsed/>
    <w:rsid w:val="006724B6"/>
    <w:pPr>
      <w:tabs>
        <w:tab w:val="center" w:pos="4252"/>
        <w:tab w:val="right" w:pos="8504"/>
      </w:tabs>
    </w:pPr>
  </w:style>
  <w:style w:type="character" w:customStyle="1" w:styleId="CabealhoChar">
    <w:name w:val="Cabeçalho Char"/>
    <w:basedOn w:val="Fontepargpadro"/>
    <w:link w:val="Cabealho"/>
    <w:uiPriority w:val="99"/>
    <w:rsid w:val="006724B6"/>
    <w:rPr>
      <w:rFonts w:ascii="Times New Roman" w:eastAsia="Times New Roman" w:hAnsi="Times New Roman" w:cs="Times New Roman"/>
      <w:lang w:val="pt-PT"/>
    </w:rPr>
  </w:style>
  <w:style w:type="paragraph" w:styleId="Rodap">
    <w:name w:val="footer"/>
    <w:basedOn w:val="Normal"/>
    <w:link w:val="RodapChar"/>
    <w:uiPriority w:val="99"/>
    <w:unhideWhenUsed/>
    <w:rsid w:val="006724B6"/>
    <w:pPr>
      <w:tabs>
        <w:tab w:val="center" w:pos="4252"/>
        <w:tab w:val="right" w:pos="8504"/>
      </w:tabs>
    </w:pPr>
  </w:style>
  <w:style w:type="character" w:customStyle="1" w:styleId="RodapChar">
    <w:name w:val="Rodapé Char"/>
    <w:basedOn w:val="Fontepargpadro"/>
    <w:link w:val="Rodap"/>
    <w:uiPriority w:val="99"/>
    <w:rsid w:val="006724B6"/>
    <w:rPr>
      <w:rFonts w:ascii="Times New Roman" w:eastAsia="Times New Roman" w:hAnsi="Times New Roman" w:cs="Times New Roman"/>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336D12"/>
    <w:rPr>
      <w:color w:val="0000FF" w:themeColor="hyperlink"/>
      <w:u w:val="single"/>
    </w:rPr>
  </w:style>
  <w:style w:type="character" w:styleId="MenoPendente">
    <w:name w:val="Unresolved Mention"/>
    <w:basedOn w:val="Fontepargpadro"/>
    <w:uiPriority w:val="99"/>
    <w:semiHidden/>
    <w:unhideWhenUsed/>
    <w:rsid w:val="00D36A83"/>
    <w:rPr>
      <w:color w:val="605E5C"/>
      <w:shd w:val="clear" w:color="auto" w:fill="E1DFDD"/>
    </w:rPr>
  </w:style>
  <w:style w:type="paragraph" w:styleId="Textodenotadefim">
    <w:name w:val="endnote text"/>
    <w:basedOn w:val="Normal"/>
    <w:link w:val="TextodenotadefimChar"/>
    <w:uiPriority w:val="99"/>
    <w:semiHidden/>
    <w:unhideWhenUsed/>
    <w:rsid w:val="001733A8"/>
    <w:rPr>
      <w:sz w:val="20"/>
      <w:szCs w:val="20"/>
    </w:rPr>
  </w:style>
  <w:style w:type="character" w:customStyle="1" w:styleId="TextodenotadefimChar">
    <w:name w:val="Texto de nota de fim Char"/>
    <w:basedOn w:val="Fontepargpadro"/>
    <w:link w:val="Textodenotadefim"/>
    <w:uiPriority w:val="99"/>
    <w:semiHidden/>
    <w:rsid w:val="001733A8"/>
    <w:rPr>
      <w:sz w:val="20"/>
      <w:szCs w:val="20"/>
    </w:rPr>
  </w:style>
  <w:style w:type="character" w:styleId="Refdenotadefim">
    <w:name w:val="endnote reference"/>
    <w:basedOn w:val="Fontepargpadro"/>
    <w:uiPriority w:val="99"/>
    <w:semiHidden/>
    <w:unhideWhenUsed/>
    <w:rsid w:val="001733A8"/>
    <w:rPr>
      <w:vertAlign w:val="superscript"/>
    </w:rPr>
  </w:style>
  <w:style w:type="paragraph" w:styleId="Textodenotaderodap">
    <w:name w:val="footnote text"/>
    <w:basedOn w:val="Normal"/>
    <w:link w:val="TextodenotaderodapChar"/>
    <w:uiPriority w:val="99"/>
    <w:semiHidden/>
    <w:unhideWhenUsed/>
    <w:rsid w:val="001733A8"/>
    <w:rPr>
      <w:sz w:val="20"/>
      <w:szCs w:val="20"/>
    </w:rPr>
  </w:style>
  <w:style w:type="character" w:customStyle="1" w:styleId="TextodenotaderodapChar">
    <w:name w:val="Texto de nota de rodapé Char"/>
    <w:basedOn w:val="Fontepargpadro"/>
    <w:link w:val="Textodenotaderodap"/>
    <w:uiPriority w:val="99"/>
    <w:semiHidden/>
    <w:rsid w:val="001733A8"/>
    <w:rPr>
      <w:sz w:val="20"/>
      <w:szCs w:val="20"/>
    </w:rPr>
  </w:style>
  <w:style w:type="character" w:styleId="Refdenotaderodap">
    <w:name w:val="footnote reference"/>
    <w:basedOn w:val="Fontepargpadro"/>
    <w:uiPriority w:val="99"/>
    <w:semiHidden/>
    <w:unhideWhenUsed/>
    <w:rsid w:val="001733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het.colorado.edu/sims/html/geometric-optics/latest/geometric-optics_all.html?locale=pt_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ica.gomes@ufnt.edu.br" TargetMode="External"/><Relationship Id="rId5" Type="http://schemas.openxmlformats.org/officeDocument/2006/relationships/settings" Target="settings.xml"/><Relationship Id="rId15" Type="http://schemas.openxmlformats.org/officeDocument/2006/relationships/hyperlink" Target="https://phet.colorado.edu/sims/html/geometric-optics/latest/geometric-optics_all.html?locale=pt_BR" TargetMode="External"/><Relationship Id="rId10" Type="http://schemas.openxmlformats.org/officeDocument/2006/relationships/hyperlink" Target="mailto:prof.edgarduarte@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amila.cunha1@mail.uft.edu.br"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phet.colorado.edu/pt_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dw2eD5iePmUr6J8fey6uDDTgiQ==">CgMxLjA4AHIhMVVBQVc0bEFUZGhFV2FGNC1ULXcyZ19mQkkzQ2V4WVZD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825108-B914-48DD-B3AA-31D47E62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6456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Maria de Souza Júnior</dc:creator>
  <cp:lastModifiedBy>Cliente</cp:lastModifiedBy>
  <cp:revision>2</cp:revision>
  <cp:lastPrinted>2023-11-04T05:14:00Z</cp:lastPrinted>
  <dcterms:created xsi:type="dcterms:W3CDTF">2024-03-26T16:28:00Z</dcterms:created>
  <dcterms:modified xsi:type="dcterms:W3CDTF">2024-03-26T16:28:00Z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Microsoft® Word 2010</vt:lpwstr>
  </property>
  <property fmtid="{D5CDD505-2E9C-101B-9397-08002B2CF9AE}" pid="4" name="LastSaved">
    <vt:filetime>2023-09-24T00:00:00Z</vt:filetime>
  </property>
</Properties>
</file>