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54C9D" w14:textId="76E6CD07" w:rsidR="00A0732D" w:rsidRPr="00A0732D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2B2F13">
        <w:rPr>
          <w:rFonts w:ascii="Arial" w:hAnsi="Arial" w:cs="Arial"/>
          <w:b/>
          <w:sz w:val="36"/>
          <w:szCs w:val="36"/>
        </w:rPr>
        <w:t>Efeito do solvente residual nas propriedades térmicas de fibras de polietileno de ultra-alta massa molar</w:t>
      </w:r>
    </w:p>
    <w:p w14:paraId="54A8E1AD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6DE67DFD" w14:textId="618F2C4C" w:rsidR="00393B26" w:rsidRPr="0006527A" w:rsidRDefault="002B2F13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Naiara Pirahi da Silva Chagas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Maria de Fátima Vieira Marques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>
        <w:rPr>
          <w:rFonts w:ascii="Arial" w:hAnsi="Arial" w:cs="Arial"/>
          <w:b/>
          <w:szCs w:val="24"/>
          <w:lang w:val="pt-BR"/>
        </w:rPr>
        <w:t>.</w:t>
      </w:r>
    </w:p>
    <w:p w14:paraId="42737285" w14:textId="2DC5B81B" w:rsidR="00367D8F" w:rsidRDefault="00367D8F" w:rsidP="002B2F13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6B21F6">
        <w:rPr>
          <w:rFonts w:ascii="Arial" w:hAnsi="Arial" w:cs="Arial"/>
          <w:b/>
          <w:szCs w:val="24"/>
          <w:lang w:val="pt-BR"/>
        </w:rPr>
        <w:t xml:space="preserve"> </w:t>
      </w:r>
    </w:p>
    <w:p w14:paraId="61FD3E5E" w14:textId="63C1B107"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06527A">
        <w:rPr>
          <w:rFonts w:ascii="Arial" w:hAnsi="Arial" w:cs="Arial"/>
          <w:b/>
          <w:vertAlign w:val="superscript"/>
          <w:lang w:val="pt-BR"/>
        </w:rPr>
        <w:t>1</w:t>
      </w:r>
      <w:r w:rsidR="002B2F13">
        <w:rPr>
          <w:rFonts w:ascii="Arial" w:hAnsi="Arial" w:cs="Arial"/>
          <w:b/>
          <w:lang w:val="pt-BR"/>
        </w:rPr>
        <w:t>Instituto de Macromoléculas Eloisa Mano, IMA, Universidade Federal do Rio de Janeiro.</w:t>
      </w:r>
    </w:p>
    <w:p w14:paraId="4B4E851F" w14:textId="3CC89332" w:rsidR="00367D8F" w:rsidRPr="0006527A" w:rsidRDefault="00367D8F" w:rsidP="002B2F13">
      <w:pPr>
        <w:pStyle w:val="00abstractauthors"/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14:paraId="1E55E276" w14:textId="08E6B2BC" w:rsidR="00367D8F" w:rsidRPr="006B21F6" w:rsidRDefault="002B2F13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e-mail: naiarapirahisilva@gmail.com</w:t>
      </w:r>
    </w:p>
    <w:p w14:paraId="5FDD876E" w14:textId="0E5B1B1B" w:rsidR="00367D8F" w:rsidRPr="00A0732D" w:rsidRDefault="00897F80" w:rsidP="00367D8F">
      <w:pPr>
        <w:pStyle w:val="00abstractaffiliation"/>
        <w:spacing w:line="240" w:lineRule="auto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</w:t>
      </w:r>
    </w:p>
    <w:p w14:paraId="50A17A80" w14:textId="77777777" w:rsidR="00367D8F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780B9FCF" w14:textId="7A2023ED" w:rsidR="001D40C4" w:rsidRDefault="001D40C4" w:rsidP="001D40C4">
      <w:pPr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>RESUMO:</w:t>
      </w:r>
      <w:r w:rsidR="00713A36">
        <w:rPr>
          <w:rFonts w:ascii="Arial" w:hAnsi="Arial" w:cs="Arial"/>
          <w:color w:val="000000" w:themeColor="text1"/>
          <w:lang w:val="pt-BR"/>
        </w:rPr>
        <w:t xml:space="preserve"> </w:t>
      </w:r>
    </w:p>
    <w:p w14:paraId="70FEBC30" w14:textId="715201F7" w:rsidR="001D40C4" w:rsidRPr="00713A36" w:rsidRDefault="001D40C4" w:rsidP="00F11894">
      <w:pPr>
        <w:spacing w:line="240" w:lineRule="auto"/>
        <w:rPr>
          <w:rFonts w:ascii="Arial" w:hAnsi="Arial" w:cs="Arial"/>
          <w:color w:val="000000" w:themeColor="text1"/>
          <w:lang w:val="pt-BR"/>
        </w:rPr>
      </w:pPr>
      <w:r w:rsidRPr="00713A36">
        <w:rPr>
          <w:rFonts w:ascii="Arial" w:hAnsi="Arial" w:cs="Arial"/>
          <w:color w:val="000000" w:themeColor="text1"/>
          <w:lang w:val="pt-BR"/>
        </w:rPr>
        <w:t>O polietileno de ultra-alta massa molar (</w:t>
      </w:r>
      <w:r w:rsidRPr="00713A36">
        <w:rPr>
          <w:rFonts w:ascii="Arial" w:hAnsi="Arial" w:cs="Arial"/>
          <w:i/>
          <w:iCs/>
          <w:color w:val="000000" w:themeColor="text1"/>
          <w:lang w:val="pt-BR"/>
        </w:rPr>
        <w:t>UHMWPE</w:t>
      </w:r>
      <w:r w:rsidRPr="00713A36">
        <w:rPr>
          <w:rFonts w:ascii="Arial" w:hAnsi="Arial" w:cs="Arial"/>
          <w:color w:val="000000" w:themeColor="text1"/>
          <w:lang w:val="pt-BR"/>
        </w:rPr>
        <w:t xml:space="preserve">) é um termoplástico sintético, e </w:t>
      </w:r>
      <w:r w:rsidRPr="00713A36">
        <w:rPr>
          <w:rFonts w:ascii="Arial" w:hAnsi="Arial" w:cs="Arial"/>
          <w:color w:val="000000" w:themeColor="text1"/>
        </w:rPr>
        <w:t>apesar de ser quimicamente</w:t>
      </w:r>
      <w:r w:rsidRPr="00713A36">
        <w:rPr>
          <w:rFonts w:ascii="Arial" w:hAnsi="Arial" w:cs="Arial"/>
          <w:color w:val="000000" w:themeColor="text1"/>
          <w:lang w:val="pt-BR"/>
        </w:rPr>
        <w:t xml:space="preserve"> </w:t>
      </w:r>
      <w:r w:rsidRPr="00713A36">
        <w:rPr>
          <w:rFonts w:ascii="Arial" w:hAnsi="Arial" w:cs="Arial"/>
          <w:color w:val="000000" w:themeColor="text1"/>
        </w:rPr>
        <w:t>simples, concilia propriedades físicas</w:t>
      </w:r>
      <w:r w:rsidR="005F64BF" w:rsidRPr="00713A36">
        <w:rPr>
          <w:rFonts w:ascii="Arial" w:hAnsi="Arial" w:cs="Arial"/>
          <w:color w:val="000000" w:themeColor="text1"/>
        </w:rPr>
        <w:t xml:space="preserve"> e</w:t>
      </w:r>
      <w:r w:rsidRPr="00713A36">
        <w:rPr>
          <w:rFonts w:ascii="Arial" w:hAnsi="Arial" w:cs="Arial"/>
          <w:color w:val="000000" w:themeColor="text1"/>
        </w:rPr>
        <w:t xml:space="preserve"> químicas notáveis, apresentando</w:t>
      </w:r>
      <w:r w:rsidR="00077A7B" w:rsidRPr="00713A36">
        <w:rPr>
          <w:rFonts w:ascii="Arial" w:hAnsi="Arial" w:cs="Arial"/>
          <w:color w:val="000000" w:themeColor="text1"/>
        </w:rPr>
        <w:t xml:space="preserve"> </w:t>
      </w:r>
      <w:r w:rsidRPr="00713A36">
        <w:rPr>
          <w:rFonts w:ascii="Arial" w:hAnsi="Arial" w:cs="Arial"/>
          <w:color w:val="000000" w:themeColor="text1"/>
        </w:rPr>
        <w:t>recordes</w:t>
      </w:r>
      <w:r w:rsidR="005F64BF" w:rsidRPr="00713A36">
        <w:rPr>
          <w:rFonts w:ascii="Arial" w:hAnsi="Arial" w:cs="Arial"/>
          <w:color w:val="000000" w:themeColor="text1"/>
        </w:rPr>
        <w:t xml:space="preserve"> de resistência mecânica</w:t>
      </w:r>
      <w:r w:rsidRPr="00713A36">
        <w:rPr>
          <w:rFonts w:ascii="Arial" w:hAnsi="Arial" w:cs="Arial"/>
          <w:color w:val="000000" w:themeColor="text1"/>
        </w:rPr>
        <w:t xml:space="preserve"> em relação as suas fibras de alto desempenho</w:t>
      </w:r>
      <w:r w:rsidRPr="00713A36">
        <w:rPr>
          <w:rFonts w:ascii="Arial" w:hAnsi="Arial" w:cs="Arial"/>
          <w:color w:val="000000" w:themeColor="text1"/>
          <w:lang w:val="pt-BR"/>
        </w:rPr>
        <w:t xml:space="preserve">. </w:t>
      </w:r>
      <w:r w:rsidR="002B34CB" w:rsidRPr="00713A36">
        <w:rPr>
          <w:rFonts w:ascii="Arial" w:hAnsi="Arial" w:cs="Arial"/>
          <w:color w:val="000000" w:themeColor="text1"/>
          <w:lang w:val="pt-BR"/>
        </w:rPr>
        <w:t xml:space="preserve">Sua principal limitação é a dificuldade de processamento mesmo em temperaturas bem acima de sua fusão devido à presença de um grande volume de emaranhados moleculares. Entretanto, o número de </w:t>
      </w:r>
      <w:r w:rsidR="002B34CB" w:rsidRPr="00713A36">
        <w:rPr>
          <w:rFonts w:ascii="Arial" w:hAnsi="Arial" w:cs="Arial"/>
          <w:i/>
          <w:iCs/>
          <w:color w:val="000000" w:themeColor="text1"/>
          <w:lang w:val="pt-BR"/>
        </w:rPr>
        <w:t>entanglements</w:t>
      </w:r>
      <w:r w:rsidR="002B34CB" w:rsidRPr="00713A36">
        <w:rPr>
          <w:rFonts w:ascii="Arial" w:hAnsi="Arial" w:cs="Arial"/>
          <w:color w:val="000000" w:themeColor="text1"/>
          <w:lang w:val="pt-BR"/>
        </w:rPr>
        <w:t xml:space="preserve"> por cadeia pode ser reduzido </w:t>
      </w:r>
      <w:r w:rsidR="005F64BF" w:rsidRPr="00713A36">
        <w:rPr>
          <w:rFonts w:ascii="Arial" w:hAnsi="Arial" w:cs="Arial"/>
          <w:color w:val="000000" w:themeColor="text1"/>
          <w:lang w:val="pt-BR"/>
        </w:rPr>
        <w:t>inchando</w:t>
      </w:r>
      <w:r w:rsidR="002B34CB" w:rsidRPr="00713A36">
        <w:rPr>
          <w:rFonts w:ascii="Arial" w:hAnsi="Arial" w:cs="Arial"/>
          <w:color w:val="000000" w:themeColor="text1"/>
          <w:lang w:val="pt-BR"/>
        </w:rPr>
        <w:t xml:space="preserve"> o polímero em um solvente adequado. </w:t>
      </w:r>
      <w:r w:rsidR="003B48F9" w:rsidRPr="00713A36">
        <w:rPr>
          <w:rFonts w:ascii="Arial" w:hAnsi="Arial" w:cs="Arial"/>
          <w:color w:val="000000" w:themeColor="text1"/>
          <w:lang w:val="pt-BR"/>
        </w:rPr>
        <w:t xml:space="preserve">Ainda, </w:t>
      </w:r>
      <w:r w:rsidR="003B48F9" w:rsidRPr="00713A36">
        <w:rPr>
          <w:rFonts w:ascii="Arial" w:hAnsi="Arial" w:cs="Arial"/>
          <w:bCs/>
          <w:color w:val="000000" w:themeColor="text1"/>
          <w:szCs w:val="24"/>
          <w:shd w:val="clear" w:color="auto" w:fill="FFFFFF"/>
        </w:rPr>
        <w:t>apresentam desafios adicionais</w:t>
      </w:r>
      <w:r w:rsidR="003B48F9" w:rsidRPr="00713A36">
        <w:rPr>
          <w:rFonts w:ascii="Arial" w:hAnsi="Arial" w:cs="Arial"/>
          <w:color w:val="000000" w:themeColor="text1"/>
          <w:shd w:val="clear" w:color="auto" w:fill="FFFFFF"/>
        </w:rPr>
        <w:t xml:space="preserve"> em relação a eficiência e o custo do processo, uma vez que o solvente de fiação deve ser extraído da fibra em gel com o uso de um segundo solvente (volátil) no processo de fiação em gel. Nessa perspectiva, n</w:t>
      </w:r>
      <w:r w:rsidRPr="00713A36">
        <w:rPr>
          <w:rFonts w:ascii="Arial" w:hAnsi="Arial" w:cs="Arial"/>
          <w:color w:val="000000" w:themeColor="text1"/>
          <w:lang w:val="pt-BR"/>
        </w:rPr>
        <w:t xml:space="preserve">o presente trabalho, foi avaliada a influência de </w:t>
      </w:r>
      <w:r w:rsidR="005F64BF" w:rsidRPr="00713A36">
        <w:rPr>
          <w:rFonts w:ascii="Arial" w:hAnsi="Arial" w:cs="Arial"/>
          <w:color w:val="000000" w:themeColor="text1"/>
          <w:lang w:val="pt-BR"/>
        </w:rPr>
        <w:t xml:space="preserve">três </w:t>
      </w:r>
      <w:r w:rsidRPr="00713A36">
        <w:rPr>
          <w:rFonts w:ascii="Arial" w:hAnsi="Arial" w:cs="Arial"/>
          <w:color w:val="000000" w:themeColor="text1"/>
          <w:lang w:val="pt-BR"/>
        </w:rPr>
        <w:t xml:space="preserve">novos solventes de fiação à base de </w:t>
      </w:r>
      <w:r w:rsidR="005F64BF" w:rsidRPr="00713A36">
        <w:rPr>
          <w:rFonts w:ascii="Arial" w:hAnsi="Arial" w:cs="Arial"/>
          <w:color w:val="000000" w:themeColor="text1"/>
          <w:lang w:val="pt-BR"/>
        </w:rPr>
        <w:t>p</w:t>
      </w:r>
      <w:r w:rsidR="00077A7B" w:rsidRPr="00713A36">
        <w:rPr>
          <w:rFonts w:ascii="Arial" w:hAnsi="Arial" w:cs="Arial"/>
          <w:color w:val="000000" w:themeColor="text1"/>
          <w:lang w:val="pt-BR"/>
        </w:rPr>
        <w:t>olialfaolefina</w:t>
      </w:r>
      <w:r w:rsidR="005F64BF" w:rsidRPr="00713A36">
        <w:rPr>
          <w:rFonts w:ascii="Arial" w:hAnsi="Arial" w:cs="Arial"/>
          <w:color w:val="000000" w:themeColor="text1"/>
          <w:lang w:val="pt-BR"/>
        </w:rPr>
        <w:t>s</w:t>
      </w:r>
      <w:r w:rsidRPr="00713A36">
        <w:rPr>
          <w:rFonts w:ascii="Arial" w:hAnsi="Arial" w:cs="Arial"/>
          <w:color w:val="000000" w:themeColor="text1"/>
          <w:lang w:val="pt-BR"/>
        </w:rPr>
        <w:t xml:space="preserve"> (</w:t>
      </w:r>
      <w:r w:rsidR="005F64BF" w:rsidRPr="00713A36">
        <w:rPr>
          <w:rFonts w:ascii="Arial" w:hAnsi="Arial" w:cs="Arial"/>
          <w:color w:val="000000" w:themeColor="text1"/>
          <w:lang w:val="pt-BR"/>
        </w:rPr>
        <w:t>PAO</w:t>
      </w:r>
      <w:r w:rsidRPr="00713A36">
        <w:rPr>
          <w:rFonts w:ascii="Arial" w:hAnsi="Arial" w:cs="Arial"/>
          <w:color w:val="000000" w:themeColor="text1"/>
          <w:lang w:val="pt-BR"/>
        </w:rPr>
        <w:t>8</w:t>
      </w:r>
      <w:r w:rsidR="005F64BF" w:rsidRPr="00713A36">
        <w:rPr>
          <w:rFonts w:ascii="Arial" w:hAnsi="Arial" w:cs="Arial"/>
          <w:color w:val="000000" w:themeColor="text1"/>
          <w:lang w:val="pt-BR"/>
        </w:rPr>
        <w:t>,</w:t>
      </w:r>
      <w:r w:rsidRPr="00713A36">
        <w:rPr>
          <w:rFonts w:ascii="Arial" w:hAnsi="Arial" w:cs="Arial"/>
          <w:color w:val="000000" w:themeColor="text1"/>
          <w:lang w:val="pt-BR"/>
        </w:rPr>
        <w:t xml:space="preserve">  </w:t>
      </w:r>
      <w:r w:rsidR="005F64BF" w:rsidRPr="00713A36">
        <w:rPr>
          <w:rFonts w:ascii="Arial" w:hAnsi="Arial" w:cs="Arial"/>
          <w:color w:val="000000" w:themeColor="text1"/>
          <w:lang w:val="pt-BR"/>
        </w:rPr>
        <w:t>PAO</w:t>
      </w:r>
      <w:r w:rsidRPr="00713A36">
        <w:rPr>
          <w:rFonts w:ascii="Arial" w:hAnsi="Arial" w:cs="Arial"/>
          <w:color w:val="000000" w:themeColor="text1"/>
          <w:lang w:val="pt-BR"/>
        </w:rPr>
        <w:t>40</w:t>
      </w:r>
      <w:r w:rsidR="005F64BF" w:rsidRPr="00713A36">
        <w:rPr>
          <w:rFonts w:ascii="Arial" w:hAnsi="Arial" w:cs="Arial"/>
          <w:color w:val="000000" w:themeColor="text1"/>
          <w:lang w:val="pt-BR"/>
        </w:rPr>
        <w:t xml:space="preserve"> e PAO100</w:t>
      </w:r>
      <w:r w:rsidRPr="00713A36">
        <w:rPr>
          <w:rFonts w:ascii="Arial" w:hAnsi="Arial" w:cs="Arial"/>
          <w:color w:val="000000" w:themeColor="text1"/>
          <w:lang w:val="pt-BR"/>
        </w:rPr>
        <w:t xml:space="preserve">) no </w:t>
      </w:r>
      <w:r w:rsidRPr="00713A36">
        <w:rPr>
          <w:rFonts w:ascii="Arial" w:hAnsi="Arial" w:cs="Arial"/>
          <w:i/>
          <w:iCs/>
          <w:color w:val="000000" w:themeColor="text1"/>
          <w:lang w:val="pt-BR"/>
        </w:rPr>
        <w:t>UHMWPE</w:t>
      </w:r>
      <w:r w:rsidRPr="00713A36">
        <w:rPr>
          <w:rFonts w:ascii="Arial" w:hAnsi="Arial" w:cs="Arial"/>
          <w:color w:val="000000" w:themeColor="text1"/>
          <w:lang w:val="pt-BR"/>
        </w:rPr>
        <w:t xml:space="preserve">. </w:t>
      </w:r>
      <w:r w:rsidR="002248C5" w:rsidRPr="00713A36">
        <w:rPr>
          <w:rFonts w:ascii="Arial" w:hAnsi="Arial" w:cs="Arial"/>
          <w:color w:val="000000" w:themeColor="text1"/>
          <w:lang w:val="pt-BR"/>
        </w:rPr>
        <w:t>Esses óleos são de base sintética, constituídos por oligômeros de α-deceno</w:t>
      </w:r>
      <w:r w:rsidR="003B48F9" w:rsidRPr="00713A36">
        <w:rPr>
          <w:rFonts w:ascii="Arial" w:hAnsi="Arial" w:cs="Arial"/>
          <w:color w:val="000000" w:themeColor="text1"/>
          <w:lang w:val="pt-BR"/>
        </w:rPr>
        <w:t xml:space="preserve">. </w:t>
      </w:r>
      <w:r w:rsidRPr="00713A36">
        <w:rPr>
          <w:rFonts w:ascii="Arial" w:hAnsi="Arial" w:cs="Arial"/>
          <w:color w:val="000000" w:themeColor="text1"/>
          <w:lang w:val="pt-BR"/>
        </w:rPr>
        <w:t>Todas as fibras foram obtidas por extrusão em concentrações de 0,04 a 60% m/m, com a velocidade de rotação da rosca aumentando de 20 a 60 rpm. Além disso, o n-hexano foi utilizado no processo de extração d</w:t>
      </w:r>
      <w:r w:rsidR="00077A7B" w:rsidRPr="00713A36">
        <w:rPr>
          <w:rFonts w:ascii="Arial" w:hAnsi="Arial" w:cs="Arial"/>
          <w:color w:val="000000" w:themeColor="text1"/>
          <w:lang w:val="pt-BR"/>
        </w:rPr>
        <w:t>o</w:t>
      </w:r>
      <w:r w:rsidRPr="00713A36">
        <w:rPr>
          <w:rFonts w:ascii="Arial" w:hAnsi="Arial" w:cs="Arial"/>
          <w:color w:val="000000" w:themeColor="text1"/>
          <w:lang w:val="pt-BR"/>
        </w:rPr>
        <w:t xml:space="preserve"> óleo </w:t>
      </w:r>
      <w:r w:rsidR="00077A7B" w:rsidRPr="00713A36">
        <w:rPr>
          <w:rFonts w:ascii="Arial" w:hAnsi="Arial" w:cs="Arial"/>
          <w:color w:val="000000" w:themeColor="text1"/>
          <w:lang w:val="pt-BR"/>
        </w:rPr>
        <w:t>das</w:t>
      </w:r>
      <w:r w:rsidRPr="00713A36">
        <w:rPr>
          <w:rFonts w:ascii="Arial" w:hAnsi="Arial" w:cs="Arial"/>
          <w:color w:val="000000" w:themeColor="text1"/>
          <w:lang w:val="pt-BR"/>
        </w:rPr>
        <w:t xml:space="preserve"> fibras. Os resultados indica</w:t>
      </w:r>
      <w:r w:rsidR="00CA76E7" w:rsidRPr="00713A36">
        <w:rPr>
          <w:rFonts w:ascii="Arial" w:hAnsi="Arial" w:cs="Arial"/>
          <w:color w:val="000000" w:themeColor="text1"/>
          <w:lang w:val="pt-BR"/>
        </w:rPr>
        <w:t>ra</w:t>
      </w:r>
      <w:r w:rsidRPr="00713A36">
        <w:rPr>
          <w:rFonts w:ascii="Arial" w:hAnsi="Arial" w:cs="Arial"/>
          <w:color w:val="000000" w:themeColor="text1"/>
          <w:lang w:val="pt-BR"/>
        </w:rPr>
        <w:t xml:space="preserve">m que os óleos atuam como lubrificantes, aumentando a mobilidade das cadeias, levando a uma maior cristalização. </w:t>
      </w:r>
      <w:r w:rsidR="00CA76E7" w:rsidRPr="00713A36">
        <w:rPr>
          <w:rFonts w:ascii="Arial" w:hAnsi="Arial" w:cs="Arial"/>
          <w:color w:val="000000" w:themeColor="text1"/>
          <w:lang w:val="pt-BR"/>
        </w:rPr>
        <w:t>Além disso,</w:t>
      </w:r>
      <w:r w:rsidR="002248C5" w:rsidRPr="00713A36">
        <w:rPr>
          <w:rFonts w:ascii="Arial" w:hAnsi="Arial" w:cs="Arial"/>
          <w:color w:val="000000" w:themeColor="text1"/>
          <w:lang w:val="pt-BR"/>
        </w:rPr>
        <w:t xml:space="preserve"> os óleos foram quase totalmente extraídos com hexano</w:t>
      </w:r>
      <w:r w:rsidR="00CA76E7" w:rsidRPr="00713A36">
        <w:rPr>
          <w:rFonts w:ascii="Arial" w:hAnsi="Arial" w:cs="Arial"/>
          <w:color w:val="000000" w:themeColor="text1"/>
          <w:lang w:val="pt-BR"/>
        </w:rPr>
        <w:t>, sendo que</w:t>
      </w:r>
      <w:r w:rsidR="002248C5" w:rsidRPr="00713A36">
        <w:rPr>
          <w:rFonts w:ascii="Arial" w:hAnsi="Arial" w:cs="Arial"/>
          <w:color w:val="000000" w:themeColor="text1"/>
          <w:lang w:val="pt-BR"/>
        </w:rPr>
        <w:t xml:space="preserve"> a inserção </w:t>
      </w:r>
      <w:r w:rsidR="00CA76E7" w:rsidRPr="00713A36">
        <w:rPr>
          <w:rFonts w:ascii="Arial" w:hAnsi="Arial" w:cs="Arial"/>
          <w:color w:val="000000" w:themeColor="text1"/>
          <w:lang w:val="pt-BR"/>
        </w:rPr>
        <w:t>de PAO40 foi a que resultou no maior</w:t>
      </w:r>
      <w:r w:rsidR="002248C5" w:rsidRPr="00713A36">
        <w:rPr>
          <w:rFonts w:ascii="Arial" w:hAnsi="Arial" w:cs="Arial"/>
          <w:color w:val="000000" w:themeColor="text1"/>
          <w:lang w:val="pt-BR"/>
        </w:rPr>
        <w:t xml:space="preserve"> aument</w:t>
      </w:r>
      <w:r w:rsidR="00CA76E7" w:rsidRPr="00713A36">
        <w:rPr>
          <w:rFonts w:ascii="Arial" w:hAnsi="Arial" w:cs="Arial"/>
          <w:color w:val="000000" w:themeColor="text1"/>
          <w:lang w:val="pt-BR"/>
        </w:rPr>
        <w:t>o</w:t>
      </w:r>
      <w:r w:rsidR="002248C5" w:rsidRPr="00713A36">
        <w:rPr>
          <w:rFonts w:ascii="Arial" w:hAnsi="Arial" w:cs="Arial"/>
          <w:color w:val="000000" w:themeColor="text1"/>
          <w:lang w:val="pt-BR"/>
        </w:rPr>
        <w:t xml:space="preserve"> </w:t>
      </w:r>
      <w:r w:rsidR="00CA76E7" w:rsidRPr="00713A36">
        <w:rPr>
          <w:rFonts w:ascii="Arial" w:hAnsi="Arial" w:cs="Arial"/>
          <w:color w:val="000000" w:themeColor="text1"/>
          <w:lang w:val="pt-BR"/>
        </w:rPr>
        <w:t>d</w:t>
      </w:r>
      <w:r w:rsidR="002248C5" w:rsidRPr="00713A36">
        <w:rPr>
          <w:rFonts w:ascii="Arial" w:hAnsi="Arial" w:cs="Arial"/>
          <w:color w:val="000000" w:themeColor="text1"/>
          <w:lang w:val="pt-BR"/>
        </w:rPr>
        <w:t xml:space="preserve">a resistência térmica da fibra de </w:t>
      </w:r>
      <w:r w:rsidR="002248C5" w:rsidRPr="00713A36">
        <w:rPr>
          <w:rFonts w:ascii="Arial" w:hAnsi="Arial" w:cs="Arial"/>
          <w:i/>
          <w:iCs/>
          <w:color w:val="000000" w:themeColor="text1"/>
          <w:lang w:val="pt-BR"/>
        </w:rPr>
        <w:t>UHMWPE</w:t>
      </w:r>
      <w:r w:rsidR="002248C5" w:rsidRPr="00713A36">
        <w:rPr>
          <w:rFonts w:ascii="Arial" w:hAnsi="Arial" w:cs="Arial"/>
          <w:color w:val="000000" w:themeColor="text1"/>
          <w:lang w:val="pt-BR"/>
        </w:rPr>
        <w:t xml:space="preserve"> após do processo de extração. </w:t>
      </w:r>
    </w:p>
    <w:p w14:paraId="130F9750" w14:textId="77777777" w:rsidR="001D40C4" w:rsidRPr="00713A36" w:rsidRDefault="001D40C4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color w:val="000000" w:themeColor="text1"/>
          <w:sz w:val="24"/>
          <w:szCs w:val="24"/>
          <w:u w:val="single"/>
          <w:lang w:val="pt-BR"/>
        </w:rPr>
      </w:pPr>
    </w:p>
    <w:p w14:paraId="2EDBAE65" w14:textId="1A34D103" w:rsidR="00393B26" w:rsidRPr="000371F3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0371F3">
        <w:rPr>
          <w:rFonts w:ascii="Arial" w:hAnsi="Arial" w:cs="Arial"/>
          <w:b/>
          <w:color w:val="000000" w:themeColor="text1"/>
          <w:sz w:val="24"/>
          <w:szCs w:val="24"/>
          <w:u w:val="single"/>
          <w:lang w:val="pt-BR"/>
        </w:rPr>
        <w:t>Palavras- chave</w:t>
      </w:r>
      <w:r w:rsidRPr="000371F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: </w:t>
      </w:r>
      <w:r w:rsidR="002248C5" w:rsidRPr="000371F3">
        <w:rPr>
          <w:rFonts w:ascii="Arial" w:hAnsi="Arial" w:cs="Arial"/>
          <w:i/>
          <w:iCs/>
          <w:color w:val="000000" w:themeColor="text1"/>
          <w:sz w:val="24"/>
          <w:szCs w:val="24"/>
          <w:lang w:val="pt-BR"/>
        </w:rPr>
        <w:t>UHMWPE</w:t>
      </w:r>
      <w:r w:rsidR="002248C5" w:rsidRPr="000371F3">
        <w:rPr>
          <w:rFonts w:ascii="Arial" w:hAnsi="Arial" w:cs="Arial"/>
          <w:color w:val="000000" w:themeColor="text1"/>
          <w:sz w:val="24"/>
          <w:szCs w:val="24"/>
          <w:lang w:val="pt-BR"/>
        </w:rPr>
        <w:t>; Fiação em Gel; Polialfaolefina</w:t>
      </w:r>
      <w:r w:rsidR="00F11894" w:rsidRPr="000371F3">
        <w:rPr>
          <w:rFonts w:ascii="Arial" w:hAnsi="Arial" w:cs="Arial"/>
          <w:color w:val="000000" w:themeColor="text1"/>
          <w:sz w:val="24"/>
          <w:szCs w:val="24"/>
          <w:lang w:val="pt-BR"/>
        </w:rPr>
        <w:t>s</w:t>
      </w:r>
      <w:r w:rsidR="002248C5" w:rsidRPr="000371F3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.  </w:t>
      </w:r>
    </w:p>
    <w:p w14:paraId="55E9893B" w14:textId="77777777" w:rsidR="000D7EDA" w:rsidRPr="000371F3" w:rsidRDefault="000D7EDA" w:rsidP="000D7EDA">
      <w:pPr>
        <w:pStyle w:val="Corpodetexto"/>
        <w:spacing w:line="240" w:lineRule="auto"/>
        <w:rPr>
          <w:rFonts w:ascii="Arial" w:hAnsi="Arial" w:cs="Arial"/>
          <w:color w:val="000000" w:themeColor="text1"/>
          <w:lang w:val="pt-BR" w:eastAsia="en-US"/>
        </w:rPr>
      </w:pPr>
    </w:p>
    <w:p w14:paraId="3EFA2FA6" w14:textId="77777777" w:rsidR="009C7019" w:rsidRPr="000371F3" w:rsidRDefault="006B21F6" w:rsidP="00292181">
      <w:pPr>
        <w:pStyle w:val="Corpodetexto"/>
        <w:spacing w:line="240" w:lineRule="auto"/>
        <w:rPr>
          <w:rFonts w:ascii="Arial" w:hAnsi="Arial" w:cs="Arial"/>
          <w:color w:val="000000" w:themeColor="text1"/>
        </w:rPr>
      </w:pPr>
      <w:r w:rsidRPr="000371F3">
        <w:rPr>
          <w:rFonts w:ascii="Arial" w:hAnsi="Arial" w:cs="Arial"/>
          <w:color w:val="000000" w:themeColor="text1"/>
        </w:rPr>
        <w:t>REFERÊNCIAS:</w:t>
      </w:r>
    </w:p>
    <w:p w14:paraId="1F02D77C" w14:textId="77777777" w:rsidR="00292181" w:rsidRPr="000371F3" w:rsidRDefault="00292181" w:rsidP="00292181">
      <w:pPr>
        <w:pStyle w:val="Corpodetexto"/>
        <w:spacing w:line="240" w:lineRule="auto"/>
        <w:rPr>
          <w:rFonts w:ascii="Arial" w:hAnsi="Arial" w:cs="Arial"/>
          <w:color w:val="000000" w:themeColor="text1"/>
        </w:rPr>
      </w:pPr>
    </w:p>
    <w:p w14:paraId="3F05444F" w14:textId="713E96CC" w:rsidR="009C7019" w:rsidRPr="000371F3" w:rsidRDefault="00292181" w:rsidP="000371F3">
      <w:pPr>
        <w:pStyle w:val="TAMainText"/>
        <w:spacing w:line="240" w:lineRule="auto"/>
        <w:ind w:firstLine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371F3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[1] </w:t>
      </w:r>
      <w:r w:rsidR="00F11894" w:rsidRPr="000371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FANG, X</w:t>
      </w:r>
      <w:r w:rsidR="000371F3" w:rsidRPr="000371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  <w:r w:rsidR="00F11894" w:rsidRPr="000371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WYATT, T</w:t>
      </w:r>
      <w:r w:rsidR="000371F3" w:rsidRPr="000371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  <w:r w:rsidR="00F11894" w:rsidRPr="000371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HONG, Y</w:t>
      </w:r>
      <w:r w:rsidR="000371F3" w:rsidRPr="000371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</w:t>
      </w:r>
      <w:r w:rsidR="00F11894" w:rsidRPr="000371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&amp; YAO, D. Gel spinning of UHMWPE fibers with polybutene as a new spin solvent. Polymer Engineering &amp; Science, v. 56, n. 6, p. 697-706, 2016.</w:t>
      </w:r>
    </w:p>
    <w:p w14:paraId="65515CA0" w14:textId="4A9BC54B" w:rsidR="000371F3" w:rsidRPr="000371F3" w:rsidRDefault="000371F3" w:rsidP="000371F3">
      <w:pPr>
        <w:pStyle w:val="TAMainText"/>
        <w:spacing w:line="240" w:lineRule="auto"/>
        <w:ind w:firstLine="0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sectPr w:rsidR="000371F3" w:rsidRPr="000371F3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5D07C" w14:textId="77777777" w:rsidR="00F80AB8" w:rsidRDefault="00F80AB8" w:rsidP="002455D1">
      <w:pPr>
        <w:spacing w:line="240" w:lineRule="auto"/>
      </w:pPr>
      <w:r>
        <w:separator/>
      </w:r>
    </w:p>
  </w:endnote>
  <w:endnote w:type="continuationSeparator" w:id="0">
    <w:p w14:paraId="36282CA3" w14:textId="77777777" w:rsidR="00F80AB8" w:rsidRDefault="00F80AB8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AEF56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37EC5F4E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0210FB7F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53557" w14:textId="77777777" w:rsidR="00F80AB8" w:rsidRDefault="00F80AB8" w:rsidP="002455D1">
      <w:pPr>
        <w:spacing w:line="240" w:lineRule="auto"/>
      </w:pPr>
      <w:r>
        <w:separator/>
      </w:r>
    </w:p>
  </w:footnote>
  <w:footnote w:type="continuationSeparator" w:id="0">
    <w:p w14:paraId="12373321" w14:textId="77777777" w:rsidR="00F80AB8" w:rsidRDefault="00F80AB8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097E7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208ACCA2" wp14:editId="07D918A7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2E93822E" wp14:editId="6BF5EB6F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54560187" wp14:editId="028569CB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D"/>
    <w:rsid w:val="00004F86"/>
    <w:rsid w:val="00006D8B"/>
    <w:rsid w:val="00007D18"/>
    <w:rsid w:val="00032C92"/>
    <w:rsid w:val="000371F3"/>
    <w:rsid w:val="0004036C"/>
    <w:rsid w:val="0005563E"/>
    <w:rsid w:val="0006527A"/>
    <w:rsid w:val="00077A7B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1D40C4"/>
    <w:rsid w:val="00206FB5"/>
    <w:rsid w:val="002070AD"/>
    <w:rsid w:val="002209EC"/>
    <w:rsid w:val="002221A1"/>
    <w:rsid w:val="002248C5"/>
    <w:rsid w:val="00235B18"/>
    <w:rsid w:val="002455D1"/>
    <w:rsid w:val="002545A9"/>
    <w:rsid w:val="00260EF3"/>
    <w:rsid w:val="00283560"/>
    <w:rsid w:val="00292181"/>
    <w:rsid w:val="00292660"/>
    <w:rsid w:val="002933F6"/>
    <w:rsid w:val="002A62EB"/>
    <w:rsid w:val="002A631F"/>
    <w:rsid w:val="002A77BD"/>
    <w:rsid w:val="002B2F13"/>
    <w:rsid w:val="002B34CB"/>
    <w:rsid w:val="002C1B3A"/>
    <w:rsid w:val="002E2633"/>
    <w:rsid w:val="002E389D"/>
    <w:rsid w:val="00330320"/>
    <w:rsid w:val="003404D0"/>
    <w:rsid w:val="00367D8F"/>
    <w:rsid w:val="003722AB"/>
    <w:rsid w:val="00393B26"/>
    <w:rsid w:val="003B48F9"/>
    <w:rsid w:val="003B706E"/>
    <w:rsid w:val="003D1345"/>
    <w:rsid w:val="003D35CA"/>
    <w:rsid w:val="003E2AAE"/>
    <w:rsid w:val="003F2B77"/>
    <w:rsid w:val="004040D5"/>
    <w:rsid w:val="00442AAA"/>
    <w:rsid w:val="004555C8"/>
    <w:rsid w:val="004915B3"/>
    <w:rsid w:val="004940A8"/>
    <w:rsid w:val="004C01B1"/>
    <w:rsid w:val="004C0D2B"/>
    <w:rsid w:val="004C462D"/>
    <w:rsid w:val="00501A1A"/>
    <w:rsid w:val="00510150"/>
    <w:rsid w:val="00530DCD"/>
    <w:rsid w:val="00560D1A"/>
    <w:rsid w:val="00567C7C"/>
    <w:rsid w:val="00590DD8"/>
    <w:rsid w:val="005960FA"/>
    <w:rsid w:val="005A406D"/>
    <w:rsid w:val="005A678E"/>
    <w:rsid w:val="005A7FEB"/>
    <w:rsid w:val="005B78D6"/>
    <w:rsid w:val="005C1F7C"/>
    <w:rsid w:val="005F64BF"/>
    <w:rsid w:val="005F724F"/>
    <w:rsid w:val="0060406E"/>
    <w:rsid w:val="006125CC"/>
    <w:rsid w:val="006165A3"/>
    <w:rsid w:val="00647D70"/>
    <w:rsid w:val="00652346"/>
    <w:rsid w:val="006B21F6"/>
    <w:rsid w:val="006B2926"/>
    <w:rsid w:val="006D78D1"/>
    <w:rsid w:val="006E3D65"/>
    <w:rsid w:val="006E4F54"/>
    <w:rsid w:val="006F1AB8"/>
    <w:rsid w:val="006F67E8"/>
    <w:rsid w:val="00712B71"/>
    <w:rsid w:val="00713A36"/>
    <w:rsid w:val="00721608"/>
    <w:rsid w:val="00721FF5"/>
    <w:rsid w:val="007643B7"/>
    <w:rsid w:val="00775DCE"/>
    <w:rsid w:val="0079700A"/>
    <w:rsid w:val="007E1BC3"/>
    <w:rsid w:val="007F6D73"/>
    <w:rsid w:val="007F6E92"/>
    <w:rsid w:val="007F7644"/>
    <w:rsid w:val="00813EAA"/>
    <w:rsid w:val="008204C1"/>
    <w:rsid w:val="00855D5A"/>
    <w:rsid w:val="00897F80"/>
    <w:rsid w:val="008B5D2B"/>
    <w:rsid w:val="008C590F"/>
    <w:rsid w:val="008D1A76"/>
    <w:rsid w:val="008F25DD"/>
    <w:rsid w:val="00906049"/>
    <w:rsid w:val="00930549"/>
    <w:rsid w:val="009411E4"/>
    <w:rsid w:val="00955FB8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A038FA"/>
    <w:rsid w:val="00A04441"/>
    <w:rsid w:val="00A0732D"/>
    <w:rsid w:val="00A321AB"/>
    <w:rsid w:val="00A42AE2"/>
    <w:rsid w:val="00A56AA2"/>
    <w:rsid w:val="00A74F05"/>
    <w:rsid w:val="00AB4610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56F70"/>
    <w:rsid w:val="00C910B7"/>
    <w:rsid w:val="00C91EEC"/>
    <w:rsid w:val="00C9279A"/>
    <w:rsid w:val="00CA76E7"/>
    <w:rsid w:val="00CB512D"/>
    <w:rsid w:val="00CF4ECE"/>
    <w:rsid w:val="00CF51CA"/>
    <w:rsid w:val="00D07E21"/>
    <w:rsid w:val="00D17DDE"/>
    <w:rsid w:val="00D44E58"/>
    <w:rsid w:val="00D83783"/>
    <w:rsid w:val="00D92608"/>
    <w:rsid w:val="00DA1655"/>
    <w:rsid w:val="00DE6D78"/>
    <w:rsid w:val="00DE7862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11894"/>
    <w:rsid w:val="00F563C9"/>
    <w:rsid w:val="00F6420B"/>
    <w:rsid w:val="00F66A0A"/>
    <w:rsid w:val="00F80AB8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82522"/>
  <w15:docId w15:val="{D62BA186-9BDB-409F-A4B8-B6D57F80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C21C-7DAF-4018-AB14-12FDBF65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Willian Rodrigues</cp:lastModifiedBy>
  <cp:revision>2</cp:revision>
  <dcterms:created xsi:type="dcterms:W3CDTF">2020-09-08T17:41:00Z</dcterms:created>
  <dcterms:modified xsi:type="dcterms:W3CDTF">2020-09-08T17:41:00Z</dcterms:modified>
</cp:coreProperties>
</file>