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BDC6" w14:textId="77777777" w:rsidR="00876171" w:rsidRDefault="00876171"/>
    <w:p w14:paraId="44BBFDEA" w14:textId="77777777" w:rsidR="00876171" w:rsidRDefault="00876171"/>
    <w:p w14:paraId="7B08E18E" w14:textId="77777777" w:rsidR="00876171" w:rsidRDefault="00DB6A2E">
      <w:r>
        <w:pict w14:anchorId="76A118B1">
          <v:rect id="_x0000_i1025" style="width:0;height:1.5pt" o:hralign="center" o:hrstd="t" o:hr="t" fillcolor="#a0a0a0" stroked="f"/>
        </w:pict>
      </w:r>
    </w:p>
    <w:p w14:paraId="1EC205D7" w14:textId="77777777" w:rsidR="00876171" w:rsidRPr="00AA11F3" w:rsidRDefault="00876171">
      <w:pPr>
        <w:rPr>
          <w:sz w:val="16"/>
          <w:szCs w:val="16"/>
        </w:rPr>
      </w:pPr>
    </w:p>
    <w:p w14:paraId="46461BD1" w14:textId="27A2A7AF" w:rsidR="00876171" w:rsidRPr="00EF013E" w:rsidRDefault="00A660F2" w:rsidP="00EF013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REFLEXÕES SOBRE A </w:t>
      </w:r>
      <w:r w:rsidR="007D46DB">
        <w:rPr>
          <w:b/>
          <w:sz w:val="24"/>
          <w:szCs w:val="24"/>
        </w:rPr>
        <w:t>RESOLUÇÃO DE PR</w:t>
      </w:r>
      <w:r>
        <w:rPr>
          <w:b/>
          <w:sz w:val="24"/>
          <w:szCs w:val="24"/>
        </w:rPr>
        <w:t>OBLEMAS NOS ANOS INICIAIS</w:t>
      </w:r>
      <w:r w:rsidR="007D46DB">
        <w:rPr>
          <w:b/>
          <w:sz w:val="24"/>
          <w:szCs w:val="24"/>
        </w:rPr>
        <w:t xml:space="preserve"> </w:t>
      </w:r>
      <w:r w:rsidR="00262A21">
        <w:rPr>
          <w:b/>
          <w:sz w:val="24"/>
          <w:szCs w:val="24"/>
        </w:rPr>
        <w:t>E OS CONHECIMENTOS DOCENTES PARA A SUA PRÁTICA</w:t>
      </w:r>
    </w:p>
    <w:p w14:paraId="0AA5F047" w14:textId="7CE1A1D8" w:rsidR="00876171" w:rsidRDefault="00B64846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Felipe Miranda Mota</w:t>
      </w:r>
    </w:p>
    <w:p w14:paraId="1AFF94FC" w14:textId="2CE86DE9" w:rsidR="00876171" w:rsidRDefault="00B64846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Universidade Federal de Alagoas </w:t>
      </w:r>
    </w:p>
    <w:p w14:paraId="5A033C12" w14:textId="52566AAC" w:rsidR="00876171" w:rsidRDefault="00B64846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felipemiranda.mat@gmail.com</w:t>
      </w:r>
    </w:p>
    <w:p w14:paraId="4924650A" w14:textId="77777777" w:rsidR="00876171" w:rsidRPr="00302A96" w:rsidRDefault="00876171">
      <w:pPr>
        <w:spacing w:line="240" w:lineRule="auto"/>
        <w:contextualSpacing/>
        <w:jc w:val="right"/>
        <w:rPr>
          <w:sz w:val="16"/>
          <w:szCs w:val="16"/>
        </w:rPr>
      </w:pPr>
    </w:p>
    <w:p w14:paraId="14451D0F" w14:textId="0DE1AF9A" w:rsidR="00876171" w:rsidRDefault="00B64846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Jaciara de Abreu Santos </w:t>
      </w:r>
    </w:p>
    <w:p w14:paraId="3A78758F" w14:textId="7884D08E" w:rsidR="00876171" w:rsidRDefault="00041867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Universidade Federal de </w:t>
      </w:r>
      <w:r w:rsidR="00B64846">
        <w:rPr>
          <w:sz w:val="24"/>
          <w:szCs w:val="24"/>
        </w:rPr>
        <w:t>Alagoas</w:t>
      </w:r>
    </w:p>
    <w:p w14:paraId="1A41D10C" w14:textId="3D2A27BB" w:rsidR="004E5BEB" w:rsidRDefault="004E5BEB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jaciaradeabreu@hotmail.com</w:t>
      </w:r>
    </w:p>
    <w:p w14:paraId="4B33CC9A" w14:textId="1D3D0DAF" w:rsidR="00B64846" w:rsidRPr="00302A96" w:rsidRDefault="00B64846">
      <w:pPr>
        <w:spacing w:after="60" w:line="240" w:lineRule="auto"/>
        <w:contextualSpacing/>
        <w:jc w:val="right"/>
        <w:rPr>
          <w:sz w:val="16"/>
          <w:szCs w:val="16"/>
        </w:rPr>
      </w:pPr>
    </w:p>
    <w:p w14:paraId="4A42AEF7" w14:textId="1E41C1E9" w:rsidR="00B64846" w:rsidRDefault="00B64846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Cláudia de Oliveira Lozada </w:t>
      </w:r>
    </w:p>
    <w:p w14:paraId="5BB8CF6D" w14:textId="04B19972" w:rsidR="00B64846" w:rsidRDefault="00B64846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Alagoas</w:t>
      </w:r>
    </w:p>
    <w:p w14:paraId="2C586CE1" w14:textId="3A9DDF81" w:rsidR="00B64846" w:rsidRDefault="00B64846">
      <w:pPr>
        <w:spacing w:after="6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cld.lozada@gmail.com</w:t>
      </w:r>
    </w:p>
    <w:p w14:paraId="3A42AFC3" w14:textId="77777777" w:rsidR="00876171" w:rsidRPr="00302A96" w:rsidRDefault="00876171">
      <w:pPr>
        <w:spacing w:after="60" w:line="240" w:lineRule="auto"/>
        <w:jc w:val="right"/>
        <w:rPr>
          <w:sz w:val="16"/>
          <w:szCs w:val="16"/>
        </w:rPr>
      </w:pPr>
    </w:p>
    <w:p w14:paraId="586BA2D5" w14:textId="6825EDF8" w:rsidR="000875C3" w:rsidRPr="007D46DB" w:rsidRDefault="00041867" w:rsidP="00471F4E">
      <w:pPr>
        <w:spacing w:before="240" w:after="240"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D46DB">
        <w:rPr>
          <w:bCs/>
          <w:sz w:val="24"/>
          <w:szCs w:val="24"/>
        </w:rPr>
        <w:t>Ao se pesquisar a respeito da Resolução de Problemas</w:t>
      </w:r>
      <w:r w:rsidR="00871CA7">
        <w:rPr>
          <w:bCs/>
          <w:sz w:val="24"/>
          <w:szCs w:val="24"/>
        </w:rPr>
        <w:t xml:space="preserve"> (RP)</w:t>
      </w:r>
      <w:r w:rsidR="007D46DB">
        <w:rPr>
          <w:bCs/>
          <w:sz w:val="24"/>
          <w:szCs w:val="24"/>
        </w:rPr>
        <w:t xml:space="preserve">, percebe-se que ela ocupa um lugar significativo </w:t>
      </w:r>
      <w:r w:rsidR="005172F0">
        <w:rPr>
          <w:bCs/>
          <w:sz w:val="24"/>
          <w:szCs w:val="24"/>
        </w:rPr>
        <w:t>quando se discute o desenvolvimento de habilidades matemáticas</w:t>
      </w:r>
      <w:r w:rsidR="00AE2665">
        <w:rPr>
          <w:bCs/>
          <w:sz w:val="24"/>
          <w:szCs w:val="24"/>
        </w:rPr>
        <w:t xml:space="preserve">. </w:t>
      </w:r>
      <w:r w:rsidR="000875C3">
        <w:rPr>
          <w:bCs/>
          <w:sz w:val="24"/>
          <w:szCs w:val="24"/>
        </w:rPr>
        <w:t>Ao ler</w:t>
      </w:r>
      <w:r w:rsidR="00A937BB">
        <w:rPr>
          <w:bCs/>
          <w:sz w:val="24"/>
          <w:szCs w:val="24"/>
        </w:rPr>
        <w:t>mos</w:t>
      </w:r>
      <w:r w:rsidR="000875C3">
        <w:rPr>
          <w:bCs/>
          <w:sz w:val="24"/>
          <w:szCs w:val="24"/>
        </w:rPr>
        <w:t xml:space="preserve"> </w:t>
      </w:r>
      <w:r w:rsidR="005172F0">
        <w:rPr>
          <w:bCs/>
          <w:sz w:val="24"/>
          <w:szCs w:val="24"/>
        </w:rPr>
        <w:t xml:space="preserve">os documentos oficiais curriculares </w:t>
      </w:r>
      <w:r w:rsidR="000875C3">
        <w:rPr>
          <w:bCs/>
          <w:sz w:val="24"/>
          <w:szCs w:val="24"/>
        </w:rPr>
        <w:t xml:space="preserve">nacionais </w:t>
      </w:r>
      <w:r w:rsidR="00367A89">
        <w:rPr>
          <w:bCs/>
          <w:sz w:val="24"/>
          <w:szCs w:val="24"/>
        </w:rPr>
        <w:t xml:space="preserve">que norteiam a Educação Básica, </w:t>
      </w:r>
      <w:r w:rsidR="000875C3">
        <w:rPr>
          <w:bCs/>
          <w:sz w:val="24"/>
          <w:szCs w:val="24"/>
        </w:rPr>
        <w:t xml:space="preserve">é notória </w:t>
      </w:r>
      <w:r w:rsidR="00AE2665">
        <w:rPr>
          <w:bCs/>
          <w:sz w:val="24"/>
          <w:szCs w:val="24"/>
        </w:rPr>
        <w:t>a</w:t>
      </w:r>
      <w:r w:rsidR="000875C3">
        <w:rPr>
          <w:bCs/>
          <w:sz w:val="24"/>
          <w:szCs w:val="24"/>
        </w:rPr>
        <w:t xml:space="preserve"> presença de</w:t>
      </w:r>
      <w:r w:rsidR="00367A89">
        <w:rPr>
          <w:bCs/>
          <w:sz w:val="24"/>
          <w:szCs w:val="24"/>
        </w:rPr>
        <w:t xml:space="preserve"> habilidad</w:t>
      </w:r>
      <w:r w:rsidR="00471F4E">
        <w:rPr>
          <w:bCs/>
          <w:sz w:val="24"/>
          <w:szCs w:val="24"/>
        </w:rPr>
        <w:t xml:space="preserve">es </w:t>
      </w:r>
      <w:r w:rsidR="008B77F8">
        <w:rPr>
          <w:bCs/>
          <w:sz w:val="24"/>
          <w:szCs w:val="24"/>
        </w:rPr>
        <w:t>em que os estudantes precisam</w:t>
      </w:r>
      <w:r w:rsidR="00367A89">
        <w:rPr>
          <w:bCs/>
          <w:sz w:val="24"/>
          <w:szCs w:val="24"/>
        </w:rPr>
        <w:t xml:space="preserve"> resolver e elaborar problemas</w:t>
      </w:r>
      <w:r w:rsidR="00871CA7">
        <w:rPr>
          <w:bCs/>
          <w:sz w:val="24"/>
          <w:szCs w:val="24"/>
        </w:rPr>
        <w:t xml:space="preserve"> desde os anos iniciais</w:t>
      </w:r>
      <w:r w:rsidR="008C221B">
        <w:rPr>
          <w:bCs/>
          <w:sz w:val="24"/>
          <w:szCs w:val="24"/>
        </w:rPr>
        <w:t xml:space="preserve"> </w:t>
      </w:r>
      <w:r w:rsidR="00871CA7">
        <w:rPr>
          <w:bCs/>
          <w:sz w:val="24"/>
          <w:szCs w:val="24"/>
        </w:rPr>
        <w:t>do Ensino Fundamental</w:t>
      </w:r>
      <w:r w:rsidR="00471F4E">
        <w:rPr>
          <w:bCs/>
          <w:sz w:val="24"/>
          <w:szCs w:val="24"/>
        </w:rPr>
        <w:t xml:space="preserve">, conforme coloca </w:t>
      </w:r>
      <w:r w:rsidR="00367A89">
        <w:rPr>
          <w:bCs/>
          <w:sz w:val="24"/>
          <w:szCs w:val="24"/>
        </w:rPr>
        <w:t xml:space="preserve">a Base </w:t>
      </w:r>
      <w:r w:rsidR="00471F4E">
        <w:rPr>
          <w:bCs/>
          <w:sz w:val="24"/>
          <w:szCs w:val="24"/>
        </w:rPr>
        <w:t>Nacional Comum Curricular</w:t>
      </w:r>
      <w:r w:rsidR="00367A89">
        <w:rPr>
          <w:bCs/>
          <w:sz w:val="24"/>
          <w:szCs w:val="24"/>
        </w:rPr>
        <w:t xml:space="preserve"> (BRASIL, 2018). No entanto, como </w:t>
      </w:r>
      <w:r w:rsidR="008C221B">
        <w:rPr>
          <w:bCs/>
          <w:sz w:val="24"/>
          <w:szCs w:val="24"/>
        </w:rPr>
        <w:t>expõe</w:t>
      </w:r>
      <w:r w:rsidR="00367A89">
        <w:rPr>
          <w:bCs/>
          <w:sz w:val="24"/>
          <w:szCs w:val="24"/>
        </w:rPr>
        <w:t xml:space="preserve"> Dante (20</w:t>
      </w:r>
      <w:r w:rsidR="00EF013E">
        <w:rPr>
          <w:bCs/>
          <w:sz w:val="24"/>
          <w:szCs w:val="24"/>
        </w:rPr>
        <w:t>09</w:t>
      </w:r>
      <w:r w:rsidR="00471F4E">
        <w:rPr>
          <w:bCs/>
          <w:sz w:val="24"/>
          <w:szCs w:val="24"/>
        </w:rPr>
        <w:t>), a</w:t>
      </w:r>
      <w:r w:rsidR="00367A89">
        <w:rPr>
          <w:bCs/>
          <w:sz w:val="24"/>
          <w:szCs w:val="24"/>
        </w:rPr>
        <w:t xml:space="preserve"> utilização </w:t>
      </w:r>
      <w:r w:rsidR="00471F4E">
        <w:rPr>
          <w:bCs/>
          <w:sz w:val="24"/>
          <w:szCs w:val="24"/>
        </w:rPr>
        <w:t xml:space="preserve">da RP </w:t>
      </w:r>
      <w:r w:rsidR="00367A89">
        <w:rPr>
          <w:bCs/>
          <w:sz w:val="24"/>
          <w:szCs w:val="24"/>
        </w:rPr>
        <w:t>na prática docente não é fácil e uma das dificuldades é</w:t>
      </w:r>
      <w:r w:rsidR="00A82989">
        <w:rPr>
          <w:bCs/>
          <w:sz w:val="24"/>
          <w:szCs w:val="24"/>
        </w:rPr>
        <w:t xml:space="preserve"> a</w:t>
      </w:r>
      <w:r w:rsidR="00367A89">
        <w:rPr>
          <w:bCs/>
          <w:sz w:val="24"/>
          <w:szCs w:val="24"/>
        </w:rPr>
        <w:t xml:space="preserve"> d</w:t>
      </w:r>
      <w:r w:rsidR="00A82989">
        <w:rPr>
          <w:bCs/>
          <w:sz w:val="24"/>
          <w:szCs w:val="24"/>
        </w:rPr>
        <w:t>e</w:t>
      </w:r>
      <w:r w:rsidR="00367A89">
        <w:rPr>
          <w:bCs/>
          <w:sz w:val="24"/>
          <w:szCs w:val="24"/>
        </w:rPr>
        <w:t xml:space="preserve"> </w:t>
      </w:r>
      <w:r w:rsidR="00A82989">
        <w:rPr>
          <w:bCs/>
          <w:sz w:val="24"/>
          <w:szCs w:val="24"/>
        </w:rPr>
        <w:t xml:space="preserve">o </w:t>
      </w:r>
      <w:r w:rsidR="00367A89">
        <w:rPr>
          <w:bCs/>
          <w:sz w:val="24"/>
          <w:szCs w:val="24"/>
        </w:rPr>
        <w:t xml:space="preserve">professor não saber utilizá-la, tampouco </w:t>
      </w:r>
      <w:r w:rsidR="00471F4E">
        <w:rPr>
          <w:bCs/>
          <w:sz w:val="24"/>
          <w:szCs w:val="24"/>
        </w:rPr>
        <w:t xml:space="preserve">conhecer o que é preciso </w:t>
      </w:r>
      <w:r w:rsidR="000875C3">
        <w:rPr>
          <w:bCs/>
          <w:sz w:val="24"/>
          <w:szCs w:val="24"/>
        </w:rPr>
        <w:t xml:space="preserve">para </w:t>
      </w:r>
      <w:r w:rsidR="00471F4E">
        <w:rPr>
          <w:bCs/>
          <w:sz w:val="24"/>
          <w:szCs w:val="24"/>
        </w:rPr>
        <w:t xml:space="preserve">a </w:t>
      </w:r>
      <w:r w:rsidR="000875C3">
        <w:rPr>
          <w:bCs/>
          <w:sz w:val="24"/>
          <w:szCs w:val="24"/>
        </w:rPr>
        <w:t>inserção dessa ab</w:t>
      </w:r>
      <w:r w:rsidR="00471F4E">
        <w:rPr>
          <w:bCs/>
          <w:sz w:val="24"/>
          <w:szCs w:val="24"/>
        </w:rPr>
        <w:t xml:space="preserve">ordagem. Assim sendo, </w:t>
      </w:r>
      <w:r w:rsidR="000875C3">
        <w:rPr>
          <w:bCs/>
          <w:sz w:val="24"/>
          <w:szCs w:val="24"/>
        </w:rPr>
        <w:t>por meio</w:t>
      </w:r>
      <w:r w:rsidR="0026561F">
        <w:rPr>
          <w:bCs/>
          <w:sz w:val="24"/>
          <w:szCs w:val="24"/>
        </w:rPr>
        <w:t xml:space="preserve"> de um estudo bibliográfico (GIL, 2008), </w:t>
      </w:r>
      <w:r w:rsidR="008B77F8">
        <w:rPr>
          <w:bCs/>
          <w:sz w:val="24"/>
          <w:szCs w:val="24"/>
        </w:rPr>
        <w:t xml:space="preserve">resolvemos tratar </w:t>
      </w:r>
      <w:r w:rsidR="00471F4E">
        <w:rPr>
          <w:bCs/>
          <w:sz w:val="24"/>
          <w:szCs w:val="24"/>
        </w:rPr>
        <w:t>sobre o papel do</w:t>
      </w:r>
      <w:r w:rsidR="00A82989">
        <w:rPr>
          <w:bCs/>
          <w:sz w:val="24"/>
          <w:szCs w:val="24"/>
        </w:rPr>
        <w:t xml:space="preserve"> professor que ensina Matemática na utilização da </w:t>
      </w:r>
      <w:r w:rsidR="0022218D">
        <w:rPr>
          <w:bCs/>
          <w:sz w:val="24"/>
          <w:szCs w:val="24"/>
        </w:rPr>
        <w:t>RP</w:t>
      </w:r>
      <w:r w:rsidR="00871CA7">
        <w:rPr>
          <w:bCs/>
          <w:sz w:val="24"/>
          <w:szCs w:val="24"/>
        </w:rPr>
        <w:t xml:space="preserve"> nos anos iniciais do Ensino Fundamental</w:t>
      </w:r>
      <w:r w:rsidR="00471F4E">
        <w:rPr>
          <w:bCs/>
          <w:sz w:val="24"/>
          <w:szCs w:val="24"/>
        </w:rPr>
        <w:t>,</w:t>
      </w:r>
      <w:r w:rsidR="00A82989">
        <w:rPr>
          <w:bCs/>
          <w:sz w:val="24"/>
          <w:szCs w:val="24"/>
        </w:rPr>
        <w:t xml:space="preserve"> </w:t>
      </w:r>
      <w:r w:rsidR="00471F4E">
        <w:rPr>
          <w:bCs/>
          <w:sz w:val="24"/>
          <w:szCs w:val="24"/>
        </w:rPr>
        <w:t>apresenta</w:t>
      </w:r>
      <w:r w:rsidR="008B77F8">
        <w:rPr>
          <w:bCs/>
          <w:sz w:val="24"/>
          <w:szCs w:val="24"/>
        </w:rPr>
        <w:t>ndo em</w:t>
      </w:r>
      <w:r w:rsidR="00471F4E">
        <w:rPr>
          <w:bCs/>
          <w:sz w:val="24"/>
          <w:szCs w:val="24"/>
        </w:rPr>
        <w:t xml:space="preserve"> linhas gerais </w:t>
      </w:r>
      <w:r w:rsidR="00A937BB">
        <w:rPr>
          <w:bCs/>
          <w:sz w:val="24"/>
          <w:szCs w:val="24"/>
        </w:rPr>
        <w:t>o que algun</w:t>
      </w:r>
      <w:r w:rsidR="00471F4E">
        <w:rPr>
          <w:bCs/>
          <w:sz w:val="24"/>
          <w:szCs w:val="24"/>
        </w:rPr>
        <w:t>s autores apontam</w:t>
      </w:r>
      <w:r w:rsidR="00B43A41">
        <w:rPr>
          <w:bCs/>
          <w:sz w:val="24"/>
          <w:szCs w:val="24"/>
        </w:rPr>
        <w:t>. Chapman (2015</w:t>
      </w:r>
      <w:r w:rsidR="004319D6">
        <w:rPr>
          <w:bCs/>
          <w:sz w:val="24"/>
          <w:szCs w:val="24"/>
        </w:rPr>
        <w:t>, p. 19</w:t>
      </w:r>
      <w:r w:rsidR="00B43A41">
        <w:rPr>
          <w:bCs/>
          <w:sz w:val="24"/>
          <w:szCs w:val="24"/>
        </w:rPr>
        <w:t>)</w:t>
      </w:r>
      <w:r w:rsidR="00964C8F">
        <w:rPr>
          <w:bCs/>
          <w:sz w:val="24"/>
          <w:szCs w:val="24"/>
        </w:rPr>
        <w:t>, ao discutir sobre os conhecimentos dos docentes matemáticos no ensin</w:t>
      </w:r>
      <w:r w:rsidR="00AE2665">
        <w:rPr>
          <w:bCs/>
          <w:sz w:val="24"/>
          <w:szCs w:val="24"/>
        </w:rPr>
        <w:t>o</w:t>
      </w:r>
      <w:r w:rsidR="00964C8F">
        <w:rPr>
          <w:bCs/>
          <w:sz w:val="24"/>
          <w:szCs w:val="24"/>
        </w:rPr>
        <w:t xml:space="preserve"> com a </w:t>
      </w:r>
      <w:r w:rsidR="0022218D">
        <w:rPr>
          <w:bCs/>
          <w:sz w:val="24"/>
          <w:szCs w:val="24"/>
        </w:rPr>
        <w:t>RP</w:t>
      </w:r>
      <w:r w:rsidR="00964C8F">
        <w:rPr>
          <w:bCs/>
          <w:sz w:val="24"/>
          <w:szCs w:val="24"/>
        </w:rPr>
        <w:t>, esboça que “os professores precisam ter conhecimento da resolução de problemas matemáticos para si próprios, para poder ajudar os alunos no processo de re</w:t>
      </w:r>
      <w:r w:rsidR="004319D6">
        <w:rPr>
          <w:bCs/>
          <w:sz w:val="24"/>
          <w:szCs w:val="24"/>
        </w:rPr>
        <w:t>solução”</w:t>
      </w:r>
      <w:r w:rsidR="00964C8F">
        <w:rPr>
          <w:bCs/>
          <w:sz w:val="24"/>
          <w:szCs w:val="24"/>
        </w:rPr>
        <w:t xml:space="preserve">. O mesmo autor </w:t>
      </w:r>
      <w:r w:rsidR="004319D6">
        <w:rPr>
          <w:bCs/>
          <w:sz w:val="24"/>
          <w:szCs w:val="24"/>
        </w:rPr>
        <w:t xml:space="preserve">(2015, p. 19) </w:t>
      </w:r>
      <w:r w:rsidR="00964C8F">
        <w:rPr>
          <w:bCs/>
          <w:sz w:val="24"/>
          <w:szCs w:val="24"/>
        </w:rPr>
        <w:t>pontua que é preciso que os professores tenham “um tipo especial de conhecimento que não é necessário em outros ambientes profi</w:t>
      </w:r>
      <w:r w:rsidR="004319D6">
        <w:rPr>
          <w:bCs/>
          <w:sz w:val="24"/>
          <w:szCs w:val="24"/>
        </w:rPr>
        <w:t xml:space="preserve">ssionais” </w:t>
      </w:r>
      <w:r w:rsidR="0037428C">
        <w:rPr>
          <w:bCs/>
          <w:sz w:val="24"/>
          <w:szCs w:val="24"/>
        </w:rPr>
        <w:t xml:space="preserve">e que </w:t>
      </w:r>
      <w:r w:rsidR="00121C65">
        <w:rPr>
          <w:bCs/>
          <w:sz w:val="24"/>
          <w:szCs w:val="24"/>
        </w:rPr>
        <w:t xml:space="preserve">cinco componentes são necessários para o desenvolvimento da proficiência na </w:t>
      </w:r>
      <w:r w:rsidR="0022218D">
        <w:rPr>
          <w:bCs/>
          <w:sz w:val="24"/>
          <w:szCs w:val="24"/>
        </w:rPr>
        <w:t>RP</w:t>
      </w:r>
      <w:r w:rsidR="00121C65">
        <w:rPr>
          <w:bCs/>
          <w:sz w:val="24"/>
          <w:szCs w:val="24"/>
        </w:rPr>
        <w:t xml:space="preserve">, a saber: compreensão conceitual, fluência processual, competência estratégica, raciocínio adaptativo e disposição produtiva. </w:t>
      </w:r>
      <w:r w:rsidR="004319D6">
        <w:rPr>
          <w:bCs/>
          <w:sz w:val="24"/>
          <w:szCs w:val="24"/>
        </w:rPr>
        <w:lastRenderedPageBreak/>
        <w:t xml:space="preserve">Esses componentes são fundamentais para o planejamento de ações didáticas mais eficazes para a promoção da RP na Educação Básica, tratando especificamente dos anos iniciais, Souto e </w:t>
      </w:r>
      <w:proofErr w:type="spellStart"/>
      <w:r w:rsidR="004319D6">
        <w:rPr>
          <w:bCs/>
          <w:sz w:val="24"/>
          <w:szCs w:val="24"/>
        </w:rPr>
        <w:t>Guérios</w:t>
      </w:r>
      <w:proofErr w:type="spellEnd"/>
      <w:r w:rsidR="004319D6">
        <w:rPr>
          <w:bCs/>
          <w:sz w:val="24"/>
          <w:szCs w:val="24"/>
        </w:rPr>
        <w:t xml:space="preserve"> (2019) propuseram o uso de problemas contextualizados para o 4º ano do E</w:t>
      </w:r>
      <w:r w:rsidR="00131015">
        <w:rPr>
          <w:bCs/>
          <w:sz w:val="24"/>
          <w:szCs w:val="24"/>
        </w:rPr>
        <w:t>nsino Fundamental,</w:t>
      </w:r>
      <w:r w:rsidR="004319D6">
        <w:rPr>
          <w:bCs/>
          <w:sz w:val="24"/>
          <w:szCs w:val="24"/>
        </w:rPr>
        <w:t xml:space="preserve"> a partir de personagens envolvendo uma história com tramas que constituem uma sequência de situações encadeadas que exigem interpretação de texto </w:t>
      </w:r>
      <w:r w:rsidR="004319D6" w:rsidRPr="004319D6">
        <w:rPr>
          <w:bCs/>
          <w:sz w:val="24"/>
          <w:szCs w:val="24"/>
        </w:rPr>
        <w:t>acerca  do  mistério  a  ser</w:t>
      </w:r>
      <w:r w:rsidR="004319D6">
        <w:rPr>
          <w:bCs/>
          <w:sz w:val="24"/>
          <w:szCs w:val="24"/>
        </w:rPr>
        <w:t xml:space="preserve"> </w:t>
      </w:r>
      <w:r w:rsidR="004319D6" w:rsidRPr="004319D6">
        <w:rPr>
          <w:bCs/>
          <w:sz w:val="24"/>
          <w:szCs w:val="24"/>
        </w:rPr>
        <w:t>solucionado</w:t>
      </w:r>
      <w:r w:rsidR="004319D6">
        <w:rPr>
          <w:bCs/>
          <w:sz w:val="24"/>
          <w:szCs w:val="24"/>
        </w:rPr>
        <w:t xml:space="preserve">, com a finalidade de que os alunos apresentem modos diferentes de solucionar matematicamente o problema. Segundo as autoras, este tipo de abordagem provoca envolvimento dos alunos com o contexto criado, pois traz uma situação matemática instigante. </w:t>
      </w:r>
      <w:r w:rsidR="0026561F">
        <w:rPr>
          <w:bCs/>
          <w:sz w:val="24"/>
          <w:szCs w:val="24"/>
        </w:rPr>
        <w:t>Nesse cenário, o papel do professor é de questionar os alunos no sentido de que apresentem as estratégias que utilizaram para a resolução do problema e trazer novas indagações para que manifestem outras estratégias, de modo com que os alunos ampliem suas maneiras de raciocinar. Esta forma de trabalhar a RP pode ser um tanto desafiadora e</w:t>
      </w:r>
      <w:r w:rsidR="00E663BC">
        <w:rPr>
          <w:bCs/>
          <w:sz w:val="24"/>
          <w:szCs w:val="24"/>
        </w:rPr>
        <w:t>,</w:t>
      </w:r>
      <w:r w:rsidR="0026561F">
        <w:rPr>
          <w:bCs/>
          <w:sz w:val="24"/>
          <w:szCs w:val="24"/>
        </w:rPr>
        <w:t xml:space="preserve"> nesse senti</w:t>
      </w:r>
      <w:r w:rsidR="00C77B04">
        <w:rPr>
          <w:bCs/>
          <w:sz w:val="24"/>
          <w:szCs w:val="24"/>
        </w:rPr>
        <w:t xml:space="preserve">do, os </w:t>
      </w:r>
      <w:r w:rsidR="00262A21">
        <w:rPr>
          <w:bCs/>
          <w:sz w:val="24"/>
          <w:szCs w:val="24"/>
        </w:rPr>
        <w:t xml:space="preserve">autores pontuam que </w:t>
      </w:r>
      <w:r w:rsidR="00C77B04">
        <w:rPr>
          <w:bCs/>
          <w:sz w:val="24"/>
          <w:szCs w:val="24"/>
        </w:rPr>
        <w:t>professores dos anos iniciais devem ter conhecimentos sobre a abordagem de RP e motivação para o ensino com RP, para que apliquem adequadamente em sala de aula. Para</w:t>
      </w:r>
      <w:r w:rsidR="00262A21">
        <w:rPr>
          <w:bCs/>
          <w:sz w:val="24"/>
          <w:szCs w:val="24"/>
        </w:rPr>
        <w:t xml:space="preserve"> tanto, os autores enfatizam</w:t>
      </w:r>
      <w:r w:rsidR="00C77B04">
        <w:rPr>
          <w:bCs/>
          <w:sz w:val="24"/>
          <w:szCs w:val="24"/>
        </w:rPr>
        <w:t xml:space="preserve"> que a RP deve ser integrada à formação inicial e continuada dos professores para que construam saberes necessários </w:t>
      </w:r>
      <w:r w:rsidR="00471F4E">
        <w:rPr>
          <w:bCs/>
          <w:sz w:val="24"/>
          <w:szCs w:val="24"/>
        </w:rPr>
        <w:t>à</w:t>
      </w:r>
      <w:r w:rsidR="00C77B04" w:rsidRPr="00C77B04">
        <w:rPr>
          <w:bCs/>
          <w:sz w:val="24"/>
          <w:szCs w:val="24"/>
        </w:rPr>
        <w:t xml:space="preserve"> prática docen</w:t>
      </w:r>
      <w:r w:rsidR="00471F4E">
        <w:rPr>
          <w:bCs/>
          <w:sz w:val="24"/>
          <w:szCs w:val="24"/>
        </w:rPr>
        <w:t xml:space="preserve">te </w:t>
      </w:r>
      <w:r w:rsidR="00471F4E" w:rsidRPr="00471F4E">
        <w:rPr>
          <w:bCs/>
          <w:sz w:val="24"/>
          <w:szCs w:val="24"/>
        </w:rPr>
        <w:t>via resolução de problemas</w:t>
      </w:r>
      <w:r w:rsidR="00471F4E">
        <w:rPr>
          <w:bCs/>
          <w:sz w:val="24"/>
          <w:szCs w:val="24"/>
        </w:rPr>
        <w:t xml:space="preserve">, corroborando com o que afirma </w:t>
      </w:r>
      <w:proofErr w:type="spellStart"/>
      <w:r w:rsidR="00121C65">
        <w:rPr>
          <w:bCs/>
          <w:sz w:val="24"/>
          <w:szCs w:val="24"/>
        </w:rPr>
        <w:t>Szabo</w:t>
      </w:r>
      <w:proofErr w:type="spellEnd"/>
      <w:r w:rsidR="00121C65">
        <w:rPr>
          <w:bCs/>
          <w:sz w:val="24"/>
          <w:szCs w:val="24"/>
        </w:rPr>
        <w:t xml:space="preserve"> et al. (2020)</w:t>
      </w:r>
      <w:r w:rsidR="00AE2665">
        <w:rPr>
          <w:bCs/>
          <w:sz w:val="24"/>
          <w:szCs w:val="24"/>
        </w:rPr>
        <w:t>,</w:t>
      </w:r>
      <w:r w:rsidR="00121C65">
        <w:rPr>
          <w:bCs/>
          <w:sz w:val="24"/>
          <w:szCs w:val="24"/>
        </w:rPr>
        <w:t xml:space="preserve"> </w:t>
      </w:r>
      <w:r w:rsidR="00471F4E">
        <w:rPr>
          <w:bCs/>
          <w:sz w:val="24"/>
          <w:szCs w:val="24"/>
        </w:rPr>
        <w:t xml:space="preserve">de que </w:t>
      </w:r>
      <w:r w:rsidR="00121C65">
        <w:rPr>
          <w:bCs/>
          <w:sz w:val="24"/>
          <w:szCs w:val="24"/>
        </w:rPr>
        <w:t xml:space="preserve">antes de ensinar a resolver problemas, </w:t>
      </w:r>
      <w:r w:rsidR="00AE2665">
        <w:rPr>
          <w:bCs/>
          <w:sz w:val="24"/>
          <w:szCs w:val="24"/>
        </w:rPr>
        <w:t>o professor deve</w:t>
      </w:r>
      <w:r w:rsidR="00121C65">
        <w:rPr>
          <w:bCs/>
          <w:sz w:val="24"/>
          <w:szCs w:val="24"/>
        </w:rPr>
        <w:t xml:space="preserve"> ter as habilidades para resolver</w:t>
      </w:r>
      <w:r w:rsidR="004E5BEB">
        <w:rPr>
          <w:bCs/>
          <w:sz w:val="24"/>
          <w:szCs w:val="24"/>
        </w:rPr>
        <w:t xml:space="preserve"> problemas</w:t>
      </w:r>
      <w:r w:rsidR="00471F4E">
        <w:rPr>
          <w:bCs/>
          <w:sz w:val="24"/>
          <w:szCs w:val="24"/>
        </w:rPr>
        <w:t>, que devem ser desenvolvidas principalmente na formação inicial.</w:t>
      </w:r>
    </w:p>
    <w:p w14:paraId="7905EA39" w14:textId="77777777" w:rsidR="000B2AAC" w:rsidRDefault="000B2AAC" w:rsidP="00302A96">
      <w:pPr>
        <w:spacing w:before="240" w:after="240" w:line="240" w:lineRule="auto"/>
        <w:contextualSpacing/>
        <w:jc w:val="both"/>
        <w:rPr>
          <w:b/>
          <w:sz w:val="24"/>
          <w:szCs w:val="24"/>
        </w:rPr>
      </w:pPr>
    </w:p>
    <w:p w14:paraId="1DFC6450" w14:textId="0B7A5D3C" w:rsidR="00876171" w:rsidRDefault="00041867" w:rsidP="00302A96">
      <w:pPr>
        <w:spacing w:before="240" w:after="24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72F793F3" w14:textId="77777777" w:rsidR="000B2AAC" w:rsidRDefault="000B2AAC" w:rsidP="00302A96">
      <w:pPr>
        <w:spacing w:before="240" w:after="240" w:line="240" w:lineRule="auto"/>
        <w:contextualSpacing/>
        <w:jc w:val="both"/>
        <w:rPr>
          <w:b/>
          <w:sz w:val="24"/>
          <w:szCs w:val="24"/>
        </w:rPr>
      </w:pPr>
      <w:bookmarkStart w:id="0" w:name="_GoBack"/>
      <w:bookmarkEnd w:id="0"/>
    </w:p>
    <w:p w14:paraId="251258EE" w14:textId="0F239E2D" w:rsidR="00780DB3" w:rsidRDefault="00B557A4" w:rsidP="00780DB3">
      <w:pPr>
        <w:tabs>
          <w:tab w:val="left" w:pos="1049"/>
        </w:tabs>
        <w:spacing w:line="24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>BRASIL</w:t>
      </w:r>
      <w:r w:rsidR="00780DB3" w:rsidRPr="00780DB3">
        <w:rPr>
          <w:sz w:val="24"/>
          <w:szCs w:val="24"/>
        </w:rPr>
        <w:t xml:space="preserve">. </w:t>
      </w:r>
      <w:r w:rsidR="00780DB3" w:rsidRPr="00780DB3">
        <w:rPr>
          <w:b/>
          <w:bCs/>
          <w:sz w:val="24"/>
          <w:szCs w:val="24"/>
        </w:rPr>
        <w:t>Base Nacional Comum Curricular</w:t>
      </w:r>
      <w:r w:rsidR="00780DB3" w:rsidRPr="00780DB3">
        <w:rPr>
          <w:sz w:val="24"/>
          <w:szCs w:val="24"/>
        </w:rPr>
        <w:t xml:space="preserve">: Ensino Fundamental e Médio. </w:t>
      </w:r>
      <w:r w:rsidR="00780DB3" w:rsidRPr="004319D6">
        <w:rPr>
          <w:sz w:val="24"/>
          <w:szCs w:val="24"/>
          <w:lang w:val="en-US"/>
        </w:rPr>
        <w:t>Brasília: MEC/</w:t>
      </w:r>
      <w:proofErr w:type="spellStart"/>
      <w:r w:rsidR="00780DB3" w:rsidRPr="004319D6">
        <w:rPr>
          <w:sz w:val="24"/>
          <w:szCs w:val="24"/>
          <w:lang w:val="en-US"/>
        </w:rPr>
        <w:t>Secretaria</w:t>
      </w:r>
      <w:proofErr w:type="spellEnd"/>
      <w:r w:rsidR="00780DB3" w:rsidRPr="004319D6">
        <w:rPr>
          <w:sz w:val="24"/>
          <w:szCs w:val="24"/>
          <w:lang w:val="en-US"/>
        </w:rPr>
        <w:t xml:space="preserve"> de </w:t>
      </w:r>
      <w:proofErr w:type="spellStart"/>
      <w:r w:rsidR="00780DB3" w:rsidRPr="004319D6">
        <w:rPr>
          <w:sz w:val="24"/>
          <w:szCs w:val="24"/>
          <w:lang w:val="en-US"/>
        </w:rPr>
        <w:t>Educação</w:t>
      </w:r>
      <w:proofErr w:type="spellEnd"/>
      <w:r w:rsidR="00780DB3" w:rsidRPr="004319D6">
        <w:rPr>
          <w:sz w:val="24"/>
          <w:szCs w:val="24"/>
          <w:lang w:val="en-US"/>
        </w:rPr>
        <w:t xml:space="preserve"> </w:t>
      </w:r>
      <w:proofErr w:type="spellStart"/>
      <w:r w:rsidR="00780DB3" w:rsidRPr="004319D6">
        <w:rPr>
          <w:sz w:val="24"/>
          <w:szCs w:val="24"/>
          <w:lang w:val="en-US"/>
        </w:rPr>
        <w:t>Básica</w:t>
      </w:r>
      <w:proofErr w:type="spellEnd"/>
      <w:r w:rsidR="00780DB3" w:rsidRPr="004319D6">
        <w:rPr>
          <w:sz w:val="24"/>
          <w:szCs w:val="24"/>
          <w:lang w:val="en-US"/>
        </w:rPr>
        <w:t>, 2018.</w:t>
      </w:r>
    </w:p>
    <w:p w14:paraId="5C268F84" w14:textId="77777777" w:rsidR="000B2AAC" w:rsidRPr="004319D6" w:rsidRDefault="000B2AAC" w:rsidP="00780DB3">
      <w:pPr>
        <w:tabs>
          <w:tab w:val="left" w:pos="1049"/>
        </w:tabs>
        <w:spacing w:line="240" w:lineRule="auto"/>
        <w:contextualSpacing/>
        <w:rPr>
          <w:sz w:val="24"/>
          <w:szCs w:val="24"/>
          <w:lang w:val="en-US"/>
        </w:rPr>
      </w:pPr>
    </w:p>
    <w:p w14:paraId="06E103B0" w14:textId="4506E482" w:rsidR="00582930" w:rsidRDefault="00582930" w:rsidP="00780DB3">
      <w:pPr>
        <w:tabs>
          <w:tab w:val="left" w:pos="1049"/>
        </w:tabs>
        <w:spacing w:line="240" w:lineRule="auto"/>
        <w:contextualSpacing/>
        <w:rPr>
          <w:sz w:val="24"/>
          <w:szCs w:val="24"/>
        </w:rPr>
      </w:pPr>
      <w:r w:rsidRPr="00D60003">
        <w:rPr>
          <w:sz w:val="24"/>
          <w:szCs w:val="24"/>
          <w:lang w:val="en-US"/>
        </w:rPr>
        <w:t>CHAPMAN, O.</w:t>
      </w:r>
      <w:r w:rsidR="003C0FBB" w:rsidRPr="00D60003">
        <w:rPr>
          <w:sz w:val="24"/>
          <w:szCs w:val="24"/>
          <w:lang w:val="en-US"/>
        </w:rPr>
        <w:t xml:space="preserve"> Mathematics Teacher´s Knowledge</w:t>
      </w:r>
      <w:r w:rsidRPr="00D60003">
        <w:rPr>
          <w:sz w:val="24"/>
          <w:szCs w:val="24"/>
          <w:lang w:val="en-US"/>
        </w:rPr>
        <w:t xml:space="preserve"> for Teaching Problem Solving. </w:t>
      </w:r>
      <w:proofErr w:type="spellStart"/>
      <w:r w:rsidRPr="00582930">
        <w:rPr>
          <w:b/>
          <w:bCs/>
          <w:sz w:val="24"/>
          <w:szCs w:val="24"/>
        </w:rPr>
        <w:t>Lumat</w:t>
      </w:r>
      <w:proofErr w:type="spellEnd"/>
      <w:r w:rsidR="00B557A4">
        <w:rPr>
          <w:b/>
          <w:bCs/>
          <w:sz w:val="24"/>
          <w:szCs w:val="24"/>
        </w:rPr>
        <w:t xml:space="preserve">: </w:t>
      </w:r>
      <w:r w:rsidR="00B557A4" w:rsidRPr="00B557A4">
        <w:rPr>
          <w:sz w:val="24"/>
          <w:szCs w:val="24"/>
        </w:rPr>
        <w:t>Calgary</w:t>
      </w:r>
      <w:r>
        <w:rPr>
          <w:sz w:val="24"/>
          <w:szCs w:val="24"/>
        </w:rPr>
        <w:t>, v. 3, n. 1, p. 19 – 37, 2015.</w:t>
      </w:r>
    </w:p>
    <w:p w14:paraId="4E5CAF8A" w14:textId="77777777" w:rsidR="000B2AAC" w:rsidRDefault="000B2AAC" w:rsidP="00780DB3">
      <w:pPr>
        <w:tabs>
          <w:tab w:val="left" w:pos="1049"/>
        </w:tabs>
        <w:spacing w:line="240" w:lineRule="auto"/>
        <w:contextualSpacing/>
        <w:rPr>
          <w:sz w:val="24"/>
          <w:szCs w:val="24"/>
        </w:rPr>
      </w:pPr>
    </w:p>
    <w:p w14:paraId="105F9D1F" w14:textId="18E5FCCF" w:rsidR="00AA11F3" w:rsidRDefault="00AA11F3" w:rsidP="00780DB3">
      <w:pPr>
        <w:tabs>
          <w:tab w:val="left" w:pos="1049"/>
        </w:tabs>
        <w:spacing w:line="240" w:lineRule="auto"/>
        <w:contextualSpacing/>
        <w:rPr>
          <w:sz w:val="24"/>
          <w:szCs w:val="24"/>
        </w:rPr>
      </w:pPr>
      <w:r w:rsidRPr="00780DB3">
        <w:rPr>
          <w:sz w:val="24"/>
          <w:szCs w:val="24"/>
        </w:rPr>
        <w:t xml:space="preserve">DANTE, L. R. </w:t>
      </w:r>
      <w:r w:rsidRPr="00780DB3">
        <w:rPr>
          <w:b/>
          <w:bCs/>
          <w:sz w:val="24"/>
          <w:szCs w:val="24"/>
        </w:rPr>
        <w:t>Formulação e resolução de problemas de matemática</w:t>
      </w:r>
      <w:r w:rsidRPr="00780DB3">
        <w:rPr>
          <w:sz w:val="24"/>
          <w:szCs w:val="24"/>
        </w:rPr>
        <w:t>: teoria e prática. São Paulo: Ática, 2009.</w:t>
      </w:r>
    </w:p>
    <w:p w14:paraId="54C7333F" w14:textId="77777777" w:rsidR="000B2AAC" w:rsidRPr="00780DB3" w:rsidRDefault="000B2AAC" w:rsidP="00780DB3">
      <w:pPr>
        <w:tabs>
          <w:tab w:val="left" w:pos="1049"/>
        </w:tabs>
        <w:spacing w:line="240" w:lineRule="auto"/>
        <w:contextualSpacing/>
        <w:rPr>
          <w:sz w:val="24"/>
          <w:szCs w:val="24"/>
        </w:rPr>
      </w:pPr>
    </w:p>
    <w:p w14:paraId="609862AC" w14:textId="05B6F2CB" w:rsidR="00067ED4" w:rsidRPr="003C0FBB" w:rsidRDefault="00067ED4" w:rsidP="00381E5B">
      <w:pPr>
        <w:spacing w:before="240" w:after="240" w:line="240" w:lineRule="auto"/>
        <w:contextualSpacing/>
        <w:jc w:val="both"/>
        <w:rPr>
          <w:sz w:val="24"/>
          <w:szCs w:val="24"/>
          <w:lang w:val="en-US"/>
        </w:rPr>
      </w:pPr>
      <w:r w:rsidRPr="00780DB3">
        <w:rPr>
          <w:sz w:val="24"/>
          <w:szCs w:val="24"/>
        </w:rPr>
        <w:t xml:space="preserve">GIL, A. C. </w:t>
      </w:r>
      <w:r w:rsidRPr="00582930">
        <w:rPr>
          <w:b/>
          <w:bCs/>
          <w:sz w:val="24"/>
          <w:szCs w:val="24"/>
        </w:rPr>
        <w:t>Como elaborar projetos de pesquisa</w:t>
      </w:r>
      <w:r w:rsidRPr="00780DB3">
        <w:rPr>
          <w:sz w:val="24"/>
          <w:szCs w:val="24"/>
        </w:rPr>
        <w:t xml:space="preserve">. </w:t>
      </w:r>
      <w:r w:rsidRPr="003C0FBB">
        <w:rPr>
          <w:sz w:val="24"/>
          <w:szCs w:val="24"/>
          <w:lang w:val="en-US"/>
        </w:rPr>
        <w:t>4. ed. São Paulo: Atlas, 2008.</w:t>
      </w:r>
    </w:p>
    <w:p w14:paraId="568D01A7" w14:textId="6CB3BF16" w:rsidR="00067ED4" w:rsidRDefault="00AA11F3" w:rsidP="00AA11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C0FBB">
        <w:rPr>
          <w:sz w:val="24"/>
          <w:szCs w:val="24"/>
          <w:lang w:val="en-US"/>
        </w:rPr>
        <w:lastRenderedPageBreak/>
        <w:t xml:space="preserve">SZABO, Z. K.; KORTESI, P.; GUNCAGA, J.; SZABO, D.; NEAG, R. Examples of Problem-Solving Strategies in Mathematics Education Supporting the Sustainability of 21st-Century Skills. </w:t>
      </w:r>
      <w:proofErr w:type="spellStart"/>
      <w:r w:rsidRPr="00AA11F3">
        <w:rPr>
          <w:b/>
          <w:bCs/>
          <w:sz w:val="24"/>
          <w:szCs w:val="24"/>
        </w:rPr>
        <w:t>Sustainability</w:t>
      </w:r>
      <w:proofErr w:type="spellEnd"/>
      <w:r>
        <w:rPr>
          <w:sz w:val="24"/>
          <w:szCs w:val="24"/>
        </w:rPr>
        <w:t xml:space="preserve">, v.12, p. 1 – 28, 2020. </w:t>
      </w:r>
    </w:p>
    <w:p w14:paraId="46B69798" w14:textId="2D5EF5A9" w:rsidR="00262A21" w:rsidRPr="00AA11F3" w:rsidRDefault="00262A21" w:rsidP="00AA11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SOUTO, F. C. F.; GUÉRIOS, E. </w:t>
      </w:r>
      <w:r w:rsidRPr="00262A21">
        <w:rPr>
          <w:sz w:val="24"/>
          <w:szCs w:val="24"/>
        </w:rPr>
        <w:t>Resolução de problemas contextualizados:</w:t>
      </w:r>
      <w:r>
        <w:rPr>
          <w:sz w:val="24"/>
          <w:szCs w:val="24"/>
        </w:rPr>
        <w:t xml:space="preserve"> </w:t>
      </w:r>
      <w:r w:rsidRPr="00262A21">
        <w:rPr>
          <w:sz w:val="24"/>
          <w:szCs w:val="24"/>
        </w:rPr>
        <w:t>análise de uma ação didática para o ensino de matemática nos anos iniciais do ensino fundamental</w:t>
      </w:r>
      <w:r>
        <w:rPr>
          <w:sz w:val="24"/>
          <w:szCs w:val="24"/>
        </w:rPr>
        <w:t xml:space="preserve">. </w:t>
      </w:r>
      <w:r w:rsidRPr="00262A21">
        <w:rPr>
          <w:b/>
          <w:sz w:val="24"/>
          <w:szCs w:val="24"/>
        </w:rPr>
        <w:t>Revista de Educação Matemática</w:t>
      </w:r>
      <w:r w:rsidRPr="00262A21">
        <w:rPr>
          <w:sz w:val="24"/>
          <w:szCs w:val="24"/>
        </w:rPr>
        <w:t>, v. 17, p.</w:t>
      </w:r>
      <w:r>
        <w:rPr>
          <w:sz w:val="24"/>
          <w:szCs w:val="24"/>
        </w:rPr>
        <w:t xml:space="preserve"> 1-19, 2020.</w:t>
      </w:r>
    </w:p>
    <w:sectPr w:rsidR="00262A21" w:rsidRPr="00AA11F3" w:rsidSect="00D60003">
      <w:headerReference w:type="default" r:id="rId6"/>
      <w:headerReference w:type="first" r:id="rId7"/>
      <w:footerReference w:type="first" r:id="rId8"/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56D68" w14:textId="77777777" w:rsidR="00DB6A2E" w:rsidRDefault="00DB6A2E">
      <w:pPr>
        <w:spacing w:line="240" w:lineRule="auto"/>
      </w:pPr>
      <w:r>
        <w:separator/>
      </w:r>
    </w:p>
  </w:endnote>
  <w:endnote w:type="continuationSeparator" w:id="0">
    <w:p w14:paraId="4C5EEEDB" w14:textId="77777777" w:rsidR="00DB6A2E" w:rsidRDefault="00DB6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DC75" w14:textId="77777777" w:rsidR="00876171" w:rsidRDefault="00876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255A" w14:textId="77777777" w:rsidR="00DB6A2E" w:rsidRDefault="00DB6A2E">
      <w:pPr>
        <w:spacing w:line="240" w:lineRule="auto"/>
      </w:pPr>
      <w:r>
        <w:separator/>
      </w:r>
    </w:p>
  </w:footnote>
  <w:footnote w:type="continuationSeparator" w:id="0">
    <w:p w14:paraId="788D21DA" w14:textId="77777777" w:rsidR="00DB6A2E" w:rsidRDefault="00DB6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E91E2" w14:textId="77777777" w:rsidR="00876171" w:rsidRDefault="00041867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BBE98AA" wp14:editId="29F35833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6F981E" w14:textId="77777777" w:rsidR="00876171" w:rsidRDefault="00876171">
    <w:pPr>
      <w:jc w:val="center"/>
    </w:pPr>
  </w:p>
  <w:p w14:paraId="282BA1F9" w14:textId="77777777" w:rsidR="00876171" w:rsidRDefault="00041867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2CF19697" w14:textId="77777777" w:rsidR="00876171" w:rsidRDefault="00041867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C5EE" w14:textId="77777777" w:rsidR="00876171" w:rsidRDefault="008761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71"/>
    <w:rsid w:val="0001164B"/>
    <w:rsid w:val="00041867"/>
    <w:rsid w:val="00067ED4"/>
    <w:rsid w:val="000875C3"/>
    <w:rsid w:val="000B2AAC"/>
    <w:rsid w:val="00121C65"/>
    <w:rsid w:val="00131015"/>
    <w:rsid w:val="002142D6"/>
    <w:rsid w:val="0022218D"/>
    <w:rsid w:val="00262A21"/>
    <w:rsid w:val="0026561F"/>
    <w:rsid w:val="00302A96"/>
    <w:rsid w:val="00312B83"/>
    <w:rsid w:val="00367A89"/>
    <w:rsid w:val="0037428C"/>
    <w:rsid w:val="00381E5B"/>
    <w:rsid w:val="003C0FBB"/>
    <w:rsid w:val="00417D0B"/>
    <w:rsid w:val="004319D6"/>
    <w:rsid w:val="00471F4E"/>
    <w:rsid w:val="004E5BEB"/>
    <w:rsid w:val="005172F0"/>
    <w:rsid w:val="00582930"/>
    <w:rsid w:val="00780DB3"/>
    <w:rsid w:val="007D46DB"/>
    <w:rsid w:val="00842BEE"/>
    <w:rsid w:val="00871CA7"/>
    <w:rsid w:val="008729ED"/>
    <w:rsid w:val="00876171"/>
    <w:rsid w:val="008B77F8"/>
    <w:rsid w:val="008C221B"/>
    <w:rsid w:val="00964C8F"/>
    <w:rsid w:val="009F0365"/>
    <w:rsid w:val="00A660F2"/>
    <w:rsid w:val="00A82989"/>
    <w:rsid w:val="00A937BB"/>
    <w:rsid w:val="00AA11F3"/>
    <w:rsid w:val="00AE2665"/>
    <w:rsid w:val="00B43A41"/>
    <w:rsid w:val="00B557A4"/>
    <w:rsid w:val="00B64846"/>
    <w:rsid w:val="00C77B04"/>
    <w:rsid w:val="00D60003"/>
    <w:rsid w:val="00DB6A2E"/>
    <w:rsid w:val="00E0648A"/>
    <w:rsid w:val="00E663BC"/>
    <w:rsid w:val="00E96595"/>
    <w:rsid w:val="00EF013E"/>
    <w:rsid w:val="00F47A25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5C02"/>
  <w15:docId w15:val="{ABA2AA8A-8A8E-43C2-9B2B-752D2E68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carlo</cp:lastModifiedBy>
  <cp:revision>2</cp:revision>
  <dcterms:created xsi:type="dcterms:W3CDTF">2022-07-06T14:02:00Z</dcterms:created>
  <dcterms:modified xsi:type="dcterms:W3CDTF">2022-07-06T14:02:00Z</dcterms:modified>
</cp:coreProperties>
</file>